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466C07" w:rsidRPr="005A015D" w:rsidP="00C35C52" w14:paraId="4E3E7D50" w14:textId="2D625070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5A015D">
        <w:rPr>
          <w:rFonts w:asciiTheme="minorHAnsi" w:hAnsiTheme="minorHAnsi" w:cstheme="minorHAnsi"/>
          <w:b/>
          <w:szCs w:val="18"/>
        </w:rPr>
        <w:t>FLÖDESSCHEMA</w:t>
      </w:r>
      <w:r w:rsidR="00E50DB4">
        <w:rPr>
          <w:rFonts w:asciiTheme="minorHAnsi" w:hAnsiTheme="minorHAnsi" w:cstheme="minorHAnsi"/>
          <w:b/>
          <w:szCs w:val="18"/>
        </w:rPr>
        <w:t xml:space="preserve"> </w:t>
      </w:r>
      <w:r w:rsidRPr="005A015D">
        <w:rPr>
          <w:rFonts w:asciiTheme="minorHAnsi" w:hAnsiTheme="minorHAnsi" w:cstheme="minorHAnsi"/>
          <w:b/>
          <w:szCs w:val="18"/>
          <w:highlight w:val="yellow"/>
        </w:rPr>
        <w:t>GUL TEXT = OBJEKTANPASSAS</w:t>
      </w:r>
      <w:r w:rsidR="001401A6">
        <w:rPr>
          <w:rFonts w:asciiTheme="minorHAnsi" w:hAnsiTheme="minorHAnsi" w:cstheme="minorHAnsi"/>
          <w:b/>
          <w:szCs w:val="18"/>
        </w:rPr>
        <w:t xml:space="preserve">      </w:t>
      </w:r>
      <w:r w:rsidRPr="001401A6" w:rsidR="001401A6">
        <w:rPr>
          <w:rStyle w:val="normaltextrun"/>
          <w:rFonts w:ascii="Calibri" w:hAnsi="Calibri" w:cs="Calibri"/>
          <w:b/>
          <w:bCs/>
          <w:color w:val="000000"/>
          <w:szCs w:val="18"/>
          <w:highlight w:val="green"/>
          <w:bdr w:val="none" w:sz="0" w:space="0" w:color="auto" w:frame="1"/>
        </w:rPr>
        <w:t>GRÖN TEXT = HJÄLPTEXT, TAS BORT EFTER INFÖRANDE</w:t>
      </w:r>
    </w:p>
    <w:p w:rsidR="00466C07" w:rsidP="0047546F" w14:paraId="4E5A54F5" w14:textId="77777777">
      <w:pPr>
        <w:pStyle w:val="NoSpacing"/>
        <w:ind w:right="-1"/>
        <w:rPr>
          <w:rFonts w:asciiTheme="minorHAnsi" w:hAnsiTheme="minorHAnsi" w:cstheme="minorHAnsi"/>
          <w:noProof/>
          <w:szCs w:val="18"/>
          <w:lang w:eastAsia="sv-SE"/>
        </w:rPr>
      </w:pPr>
      <w:r w:rsidRPr="005A015D">
        <w:rPr>
          <w:rFonts w:asciiTheme="minorHAnsi" w:hAnsiTheme="minorHAnsi" w:cstheme="minorHAnsi"/>
          <w:noProof/>
          <w:szCs w:val="18"/>
          <w:lang w:eastAsia="sv-SE"/>
        </w:rPr>
        <w:t xml:space="preserve"> </w:t>
      </w:r>
    </w:p>
    <w:p w:rsidR="00E50DB4" w:rsidP="0047546F" w14:paraId="0022762B" w14:textId="78C97813">
      <w:pPr>
        <w:pStyle w:val="NoSpacing"/>
        <w:ind w:right="-1"/>
        <w:rPr>
          <w:rFonts w:ascii="Calibri" w:hAnsi="Calibri" w:cs="Calibri"/>
          <w:b/>
          <w:bCs/>
          <w:color w:val="000000"/>
          <w:szCs w:val="18"/>
          <w:shd w:val="clear" w:color="auto" w:fill="FFFFFF"/>
        </w:rPr>
        <w:sectPr w:rsidSect="00372B25">
          <w:headerReference w:type="default" r:id="rId8"/>
          <w:footerReference w:type="default" r:id="rId9"/>
          <w:type w:val="continuous"/>
          <w:pgSz w:w="16838" w:h="11906" w:orient="landscape" w:code="9"/>
          <w:pgMar w:top="1418" w:right="680" w:bottom="539" w:left="709" w:header="709" w:footer="30" w:gutter="0"/>
          <w:cols w:space="708"/>
          <w:docGrid w:linePitch="360"/>
        </w:sectPr>
      </w:pPr>
      <w:r>
        <w:rPr>
          <w:rFonts w:ascii="Calibri" w:hAnsi="Calibri" w:cs="Calibri"/>
          <w:b/>
          <w:bCs/>
          <w:noProof/>
          <w:color w:val="000000"/>
          <w:szCs w:val="18"/>
          <w:shd w:val="clear" w:color="auto" w:fill="FFFFFF"/>
        </w:rPr>
        <w:drawing>
          <wp:inline distT="0" distB="0" distL="0" distR="0">
            <wp:extent cx="8871792" cy="5224007"/>
            <wp:effectExtent l="0" t="0" r="5715" b="0"/>
            <wp:docPr id="89250263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026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278" cy="524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230">
        <w:rPr>
          <w:rFonts w:ascii="Calibri" w:hAnsi="Calibri" w:cs="Calibri"/>
          <w:b/>
          <w:bCs/>
          <w:color w:val="000000"/>
          <w:szCs w:val="18"/>
          <w:shd w:val="clear" w:color="auto" w:fill="FFFFFF"/>
        </w:rPr>
        <w:br/>
      </w:r>
    </w:p>
    <w:p w:rsidR="00B8283D" w:rsidP="005F033D" w14:paraId="669434D0" w14:textId="28FB4738">
      <w:pPr>
        <w:pStyle w:val="NoSpacing"/>
        <w:ind w:right="-1"/>
        <w:rPr>
          <w:rFonts w:ascii="Calibri" w:hAnsi="Calibri" w:cs="Calibri"/>
          <w:b/>
          <w:bCs/>
          <w:color w:val="000000"/>
          <w:szCs w:val="18"/>
          <w:shd w:val="clear" w:color="auto" w:fill="FFFFFF"/>
        </w:rPr>
        <w:sectPr w:rsidSect="006354D7">
          <w:type w:val="continuous"/>
          <w:pgSz w:w="16838" w:h="11906" w:orient="landscape" w:code="9"/>
          <w:pgMar w:top="1418" w:right="680" w:bottom="539" w:left="709" w:header="709" w:footer="1568" w:gutter="0"/>
          <w:cols w:space="708"/>
          <w:docGrid w:linePitch="360"/>
        </w:sectPr>
      </w:pPr>
      <w:r>
        <w:rPr>
          <w:rFonts w:ascii="Calibri" w:hAnsi="Calibri" w:cs="Calibri"/>
          <w:b/>
          <w:bCs/>
          <w:noProof/>
          <w:color w:val="000000"/>
          <w:szCs w:val="18"/>
          <w:shd w:val="clear" w:color="auto" w:fill="FFFFFF"/>
        </w:rPr>
        <w:drawing>
          <wp:inline distT="0" distB="0" distL="0" distR="0">
            <wp:extent cx="9271221" cy="5331297"/>
            <wp:effectExtent l="0" t="0" r="6350" b="3175"/>
            <wp:docPr id="892464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6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733" cy="534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617" w:rsidRPr="005A015D" w:rsidP="009E7617" w14:paraId="70C445AD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rPr>
          <w:rFonts w:asciiTheme="minorHAnsi" w:hAnsiTheme="minorHAnsi" w:cstheme="minorHAnsi"/>
          <w:b/>
          <w:szCs w:val="18"/>
        </w:rPr>
      </w:pPr>
      <w:r w:rsidRPr="005A015D">
        <w:rPr>
          <w:rFonts w:asciiTheme="minorHAnsi" w:hAnsiTheme="minorHAnsi" w:cstheme="minorHAnsi"/>
          <w:b/>
          <w:szCs w:val="18"/>
        </w:rPr>
        <w:t>SYSTEM Behovsstyrd ventilation VAV</w:t>
      </w:r>
    </w:p>
    <w:p w:rsidR="00466C07" w:rsidRPr="005A015D" w:rsidP="00987BD7" w14:paraId="7E05FC3C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Objektsnr</w:t>
      </w:r>
      <w:r w:rsidRPr="005A015D">
        <w:rPr>
          <w:rFonts w:asciiTheme="minorHAnsi" w:hAnsiTheme="minorHAnsi" w:cstheme="minorHAnsi"/>
          <w:sz w:val="18"/>
          <w:szCs w:val="18"/>
        </w:rPr>
        <w:t>:</w:t>
      </w:r>
      <w:r w:rsidRPr="005A015D">
        <w:rPr>
          <w:rFonts w:asciiTheme="minorHAnsi" w:hAnsiTheme="minorHAnsi" w:cstheme="minorHAnsi"/>
          <w:sz w:val="18"/>
          <w:szCs w:val="18"/>
        </w:rPr>
        <w:tab/>
      </w:r>
      <w:r w:rsidRPr="005A015D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466C07" w:rsidRPr="005A015D" w:rsidP="00987BD7" w14:paraId="46AA91B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Betjänar:</w:t>
      </w:r>
      <w:r w:rsidRPr="005A015D">
        <w:rPr>
          <w:rFonts w:asciiTheme="minorHAnsi" w:hAnsiTheme="minorHAnsi" w:cstheme="minorHAnsi"/>
          <w:sz w:val="18"/>
          <w:szCs w:val="18"/>
        </w:rPr>
        <w:tab/>
      </w:r>
      <w:r w:rsidRPr="005A015D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466C07" w:rsidRPr="005A015D" w:rsidP="00987BD7" w14:paraId="18A5068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Placering:</w:t>
      </w:r>
      <w:r w:rsidRPr="005A015D">
        <w:rPr>
          <w:rFonts w:asciiTheme="minorHAnsi" w:hAnsiTheme="minorHAnsi" w:cstheme="minorHAnsi"/>
          <w:sz w:val="18"/>
          <w:szCs w:val="18"/>
        </w:rPr>
        <w:tab/>
      </w:r>
      <w:r w:rsidRPr="005A015D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466C07" w:rsidRPr="005A015D" w:rsidP="009E0D60" w14:paraId="0DF7415B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Apparatskåp:</w:t>
      </w:r>
      <w:r w:rsidRPr="005A015D">
        <w:rPr>
          <w:rFonts w:asciiTheme="minorHAnsi" w:hAnsiTheme="minorHAnsi" w:cstheme="minorHAnsi"/>
          <w:sz w:val="18"/>
          <w:szCs w:val="18"/>
        </w:rPr>
        <w:tab/>
      </w:r>
      <w:r w:rsidRPr="005A015D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p w:rsidR="00466C07" w:rsidRPr="005A015D" w:rsidP="009E0D60" w14:paraId="61930644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after="120"/>
        <w:rPr>
          <w:rFonts w:asciiTheme="minorHAnsi" w:hAnsiTheme="minorHAnsi" w:cstheme="minorHAnsi"/>
          <w:b/>
          <w:szCs w:val="18"/>
        </w:rPr>
      </w:pPr>
      <w:r w:rsidRPr="005A015D">
        <w:rPr>
          <w:rFonts w:asciiTheme="minorHAnsi" w:hAnsiTheme="minorHAnsi" w:cstheme="minorHAnsi"/>
          <w:b/>
          <w:szCs w:val="18"/>
        </w:rPr>
        <w:t>STYRNING</w:t>
      </w:r>
    </w:p>
    <w:p w:rsidR="00D93081" w:rsidRPr="001401A6" w:rsidP="00D93081" w14:paraId="6064401C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green"/>
        </w:rPr>
      </w:pPr>
      <w:r w:rsidRPr="001401A6">
        <w:rPr>
          <w:rFonts w:asciiTheme="minorHAnsi" w:hAnsiTheme="minorHAnsi" w:cstheme="minorHAnsi"/>
          <w:b/>
          <w:sz w:val="18"/>
          <w:szCs w:val="18"/>
          <w:highlight w:val="green"/>
        </w:rPr>
        <w:t>Systemuppbyggnad</w:t>
      </w:r>
    </w:p>
    <w:p w:rsidR="00D93081" w:rsidRPr="005A015D" w:rsidP="00D93081" w14:paraId="00FC511C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1401A6">
        <w:rPr>
          <w:rFonts w:asciiTheme="minorHAnsi" w:hAnsiTheme="minorHAnsi" w:cstheme="minorHAnsi"/>
          <w:sz w:val="18"/>
          <w:szCs w:val="18"/>
          <w:highlight w:val="green"/>
        </w:rPr>
        <w:t>VAV</w:t>
      </w:r>
      <w:r w:rsidRPr="001401A6" w:rsidR="005C411A">
        <w:rPr>
          <w:rFonts w:asciiTheme="minorHAnsi" w:hAnsiTheme="minorHAnsi" w:cstheme="minorHAnsi"/>
          <w:sz w:val="18"/>
          <w:szCs w:val="18"/>
          <w:highlight w:val="green"/>
        </w:rPr>
        <w:t>-</w:t>
      </w:r>
      <w:r w:rsidRPr="001401A6">
        <w:rPr>
          <w:rFonts w:asciiTheme="minorHAnsi" w:hAnsiTheme="minorHAnsi" w:cstheme="minorHAnsi"/>
          <w:sz w:val="18"/>
          <w:szCs w:val="18"/>
          <w:highlight w:val="green"/>
        </w:rPr>
        <w:t xml:space="preserve">systemet </w:t>
      </w:r>
      <w:r w:rsidR="004027EC">
        <w:rPr>
          <w:rFonts w:asciiTheme="minorHAnsi" w:hAnsiTheme="minorHAnsi" w:cstheme="minorHAnsi"/>
          <w:sz w:val="18"/>
          <w:szCs w:val="18"/>
          <w:highlight w:val="green"/>
        </w:rPr>
        <w:t>ska</w:t>
      </w:r>
      <w:r w:rsidRPr="001401A6">
        <w:rPr>
          <w:rFonts w:asciiTheme="minorHAnsi" w:hAnsiTheme="minorHAnsi" w:cstheme="minorHAnsi"/>
          <w:sz w:val="18"/>
          <w:szCs w:val="18"/>
          <w:highlight w:val="green"/>
        </w:rPr>
        <w:t xml:space="preserve"> byggas upp med styrning i PLC. Inga fysiska rumsregulatorer.</w:t>
      </w:r>
    </w:p>
    <w:p w:rsidR="006B137C" w:rsidRPr="005A015D" w:rsidP="006B137C" w14:paraId="6AC057F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b/>
          <w:sz w:val="18"/>
          <w:szCs w:val="18"/>
        </w:rPr>
        <w:t>Drifttider</w:t>
      </w:r>
    </w:p>
    <w:p w:rsidR="006B137C" w:rsidRPr="005A015D" w:rsidP="00FE7B5D" w14:paraId="6FFB92CB" w14:textId="79D53E70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 xml:space="preserve">När aggregatet stoppar </w:t>
      </w:r>
      <w:r w:rsidR="00A83238">
        <w:rPr>
          <w:rFonts w:asciiTheme="minorHAnsi" w:hAnsiTheme="minorHAnsi" w:cstheme="minorHAnsi"/>
          <w:sz w:val="18"/>
          <w:szCs w:val="18"/>
        </w:rPr>
        <w:t>går</w:t>
      </w:r>
      <w:r w:rsidRPr="005A015D">
        <w:rPr>
          <w:rFonts w:asciiTheme="minorHAnsi" w:hAnsiTheme="minorHAnsi" w:cstheme="minorHAnsi"/>
          <w:sz w:val="18"/>
          <w:szCs w:val="18"/>
        </w:rPr>
        <w:t xml:space="preserve"> alla VAV</w:t>
      </w:r>
      <w:r w:rsidR="005C411A">
        <w:rPr>
          <w:rFonts w:asciiTheme="minorHAnsi" w:hAnsiTheme="minorHAnsi" w:cstheme="minorHAnsi"/>
          <w:sz w:val="18"/>
          <w:szCs w:val="18"/>
        </w:rPr>
        <w:t>-</w:t>
      </w:r>
      <w:r w:rsidRPr="005A015D">
        <w:rPr>
          <w:rFonts w:asciiTheme="minorHAnsi" w:hAnsiTheme="minorHAnsi" w:cstheme="minorHAnsi"/>
          <w:sz w:val="18"/>
          <w:szCs w:val="18"/>
        </w:rPr>
        <w:t>spjäll till sitt injusterade maxläge.</w:t>
      </w:r>
    </w:p>
    <w:p w:rsidR="006B137C" w:rsidRPr="005A015D" w:rsidP="006B137C" w14:paraId="213B68EA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b/>
          <w:sz w:val="18"/>
          <w:szCs w:val="18"/>
        </w:rPr>
        <w:t>Nattkyla eller Injusteringsläge maxflöden</w:t>
      </w:r>
    </w:p>
    <w:p w:rsidR="009203B1" w:rsidP="009203B1" w14:paraId="7F349386" w14:textId="0AC34A96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 xml:space="preserve">Vid nattkyla eller injusteringsläge maxflöden </w:t>
      </w:r>
      <w:r w:rsidR="00060EF6">
        <w:rPr>
          <w:rFonts w:asciiTheme="minorHAnsi" w:hAnsiTheme="minorHAnsi" w:cstheme="minorHAnsi"/>
          <w:sz w:val="18"/>
          <w:szCs w:val="18"/>
        </w:rPr>
        <w:t>går</w:t>
      </w:r>
      <w:r w:rsidRPr="005A015D">
        <w:rPr>
          <w:rFonts w:asciiTheme="minorHAnsi" w:hAnsiTheme="minorHAnsi" w:cstheme="minorHAnsi"/>
          <w:sz w:val="18"/>
          <w:szCs w:val="18"/>
        </w:rPr>
        <w:t xml:space="preserve"> alla VAV</w:t>
      </w:r>
      <w:r w:rsidR="005C411A">
        <w:rPr>
          <w:rFonts w:asciiTheme="minorHAnsi" w:hAnsiTheme="minorHAnsi" w:cstheme="minorHAnsi"/>
          <w:sz w:val="18"/>
          <w:szCs w:val="18"/>
        </w:rPr>
        <w:t>-</w:t>
      </w:r>
      <w:r w:rsidRPr="005A015D">
        <w:rPr>
          <w:rFonts w:asciiTheme="minorHAnsi" w:hAnsiTheme="minorHAnsi" w:cstheme="minorHAnsi"/>
          <w:sz w:val="18"/>
          <w:szCs w:val="18"/>
        </w:rPr>
        <w:t>spjäll till sitt injusteringsläge</w:t>
      </w:r>
    </w:p>
    <w:p w:rsidR="006B137C" w:rsidP="009203B1" w14:paraId="1F0C769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 xml:space="preserve"> för maxflöde.</w:t>
      </w:r>
    </w:p>
    <w:p w:rsidR="00DA2AE6" w:rsidRPr="005A015D" w:rsidP="00FE7B5D" w14:paraId="302E4D15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rPr>
          <w:rFonts w:asciiTheme="minorHAnsi" w:hAnsiTheme="minorHAnsi" w:cstheme="minorHAnsi"/>
          <w:b/>
          <w:szCs w:val="18"/>
        </w:rPr>
      </w:pPr>
      <w:r w:rsidRPr="005A015D">
        <w:rPr>
          <w:rFonts w:asciiTheme="minorHAnsi" w:hAnsiTheme="minorHAnsi" w:cstheme="minorHAnsi"/>
          <w:b/>
          <w:szCs w:val="18"/>
        </w:rPr>
        <w:t>SKYDD</w:t>
      </w:r>
    </w:p>
    <w:p w:rsidR="00DA2AE6" w:rsidRPr="001149CB" w:rsidP="00DA2AE6" w14:paraId="7B4FF89D" w14:textId="77777777">
      <w:pPr>
        <w:pStyle w:val="List"/>
        <w:rPr>
          <w:rFonts w:asciiTheme="minorHAnsi" w:hAnsiTheme="minorHAnsi" w:cstheme="minorHAnsi"/>
          <w:sz w:val="18"/>
          <w:szCs w:val="18"/>
          <w:highlight w:val="green"/>
        </w:rPr>
      </w:pPr>
      <w:r w:rsidRPr="001149CB">
        <w:rPr>
          <w:rFonts w:asciiTheme="minorHAnsi" w:hAnsiTheme="minorHAnsi" w:cstheme="minorHAnsi"/>
          <w:b/>
          <w:sz w:val="18"/>
          <w:szCs w:val="18"/>
          <w:highlight w:val="green"/>
        </w:rPr>
        <w:t>Rökdetektor/brandlarm</w:t>
      </w:r>
    </w:p>
    <w:p w:rsidR="006B137C" w:rsidRPr="001149CB" w:rsidP="00DA2AE6" w14:paraId="4601A502" w14:textId="77777777">
      <w:pPr>
        <w:pStyle w:val="List"/>
        <w:rPr>
          <w:rFonts w:asciiTheme="minorHAnsi" w:hAnsiTheme="minorHAnsi" w:cstheme="minorHAnsi"/>
          <w:sz w:val="18"/>
          <w:szCs w:val="18"/>
          <w:highlight w:val="green"/>
        </w:rPr>
      </w:pPr>
      <w:r w:rsidRPr="001149CB">
        <w:rPr>
          <w:rFonts w:asciiTheme="minorHAnsi" w:hAnsiTheme="minorHAnsi" w:cstheme="minorHAnsi"/>
          <w:sz w:val="18"/>
          <w:szCs w:val="18"/>
          <w:highlight w:val="green"/>
        </w:rPr>
        <w:t>I anläggning med brandskydd i form av ”Fläkt i drift” ska alla VAV</w:t>
      </w:r>
      <w:r w:rsidRPr="001149CB" w:rsidR="005C411A">
        <w:rPr>
          <w:rFonts w:asciiTheme="minorHAnsi" w:hAnsiTheme="minorHAnsi" w:cstheme="minorHAnsi"/>
          <w:sz w:val="18"/>
          <w:szCs w:val="18"/>
          <w:highlight w:val="green"/>
        </w:rPr>
        <w:t>-</w:t>
      </w:r>
      <w:r w:rsidRPr="001149CB">
        <w:rPr>
          <w:rFonts w:asciiTheme="minorHAnsi" w:hAnsiTheme="minorHAnsi" w:cstheme="minorHAnsi"/>
          <w:sz w:val="18"/>
          <w:szCs w:val="18"/>
          <w:highlight w:val="green"/>
        </w:rPr>
        <w:t>spjäll forceras till injusterat max läge vid utlöst centralt brandlarm.</w:t>
      </w:r>
    </w:p>
    <w:p w:rsidR="006B137C" w:rsidRPr="005A015D" w:rsidP="006B137C" w14:paraId="48240EE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1149CB">
        <w:rPr>
          <w:rFonts w:asciiTheme="minorHAnsi" w:hAnsiTheme="minorHAnsi" w:cstheme="minorHAnsi"/>
          <w:sz w:val="18"/>
          <w:szCs w:val="18"/>
          <w:highlight w:val="green"/>
        </w:rPr>
        <w:t>I övriga anläggningar ska alla VAV</w:t>
      </w:r>
      <w:r w:rsidRPr="001149CB" w:rsidR="005C411A">
        <w:rPr>
          <w:rFonts w:asciiTheme="minorHAnsi" w:hAnsiTheme="minorHAnsi" w:cstheme="minorHAnsi"/>
          <w:sz w:val="18"/>
          <w:szCs w:val="18"/>
          <w:highlight w:val="green"/>
        </w:rPr>
        <w:t>-</w:t>
      </w:r>
      <w:r w:rsidRPr="001149CB">
        <w:rPr>
          <w:rFonts w:asciiTheme="minorHAnsi" w:hAnsiTheme="minorHAnsi" w:cstheme="minorHAnsi"/>
          <w:sz w:val="18"/>
          <w:szCs w:val="18"/>
          <w:highlight w:val="green"/>
        </w:rPr>
        <w:t>spjäll stänga vid utlöst centralt brandlarm.</w:t>
      </w:r>
    </w:p>
    <w:p w:rsidR="00DA2AE6" w:rsidRPr="005A015D" w:rsidP="00FE7B5D" w14:paraId="11D81F68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spacing w:before="120" w:after="120"/>
        <w:rPr>
          <w:rFonts w:asciiTheme="minorHAnsi" w:hAnsiTheme="minorHAnsi" w:cstheme="minorHAnsi"/>
          <w:b/>
          <w:szCs w:val="18"/>
        </w:rPr>
      </w:pPr>
      <w:r w:rsidRPr="005A015D">
        <w:rPr>
          <w:rFonts w:asciiTheme="minorHAnsi" w:hAnsiTheme="minorHAnsi" w:cstheme="minorHAnsi"/>
          <w:b/>
          <w:szCs w:val="18"/>
        </w:rPr>
        <w:t>REGLERING</w:t>
      </w:r>
    </w:p>
    <w:p w:rsidR="00293191" w:rsidP="00DA2AE6" w14:paraId="4EE21536" w14:textId="0CA54680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335B18">
        <w:rPr>
          <w:rFonts w:asciiTheme="minorHAnsi" w:hAnsiTheme="minorHAnsi" w:cstheme="minorHAnsi"/>
          <w:bCs/>
          <w:sz w:val="18"/>
          <w:szCs w:val="18"/>
          <w:highlight w:val="green"/>
        </w:rPr>
        <w:t>Temperatur- och CO2-reglering utförs med enbart en reglerande givare per rum. I stora rum kan det vara befogat att reglera på ett rumsmedelvärde, i sådana fall förses rummet med flera mätande givare (</w:t>
      </w:r>
      <w:r w:rsidRPr="00335B18">
        <w:rPr>
          <w:rFonts w:asciiTheme="minorHAnsi" w:hAnsiTheme="minorHAnsi" w:cstheme="minorHAnsi"/>
          <w:bCs/>
          <w:sz w:val="18"/>
          <w:szCs w:val="18"/>
          <w:highlight w:val="green"/>
        </w:rPr>
        <w:t>RUMxxx-GT</w:t>
      </w:r>
      <w:r w:rsidRPr="00335B18">
        <w:rPr>
          <w:rFonts w:asciiTheme="minorHAnsi" w:hAnsiTheme="minorHAnsi" w:cstheme="minorHAnsi"/>
          <w:bCs/>
          <w:sz w:val="18"/>
          <w:szCs w:val="18"/>
          <w:highlight w:val="green"/>
        </w:rPr>
        <w:t>/GX4x) som används för att räkna fram ett medelvärde. Medelvärdet blir då mätvärde för en fiktiv reglerande givare (</w:t>
      </w:r>
      <w:r w:rsidRPr="00335B18">
        <w:rPr>
          <w:rFonts w:asciiTheme="minorHAnsi" w:hAnsiTheme="minorHAnsi" w:cstheme="minorHAnsi"/>
          <w:bCs/>
          <w:sz w:val="18"/>
          <w:szCs w:val="18"/>
          <w:highlight w:val="green"/>
        </w:rPr>
        <w:t>RUMxxx-GT</w:t>
      </w:r>
      <w:r w:rsidRPr="00335B18">
        <w:rPr>
          <w:rFonts w:asciiTheme="minorHAnsi" w:hAnsiTheme="minorHAnsi" w:cstheme="minorHAnsi"/>
          <w:bCs/>
          <w:sz w:val="18"/>
          <w:szCs w:val="18"/>
          <w:highlight w:val="green"/>
        </w:rPr>
        <w:t>/GX10) där regulatorparametrarna finns</w:t>
      </w:r>
      <w:r w:rsidR="00CD2935">
        <w:rPr>
          <w:rFonts w:asciiTheme="minorHAnsi" w:hAnsiTheme="minorHAnsi" w:cstheme="minorHAnsi"/>
          <w:bCs/>
          <w:sz w:val="18"/>
          <w:szCs w:val="18"/>
        </w:rPr>
        <w:t>.</w:t>
      </w:r>
    </w:p>
    <w:p w:rsidR="00DA2AE6" w:rsidP="00DA2AE6" w14:paraId="2B39A1EA" w14:textId="29481F36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5A015D">
        <w:rPr>
          <w:rFonts w:asciiTheme="minorHAnsi" w:hAnsiTheme="minorHAnsi" w:cstheme="minorHAnsi"/>
          <w:b/>
          <w:sz w:val="18"/>
          <w:szCs w:val="18"/>
        </w:rPr>
        <w:t>Temperaturreglering</w:t>
      </w:r>
    </w:p>
    <w:p w:rsidR="00CC6821" w:rsidRPr="005A015D" w:rsidP="00986774" w14:paraId="79DB0986" w14:textId="0C361988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Temperaturen i rummet konstanthålls via 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00"/>
        </w:rPr>
        <w:t>separata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PID-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00"/>
        </w:rPr>
        <w:t>regulatorer/regulator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som reglerar 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00"/>
        </w:rPr>
        <w:t>radiatorventil respektive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VAV-spjäll för tilluft 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00"/>
        </w:rPr>
        <w:t>i sekvens med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00"/>
        </w:rPr>
        <w:t>separata börvärden och regulatorparametrar med minst 1°C dödzon mellan sig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. Vid ökande värmebehov går VAV-spjället för tilluften till sitt minläge 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00"/>
        </w:rPr>
        <w:t>och radiatorventilen öppnar.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Omvänd funktion vid minskat värmebehov.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p w:rsidR="0085302E" w:rsidRPr="0085302E" w:rsidP="0085302E" w14:paraId="2F4BF11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85302E">
        <w:rPr>
          <w:rFonts w:ascii="Calibri" w:eastAsia="Times New Roman" w:hAnsi="Calibri" w:cs="Calibri"/>
          <w:b/>
          <w:bCs/>
          <w:sz w:val="18"/>
          <w:szCs w:val="18"/>
          <w:lang w:eastAsia="sv-SE"/>
        </w:rPr>
        <w:t>Injusteringsläge värme</w:t>
      </w:r>
      <w:r w:rsidRPr="0085302E">
        <w:rPr>
          <w:rFonts w:ascii="Calibri" w:eastAsia="Times New Roman" w:hAnsi="Calibri" w:cs="Calibri"/>
          <w:sz w:val="18"/>
          <w:szCs w:val="18"/>
          <w:lang w:eastAsia="sv-SE"/>
        </w:rPr>
        <w:t> </w:t>
      </w:r>
    </w:p>
    <w:p w:rsidR="0085302E" w:rsidRPr="0085302E" w:rsidP="009E0D60" w14:paraId="0F6D137E" w14:textId="4056D0C6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A9080D">
        <w:rPr>
          <w:rFonts w:ascii="Calibri" w:eastAsia="Times New Roman" w:hAnsi="Calibri" w:cs="Calibri"/>
          <w:sz w:val="18"/>
          <w:szCs w:val="18"/>
          <w:highlight w:val="yellow"/>
          <w:lang w:eastAsia="sv-SE"/>
        </w:rPr>
        <w:t>Se driftkort för VS för detaljer</w:t>
      </w:r>
      <w:r w:rsidR="00A9080D">
        <w:rPr>
          <w:rFonts w:ascii="Calibri" w:eastAsia="Times New Roman" w:hAnsi="Calibri" w:cs="Calibri"/>
          <w:sz w:val="18"/>
          <w:szCs w:val="18"/>
          <w:lang w:eastAsia="sv-SE"/>
        </w:rPr>
        <w:t>.</w:t>
      </w:r>
      <w:r w:rsidRPr="0085302E">
        <w:rPr>
          <w:rFonts w:ascii="Calibri" w:eastAsia="Times New Roman" w:hAnsi="Calibri" w:cs="Calibri"/>
          <w:sz w:val="18"/>
          <w:szCs w:val="18"/>
          <w:lang w:eastAsia="sv-SE"/>
        </w:rPr>
        <w:t> </w:t>
      </w:r>
      <w:r w:rsidR="00A9080D">
        <w:rPr>
          <w:rFonts w:ascii="Calibri" w:eastAsia="Times New Roman" w:hAnsi="Calibri" w:cs="Calibri"/>
          <w:sz w:val="18"/>
          <w:szCs w:val="18"/>
          <w:lang w:eastAsia="sv-SE"/>
        </w:rPr>
        <w:t xml:space="preserve"> </w:t>
      </w:r>
      <w:r w:rsidRPr="00A9080D" w:rsidR="00A9080D">
        <w:rPr>
          <w:rStyle w:val="normaltextrun"/>
          <w:rFonts w:ascii="Calibri" w:hAnsi="Calibri" w:cs="Calibri"/>
          <w:color w:val="000000"/>
          <w:sz w:val="18"/>
          <w:szCs w:val="18"/>
          <w:highlight w:val="green"/>
        </w:rPr>
        <w:t>Denna funktion ska inte användas vid nybyggnation.</w:t>
      </w:r>
    </w:p>
    <w:p w:rsidR="00170A93" w:rsidRPr="005A015D" w:rsidP="00170A93" w14:paraId="66918038" w14:textId="3D815BC6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b/>
          <w:sz w:val="18"/>
          <w:szCs w:val="18"/>
        </w:rPr>
        <w:t>CO2</w:t>
      </w:r>
      <w:r w:rsidR="00314D61">
        <w:rPr>
          <w:rFonts w:asciiTheme="minorHAnsi" w:hAnsiTheme="minorHAnsi" w:cstheme="minorHAnsi"/>
          <w:b/>
          <w:sz w:val="18"/>
          <w:szCs w:val="18"/>
        </w:rPr>
        <w:t>-</w:t>
      </w:r>
      <w:r w:rsidRPr="005A015D">
        <w:rPr>
          <w:rFonts w:asciiTheme="minorHAnsi" w:hAnsiTheme="minorHAnsi" w:cstheme="minorHAnsi"/>
          <w:b/>
          <w:sz w:val="18"/>
          <w:szCs w:val="18"/>
        </w:rPr>
        <w:t>reglering</w:t>
      </w:r>
    </w:p>
    <w:p w:rsidR="00170A93" w:rsidRPr="005A015D" w:rsidP="00170A93" w14:paraId="76F0CE11" w14:textId="7725F1BD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CO2</w:t>
      </w:r>
      <w:r w:rsidR="00314D61">
        <w:rPr>
          <w:rFonts w:asciiTheme="minorHAnsi" w:hAnsiTheme="minorHAnsi" w:cstheme="minorHAnsi"/>
          <w:sz w:val="18"/>
          <w:szCs w:val="18"/>
        </w:rPr>
        <w:t>-</w:t>
      </w:r>
      <w:r w:rsidRPr="005A015D">
        <w:rPr>
          <w:rFonts w:asciiTheme="minorHAnsi" w:hAnsiTheme="minorHAnsi" w:cstheme="minorHAnsi"/>
          <w:sz w:val="18"/>
          <w:szCs w:val="18"/>
        </w:rPr>
        <w:t>halten i rummet begränsas via PID-regulator som reglerar VAV-spjäll</w:t>
      </w:r>
      <w:r w:rsidR="00CC6821">
        <w:rPr>
          <w:rFonts w:asciiTheme="minorHAnsi" w:hAnsiTheme="minorHAnsi" w:cstheme="minorHAnsi"/>
          <w:sz w:val="18"/>
          <w:szCs w:val="18"/>
        </w:rPr>
        <w:t xml:space="preserve"> för tilluft.</w:t>
      </w:r>
    </w:p>
    <w:p w:rsidR="006B137C" w:rsidRPr="005A015D" w:rsidP="006B137C" w14:paraId="0F1E4755" w14:textId="4A334BB4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Vid CO2</w:t>
      </w:r>
      <w:r w:rsidR="00314D61">
        <w:rPr>
          <w:rFonts w:asciiTheme="minorHAnsi" w:hAnsiTheme="minorHAnsi" w:cstheme="minorHAnsi"/>
          <w:sz w:val="18"/>
          <w:szCs w:val="18"/>
        </w:rPr>
        <w:t>-</w:t>
      </w:r>
      <w:r w:rsidRPr="005A015D">
        <w:rPr>
          <w:rFonts w:asciiTheme="minorHAnsi" w:hAnsiTheme="minorHAnsi" w:cstheme="minorHAnsi"/>
          <w:sz w:val="18"/>
          <w:szCs w:val="18"/>
        </w:rPr>
        <w:t>halt över börvärde ökas öppningsgraden. Omvänd funktion vid minskande CO2</w:t>
      </w:r>
      <w:r w:rsidR="00314D61">
        <w:rPr>
          <w:rFonts w:asciiTheme="minorHAnsi" w:hAnsiTheme="minorHAnsi" w:cstheme="minorHAnsi"/>
          <w:sz w:val="18"/>
          <w:szCs w:val="18"/>
        </w:rPr>
        <w:t>-</w:t>
      </w:r>
      <w:r w:rsidRPr="005A015D">
        <w:rPr>
          <w:rFonts w:asciiTheme="minorHAnsi" w:hAnsiTheme="minorHAnsi" w:cstheme="minorHAnsi"/>
          <w:sz w:val="18"/>
          <w:szCs w:val="18"/>
        </w:rPr>
        <w:t>halt.</w:t>
      </w:r>
    </w:p>
    <w:p w:rsidR="00C3370D" w:rsidP="00C3370D" w14:paraId="6D6AD53E" w14:textId="1B991C78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column"/>
      </w:r>
      <w:r w:rsidRPr="005A015D" w:rsidR="00B623C8">
        <w:rPr>
          <w:rFonts w:asciiTheme="minorHAnsi" w:hAnsiTheme="minorHAnsi" w:cstheme="minorHAnsi"/>
          <w:b/>
          <w:sz w:val="18"/>
          <w:szCs w:val="18"/>
        </w:rPr>
        <w:t>Flödesreglering</w:t>
      </w:r>
    </w:p>
    <w:p w:rsidR="00B379AC" w:rsidP="00C3370D" w14:paraId="527E2F2E" w14:textId="6684EC71">
      <w:pPr>
        <w:pStyle w:val="List"/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Luftflöden i tilluft och frånluft inom respektive zon/avdelning </w:t>
      </w:r>
      <w:r w:rsidR="00226A9A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>hålls</w:t>
      </w:r>
      <w:r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i balans genom reglering av zon/rumsspjället i frånluften med flödet i tilluften som börvärde. Den regulator som har störst behov (temperatur eller CO2) blir styrande för VAV-spjället. Varje spjäll har injusterade min- och maxflöden och regleras så att 0% utsignal för kyla ger injusterat minflöde och 100% utsignal för kyla ger injusterat maxflöde. Aktuella tilluftsflöden för samtliga spjäll i respektive zon räknas samman och bildar börvärde för zonens frånluftsflöde + eventuella projekterade CAV-flöden som ej mäts i tilluften. Se inställningsvärde för Zonx-xxx-GF10.</w:t>
      </w:r>
      <w:r>
        <w:rPr>
          <w:rStyle w:val="eop"/>
          <w:rFonts w:ascii="Calibri" w:hAnsi="Calibri" w:cs="Calibri"/>
          <w:color w:val="000000"/>
          <w:sz w:val="18"/>
          <w:szCs w:val="18"/>
          <w:shd w:val="clear" w:color="auto" w:fill="FFFFFF"/>
        </w:rPr>
        <w:t> </w:t>
      </w:r>
    </w:p>
    <w:p w:rsidR="00B379AC" w:rsidRPr="005A015D" w:rsidP="00C3370D" w14:paraId="36A8DF8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4A3BF7" w:rsidRPr="004A3BF7" w:rsidP="004A3BF7" w14:paraId="74209329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4A3BF7">
        <w:rPr>
          <w:rFonts w:asciiTheme="minorHAnsi" w:hAnsiTheme="minorHAnsi" w:cstheme="minorHAnsi"/>
          <w:b/>
          <w:sz w:val="18"/>
          <w:szCs w:val="18"/>
        </w:rPr>
        <w:t>Tryckhållning tilluft</w:t>
      </w:r>
    </w:p>
    <w:p w:rsidR="004A3BF7" w:rsidP="009E0D60" w14:paraId="20BA7A31" w14:textId="3BEC4F3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CA13B7">
        <w:rPr>
          <w:rFonts w:asciiTheme="minorHAnsi" w:hAnsiTheme="minorHAnsi" w:cstheme="minorHAnsi"/>
          <w:sz w:val="18"/>
          <w:szCs w:val="18"/>
        </w:rPr>
        <w:t>För att säkerställa att erforderligt tryck finns att tillgå i alla zoner konstanthålls tilluftstrycket i varje zon till injusterat börvärde vid ZONx-GP1x via spjällställdon ZONxx-ST</w:t>
      </w:r>
      <w:r w:rsidR="00E11202">
        <w:rPr>
          <w:rFonts w:asciiTheme="minorHAnsi" w:hAnsiTheme="minorHAnsi" w:cstheme="minorHAnsi"/>
          <w:sz w:val="18"/>
          <w:szCs w:val="18"/>
        </w:rPr>
        <w:t>9</w:t>
      </w:r>
      <w:r w:rsidRPr="00CA13B7">
        <w:rPr>
          <w:rFonts w:asciiTheme="minorHAnsi" w:hAnsiTheme="minorHAnsi" w:cstheme="minorHAnsi"/>
          <w:sz w:val="18"/>
          <w:szCs w:val="18"/>
        </w:rPr>
        <w:t>x.</w:t>
      </w:r>
    </w:p>
    <w:p w:rsidR="009E7617" w:rsidP="00BC2A13" w14:paraId="3AA6792C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130708">
        <w:rPr>
          <w:rFonts w:asciiTheme="minorHAnsi" w:hAnsiTheme="minorHAnsi" w:cstheme="minorHAnsi"/>
          <w:sz w:val="18"/>
          <w:szCs w:val="18"/>
          <w:highlight w:val="green"/>
        </w:rPr>
        <w:t xml:space="preserve">I fall där ett enstaka rum är utformat som en VAV-zon </w:t>
      </w:r>
      <w:r w:rsidRPr="00130708">
        <w:rPr>
          <w:rFonts w:asciiTheme="minorHAnsi" w:hAnsiTheme="minorHAnsi" w:cstheme="minorHAnsi"/>
          <w:sz w:val="18"/>
          <w:szCs w:val="18"/>
          <w:highlight w:val="green"/>
        </w:rPr>
        <w:t>tryckhålls</w:t>
      </w:r>
      <w:r w:rsidRPr="00130708">
        <w:rPr>
          <w:rFonts w:asciiTheme="minorHAnsi" w:hAnsiTheme="minorHAnsi" w:cstheme="minorHAnsi"/>
          <w:sz w:val="18"/>
          <w:szCs w:val="18"/>
          <w:highlight w:val="green"/>
        </w:rPr>
        <w:t xml:space="preserve"> inte den delen, däremot övervakas </w:t>
      </w:r>
      <w:r w:rsidRPr="00130708">
        <w:rPr>
          <w:rFonts w:asciiTheme="minorHAnsi" w:hAnsiTheme="minorHAnsi" w:cstheme="minorHAnsi"/>
          <w:sz w:val="18"/>
          <w:szCs w:val="18"/>
          <w:highlight w:val="green"/>
        </w:rPr>
        <w:t>spjälläget</w:t>
      </w:r>
      <w:r w:rsidRPr="00130708">
        <w:rPr>
          <w:rFonts w:asciiTheme="minorHAnsi" w:hAnsiTheme="minorHAnsi" w:cstheme="minorHAnsi"/>
          <w:sz w:val="18"/>
          <w:szCs w:val="18"/>
          <w:highlight w:val="green"/>
        </w:rPr>
        <w:t xml:space="preserve"> och tas med i kaskadregleringen av aggregatets tilluftstryck</w:t>
      </w:r>
      <w:r>
        <w:rPr>
          <w:rFonts w:asciiTheme="minorHAnsi" w:hAnsiTheme="minorHAnsi" w:cstheme="minorHAnsi"/>
          <w:sz w:val="18"/>
          <w:szCs w:val="18"/>
        </w:rPr>
        <w:t>.</w:t>
      </w:r>
    </w:p>
    <w:p w:rsidR="00A9080D" w:rsidRPr="00A9080D" w:rsidP="009E7617" w14:paraId="347114EE" w14:textId="38E4BFFF">
      <w:pPr>
        <w:pStyle w:val="List"/>
        <w:rPr>
          <w:rFonts w:ascii="Segoe UI" w:hAnsi="Segoe UI" w:cs="Segoe UI"/>
          <w:sz w:val="18"/>
          <w:szCs w:val="18"/>
        </w:rPr>
      </w:pPr>
      <w:r w:rsidRPr="00A9080D">
        <w:rPr>
          <w:rFonts w:ascii="Calibri" w:hAnsi="Calibri" w:cs="Calibri"/>
          <w:b/>
          <w:bCs/>
          <w:sz w:val="18"/>
          <w:szCs w:val="18"/>
        </w:rPr>
        <w:t>Hemkunskapssal</w:t>
      </w:r>
      <w:r w:rsidRPr="00A9080D">
        <w:rPr>
          <w:rFonts w:ascii="Calibri" w:hAnsi="Calibri" w:cs="Calibri"/>
          <w:sz w:val="18"/>
          <w:szCs w:val="18"/>
        </w:rPr>
        <w:t> </w:t>
      </w:r>
    </w:p>
    <w:p w:rsidR="00CC6821" w:rsidRPr="00CC6821" w:rsidP="00CC6821" w14:paraId="6BF6391A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Hemkunskapssalen är utformad som ett rum med egen flödesbalans och redovisas som en VAV-zon i tabeller i HMI/ÖS. </w:t>
      </w:r>
    </w:p>
    <w:p w:rsidR="00CC6821" w:rsidRPr="00CC6821" w:rsidP="00CC6821" w14:paraId="5FF979E7" w14:textId="59F6F8E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Frånluftsfläkt för spiskåpor startas via timerknapp </w:t>
      </w:r>
      <w:r w:rsidRPr="00A8583D" w:rsidR="00A8583D">
        <w:rPr>
          <w:rFonts w:ascii="Calibri" w:eastAsia="Times New Roman" w:hAnsi="Calibri" w:cs="Calibri"/>
          <w:sz w:val="18"/>
          <w:szCs w:val="18"/>
          <w:highlight w:val="yellow"/>
          <w:lang w:eastAsia="sv-SE"/>
        </w:rPr>
        <w:t>X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xxx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-TK10, vid förnyat tryck på timerknappen eller utlöpt timertid stoppas fläkten. Fläkten kan handmanövreras (Till/Från/Auto) via HMI/ÖS. Vid start varvar fläkten upp till injusterat varvtal. </w:t>
      </w:r>
    </w:p>
    <w:p w:rsidR="00CC6821" w:rsidRPr="00CC6821" w:rsidP="00CC6821" w14:paraId="00C67CA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Timerfunktion kan manövreras för hand via HMI/ÖS och timertiden är ställbar från HMI/ÖS. </w:t>
      </w:r>
    </w:p>
    <w:p w:rsidR="00CC6821" w:rsidRPr="00CC6821" w:rsidP="00CC6821" w14:paraId="59A884BB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När frånluftsfläkten inte är i drift regleras rummets till- och frånluftflöde genom reglering av zon/rumsspjället i frånluften med flödet i tilluften som börvärde.  </w:t>
      </w:r>
    </w:p>
    <w:p w:rsidR="00CC6821" w:rsidRPr="00CC6821" w:rsidP="00CC6821" w14:paraId="30F8DC04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Temperaturen i rummet konstanthålls via 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separata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 PID-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regulatorer/regulator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 som reglerar 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radiatorventil respektive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 VAV-spjäll för tilluft 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i sekvens med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 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separata börvärden och regulatorparametrar med minst 1°C dödzon mellan sig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. Vid ökande värmebehov går VAV-spjället för tilluften till sitt minläge 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och radiatorventilen öppnar.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 Omvänd funktion vid minskat värmebehov. </w:t>
      </w:r>
    </w:p>
    <w:p w:rsidR="00A9080D" w:rsidRPr="00CC6821" w:rsidP="00A9080D" w14:paraId="5C88060D" w14:textId="3404F7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När frånluftsfläkten startar upphör temperatur/CO2-regleringen av luftflödet och VAV-spjällen för till-och frånluft går till sina injusterade lägen för detta driftfall. När frånluftsfläkten stoppar återgår rummet till temperatur/CO2-reglering av luftflödet. </w:t>
      </w:r>
    </w:p>
    <w:p w:rsidR="00EC70D3" w:rsidP="00A9080D" w14:paraId="0A0F76DF" w14:textId="77777777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v-SE"/>
        </w:rPr>
      </w:pPr>
      <w:r>
        <w:rPr>
          <w:rFonts w:ascii="Calibri" w:eastAsia="Times New Roman" w:hAnsi="Calibri" w:cs="Calibri"/>
          <w:sz w:val="18"/>
          <w:szCs w:val="18"/>
          <w:lang w:eastAsia="sv-SE"/>
        </w:rPr>
        <w:br w:type="page"/>
      </w:r>
    </w:p>
    <w:p w:rsidR="00A9080D" w:rsidP="00A9080D" w14:paraId="11531856" w14:textId="6E714275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v-SE"/>
        </w:rPr>
      </w:pPr>
      <w:r w:rsidRPr="00250BDF">
        <w:rPr>
          <w:rFonts w:ascii="Calibri" w:eastAsia="Times New Roman" w:hAnsi="Calibri" w:cs="Calibri"/>
          <w:b/>
          <w:bCs/>
          <w:sz w:val="18"/>
          <w:szCs w:val="18"/>
          <w:highlight w:val="yellow"/>
          <w:lang w:eastAsia="sv-SE"/>
        </w:rPr>
        <w:t>NO-salar/preprum i grundskola</w:t>
      </w:r>
      <w:r w:rsidRPr="00A9080D">
        <w:rPr>
          <w:rFonts w:ascii="Calibri" w:eastAsia="Times New Roman" w:hAnsi="Calibri" w:cs="Calibri"/>
          <w:sz w:val="18"/>
          <w:szCs w:val="18"/>
          <w:lang w:eastAsia="sv-SE"/>
        </w:rPr>
        <w:t> </w:t>
      </w:r>
    </w:p>
    <w:p w:rsidR="00CC6821" w:rsidRPr="00CC6821" w:rsidP="00CC6821" w14:paraId="749CFE98" w14:textId="247C93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NO-salar är utformade som VAV-zoner. NO-salarnas dragskåp är av typen filterdragskåp med återcirkulation inom rummet och påverkar därmed inte luftflödesbalansen. Luftflöden i tilluft och frånluft inom respektive NO-sal </w:t>
      </w:r>
      <w:r w:rsidR="00226A9A">
        <w:rPr>
          <w:rStyle w:val="normaltextrun"/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hålls i balans 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genom reglering av zon/rumsspjället i frånluften med flödet i tilluften som börvärde. </w:t>
      </w:r>
    </w:p>
    <w:p w:rsidR="00CC6821" w:rsidRPr="00CC6821" w:rsidP="00CC6821" w14:paraId="45DFF525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Frånluftsfläkten LB0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x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-FF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x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 som betjänar kem/giftskåp samt preprummets dragskåp är i kontinuerlig drift, detta medför att zonen har ett svagt undertryck när LB0</w:t>
      </w:r>
      <w:r w:rsidRPr="00CC6821">
        <w:rPr>
          <w:rFonts w:ascii="Calibri" w:eastAsia="Times New Roman" w:hAnsi="Calibri" w:cs="Calibri"/>
          <w:sz w:val="18"/>
          <w:szCs w:val="18"/>
          <w:shd w:val="clear" w:color="auto" w:fill="FFFF00"/>
          <w:lang w:eastAsia="sv-SE"/>
        </w:rPr>
        <w:t>x</w:t>
      </w: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 xml:space="preserve"> inte är i drift.  </w:t>
      </w:r>
    </w:p>
    <w:p w:rsidR="00CC6821" w:rsidRPr="00CC6821" w:rsidP="00194104" w14:paraId="3BCC63E2" w14:textId="77777777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lang w:eastAsia="sv-SE"/>
        </w:rPr>
        <w:t>Tilluftsflödet i preprum är fast injusterat i balans med dragskåpets grundflöde och kem/giftskåpets flöde. När dragskåpet öppnas till arbetsläge ökas dess luftflöde via intern styrning, detta kompenseras inte och ger därmed ett svagt undertryck i zonen under den tid som dragskåpet står i arbetsläge. </w:t>
      </w:r>
    </w:p>
    <w:p w:rsidR="00CC6821" w:rsidRPr="00CC6821" w:rsidP="00194104" w14:paraId="2B20ADF8" w14:textId="5653200D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sz w:val="18"/>
          <w:szCs w:val="18"/>
          <w:shd w:val="clear" w:color="auto" w:fill="00FF00"/>
          <w:lang w:eastAsia="sv-SE"/>
        </w:rPr>
        <w:t>Denna lösning är avpassad för användning i NO-salar där filterdragskåp används, främst i grundskoleverksamhet</w:t>
      </w:r>
      <w:r w:rsidR="000E07EA">
        <w:rPr>
          <w:rFonts w:ascii="Calibri" w:eastAsia="Times New Roman" w:hAnsi="Calibri" w:cs="Calibri"/>
          <w:sz w:val="18"/>
          <w:szCs w:val="18"/>
          <w:shd w:val="clear" w:color="auto" w:fill="00FF00"/>
          <w:lang w:eastAsia="sv-SE"/>
        </w:rPr>
        <w:t>. Vid användning av dragskåp med fast ansluten extern frånluftsfläkt ska NO-salar projektanpassas för detta.</w:t>
      </w:r>
    </w:p>
    <w:p w:rsidR="00161255" w:rsidRPr="00161255" w:rsidP="00DA2AE6" w14:paraId="51A525A2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5A015D">
        <w:rPr>
          <w:rFonts w:asciiTheme="minorHAnsi" w:hAnsiTheme="minorHAnsi" w:cstheme="minorHAnsi"/>
          <w:b/>
          <w:sz w:val="18"/>
          <w:szCs w:val="18"/>
        </w:rPr>
        <w:t>Kylåtervinning</w:t>
      </w:r>
    </w:p>
    <w:p w:rsidR="00DA2AE6" w:rsidRPr="005A015D" w:rsidP="00DA2AE6" w14:paraId="47A19FA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Under s</w:t>
      </w:r>
      <w:r w:rsidRPr="005A015D" w:rsidR="000D1429">
        <w:rPr>
          <w:rFonts w:asciiTheme="minorHAnsi" w:hAnsiTheme="minorHAnsi" w:cstheme="minorHAnsi"/>
          <w:sz w:val="18"/>
          <w:szCs w:val="18"/>
        </w:rPr>
        <w:t>ommar</w:t>
      </w:r>
      <w:r w:rsidR="006C3440">
        <w:rPr>
          <w:rFonts w:asciiTheme="minorHAnsi" w:hAnsiTheme="minorHAnsi" w:cstheme="minorHAnsi"/>
          <w:sz w:val="18"/>
          <w:szCs w:val="18"/>
        </w:rPr>
        <w:t>period</w:t>
      </w:r>
      <w:r w:rsidRPr="005A015D" w:rsidR="000D1429">
        <w:rPr>
          <w:rFonts w:asciiTheme="minorHAnsi" w:hAnsiTheme="minorHAnsi" w:cstheme="minorHAnsi"/>
          <w:sz w:val="18"/>
          <w:szCs w:val="18"/>
        </w:rPr>
        <w:t>, då frånluftstemperaturen är 2°C lägre än utetemperaturen, startas kylåtervinning. Kylåtervinning upphör då frånluftstemperaturen inte längre är lägre än uteluftstemperaturen.</w:t>
      </w:r>
    </w:p>
    <w:p w:rsidR="008268F7" w:rsidP="009E0D60" w14:paraId="1E75ACEC" w14:textId="204F648E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Vid kylåtervinning deaktiveras temperaturregleringen på rumsnivå. VAV</w:t>
      </w:r>
      <w:r w:rsidR="005C411A">
        <w:rPr>
          <w:rFonts w:asciiTheme="minorHAnsi" w:hAnsiTheme="minorHAnsi" w:cstheme="minorHAnsi"/>
          <w:sz w:val="18"/>
          <w:szCs w:val="18"/>
        </w:rPr>
        <w:t>-</w:t>
      </w:r>
      <w:r w:rsidRPr="005A015D">
        <w:rPr>
          <w:rFonts w:asciiTheme="minorHAnsi" w:hAnsiTheme="minorHAnsi" w:cstheme="minorHAnsi"/>
          <w:sz w:val="18"/>
          <w:szCs w:val="18"/>
        </w:rPr>
        <w:t>spjällen reglerar då istället enbart på CO2.</w:t>
      </w:r>
    </w:p>
    <w:p w:rsidR="005C411A" w:rsidRPr="005C411A" w:rsidP="005C411A" w14:paraId="23778D83" w14:textId="30C306B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5C411A">
        <w:rPr>
          <w:rStyle w:val="normaltextrun"/>
          <w:rFonts w:asciiTheme="minorHAnsi" w:hAnsiTheme="minorHAnsi" w:cstheme="minorHAnsi"/>
          <w:b/>
          <w:bCs/>
          <w:sz w:val="18"/>
          <w:szCs w:val="18"/>
        </w:rPr>
        <w:t>Sommardriftfall</w:t>
      </w:r>
      <w:r w:rsidR="00272C0B">
        <w:rPr>
          <w:rStyle w:val="eop"/>
          <w:rFonts w:asciiTheme="minorHAnsi" w:hAnsiTheme="minorHAnsi" w:cstheme="minorHAnsi"/>
          <w:sz w:val="18"/>
          <w:szCs w:val="18"/>
        </w:rPr>
        <w:t xml:space="preserve"> </w:t>
      </w:r>
    </w:p>
    <w:p w:rsidR="00F42F32" w:rsidRPr="00F42F32" w:rsidP="00F42F32" w14:paraId="7921D5D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F42F32">
        <w:rPr>
          <w:rFonts w:ascii="Calibri" w:eastAsia="Times New Roman" w:hAnsi="Calibri" w:cs="Calibri"/>
          <w:sz w:val="18"/>
          <w:szCs w:val="18"/>
          <w:lang w:eastAsia="sv-SE"/>
        </w:rPr>
        <w:t>Under sommarperiod, då tilluftstemperaturen är högre än rumstemperaturen, startar sommardriftfall. Sommardriftfallet upphör då tilluftstemperaturen är 1°C lägre än rumstemperaturen.  </w:t>
      </w:r>
    </w:p>
    <w:p w:rsidR="00F42F32" w:rsidRPr="00F42F32" w:rsidP="00F42F32" w14:paraId="2216B896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F42F32">
        <w:rPr>
          <w:rFonts w:ascii="Calibri" w:eastAsia="Times New Roman" w:hAnsi="Calibri" w:cs="Calibri"/>
          <w:sz w:val="18"/>
          <w:szCs w:val="18"/>
          <w:lang w:eastAsia="sv-SE"/>
        </w:rPr>
        <w:t>Vid sommardriftfall deaktiveras temperaturregleringen på rumsnivå. VAV spjällen reglerar då istället enbart på CO2. Vid sommardriftfall dras 300 ppm bort från inställt CO2-börvärde.   </w:t>
      </w:r>
    </w:p>
    <w:p w:rsidR="00F42F32" w:rsidP="00F42F32" w14:paraId="5CB40D9C" w14:textId="36C40619">
      <w:pPr>
        <w:spacing w:after="0" w:line="240" w:lineRule="auto"/>
        <w:textAlignment w:val="baseline"/>
        <w:rPr>
          <w:rFonts w:ascii="Calibri" w:eastAsia="Times New Roman" w:hAnsi="Calibri" w:cs="Calibri"/>
          <w:sz w:val="18"/>
          <w:szCs w:val="18"/>
          <w:lang w:eastAsia="sv-SE"/>
        </w:rPr>
      </w:pPr>
      <w:r w:rsidRPr="00F42F32">
        <w:rPr>
          <w:rFonts w:ascii="Calibri" w:eastAsia="Times New Roman" w:hAnsi="Calibri" w:cs="Calibri"/>
          <w:sz w:val="18"/>
          <w:szCs w:val="18"/>
          <w:lang w:eastAsia="sv-SE"/>
        </w:rPr>
        <w:t>Minsta tid för aktiverat sommardriftfall 30 minuter.  </w:t>
      </w:r>
    </w:p>
    <w:p w:rsidR="00F42F32" w:rsidRPr="00F42F32" w:rsidP="00F42F32" w14:paraId="453EAC67" w14:textId="6C476C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F42F32">
        <w:rPr>
          <w:rFonts w:ascii="Calibri" w:eastAsia="Times New Roman" w:hAnsi="Calibri" w:cs="Calibri"/>
          <w:sz w:val="18"/>
          <w:szCs w:val="18"/>
          <w:lang w:eastAsia="sv-SE"/>
        </w:rPr>
        <w:t>Aktiv funktion indikeras i VAV-tabell för varje rum individuellt.  </w:t>
      </w:r>
    </w:p>
    <w:p w:rsidR="00F42F32" w:rsidRPr="00F42F32" w:rsidP="00194104" w14:paraId="1068CD6D" w14:textId="77777777">
      <w:pPr>
        <w:spacing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F42F32">
        <w:rPr>
          <w:rFonts w:ascii="Calibri" w:eastAsia="Times New Roman" w:hAnsi="Calibri" w:cs="Calibri"/>
          <w:sz w:val="18"/>
          <w:szCs w:val="18"/>
          <w:lang w:eastAsia="sv-SE"/>
        </w:rPr>
        <w:t>Funktionen kan aktiveras/avaktiveras för varje rum individuellt från ÖS och HMI.  </w:t>
      </w:r>
    </w:p>
    <w:p w:rsidR="00FD2FBC" w:rsidRPr="005A015D" w:rsidP="005F033D" w14:paraId="0A9789F3" w14:textId="246A461F">
      <w:p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5A015D">
        <w:rPr>
          <w:rFonts w:asciiTheme="minorHAnsi" w:hAnsiTheme="minorHAnsi" w:cstheme="minorHAnsi"/>
          <w:b/>
          <w:sz w:val="18"/>
          <w:szCs w:val="18"/>
        </w:rPr>
        <w:t>Injusteringsläge maxflöden</w:t>
      </w:r>
    </w:p>
    <w:p w:rsidR="006D1E1F" w:rsidRPr="005A015D" w:rsidP="00995322" w14:paraId="7293DC02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85302E">
        <w:rPr>
          <w:rFonts w:asciiTheme="minorHAnsi" w:hAnsiTheme="minorHAnsi" w:cstheme="minorHAnsi"/>
          <w:sz w:val="18"/>
          <w:szCs w:val="18"/>
        </w:rPr>
        <w:t>Se driftkort</w:t>
      </w:r>
      <w:r w:rsidRPr="005A015D">
        <w:rPr>
          <w:rFonts w:asciiTheme="minorHAnsi" w:hAnsiTheme="minorHAnsi" w:cstheme="minorHAnsi"/>
          <w:sz w:val="18"/>
          <w:szCs w:val="18"/>
        </w:rPr>
        <w:t xml:space="preserve"> för FTX för detaljer.</w:t>
      </w:r>
    </w:p>
    <w:p w:rsidR="00EE72A5" w:rsidRPr="005A015D" w:rsidP="006D1E1F" w14:paraId="2D6C236D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5A015D">
        <w:rPr>
          <w:rFonts w:asciiTheme="minorHAnsi" w:hAnsiTheme="minorHAnsi" w:cstheme="minorHAnsi"/>
          <w:b/>
          <w:sz w:val="18"/>
          <w:szCs w:val="18"/>
        </w:rPr>
        <w:t>Injusteringsläge minflöden</w:t>
      </w:r>
    </w:p>
    <w:p w:rsidR="004A26D9" w:rsidRPr="005A015D" w:rsidP="00995322" w14:paraId="2897D940" w14:textId="77777777">
      <w:pPr>
        <w:pStyle w:val="List"/>
        <w:spacing w:after="120"/>
        <w:rPr>
          <w:rFonts w:asciiTheme="minorHAnsi" w:hAnsiTheme="minorHAnsi" w:cstheme="minorHAnsi"/>
          <w:sz w:val="18"/>
          <w:szCs w:val="18"/>
        </w:rPr>
      </w:pPr>
      <w:r w:rsidRPr="0085302E">
        <w:rPr>
          <w:rFonts w:asciiTheme="minorHAnsi" w:hAnsiTheme="minorHAnsi" w:cstheme="minorHAnsi"/>
          <w:sz w:val="18"/>
          <w:szCs w:val="18"/>
        </w:rPr>
        <w:t>Se driftkort</w:t>
      </w:r>
      <w:r w:rsidRPr="005A015D">
        <w:rPr>
          <w:rFonts w:asciiTheme="minorHAnsi" w:hAnsiTheme="minorHAnsi" w:cstheme="minorHAnsi"/>
          <w:sz w:val="18"/>
          <w:szCs w:val="18"/>
        </w:rPr>
        <w:t xml:space="preserve"> för FTX för detaljer.</w:t>
      </w:r>
    </w:p>
    <w:p w:rsidR="004A26D9" w:rsidRPr="005A015D" w:rsidP="004A26D9" w14:paraId="64763F1E" w14:textId="3CE8D798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column"/>
      </w:r>
      <w:r w:rsidRPr="005A015D" w:rsidR="00B623C8">
        <w:rPr>
          <w:rFonts w:asciiTheme="minorHAnsi" w:hAnsiTheme="minorHAnsi" w:cstheme="minorHAnsi"/>
          <w:b/>
          <w:sz w:val="18"/>
          <w:szCs w:val="18"/>
        </w:rPr>
        <w:t>Öppningsgrad VAV-spjäll</w:t>
      </w:r>
    </w:p>
    <w:p w:rsidR="004A26D9" w:rsidRPr="005A015D" w:rsidP="004A26D9" w14:paraId="27605E0E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>VAV-spjällens öppningsgrad i HMI och ÖS visas med 0% vid inställd öppningsgrad för minflöde och med 100% vid inställd öppningsgrad för maxflöde.</w:t>
      </w:r>
    </w:p>
    <w:p w:rsidR="004A26D9" w:rsidRPr="005A015D" w:rsidP="005A015D" w14:paraId="3705181A" w14:textId="77777777">
      <w:pPr>
        <w:pStyle w:val="List"/>
        <w:ind w:right="-143"/>
        <w:rPr>
          <w:rFonts w:asciiTheme="minorHAnsi" w:hAnsiTheme="minorHAnsi" w:cstheme="minorHAnsi"/>
          <w:sz w:val="18"/>
          <w:szCs w:val="18"/>
        </w:rPr>
      </w:pPr>
      <w:r w:rsidRPr="005A015D">
        <w:rPr>
          <w:rFonts w:asciiTheme="minorHAnsi" w:hAnsiTheme="minorHAnsi" w:cstheme="minorHAnsi"/>
          <w:sz w:val="18"/>
          <w:szCs w:val="18"/>
        </w:rPr>
        <w:t xml:space="preserve">I exemplet nedan visas förhållandet mellan verkligt spjälläge och arbetsområdet mellan min och max. Minflödet i exemplet uppnås vid 20% verkligt spjälläge och maxflödet vid 80% verkligt </w:t>
      </w:r>
      <w:r w:rsidRPr="005A015D" w:rsidR="005A015D">
        <w:rPr>
          <w:rFonts w:asciiTheme="minorHAnsi" w:hAnsiTheme="minorHAnsi" w:cstheme="minorHAnsi"/>
          <w:sz w:val="18"/>
          <w:szCs w:val="18"/>
        </w:rPr>
        <w:t>s</w:t>
      </w:r>
      <w:r w:rsidRPr="005A015D">
        <w:rPr>
          <w:rFonts w:asciiTheme="minorHAnsi" w:hAnsiTheme="minorHAnsi" w:cstheme="minorHAnsi"/>
          <w:sz w:val="18"/>
          <w:szCs w:val="18"/>
        </w:rPr>
        <w:t>pjälläge.</w:t>
      </w:r>
    </w:p>
    <w:p w:rsidR="008329C7" w:rsidRPr="005A015D" w14:paraId="597A6F31" w14:textId="77777777">
      <w:pPr>
        <w:rPr>
          <w:rFonts w:asciiTheme="minorHAnsi" w:hAnsiTheme="minorHAnsi" w:cstheme="minorHAnsi"/>
          <w:sz w:val="18"/>
          <w:szCs w:val="18"/>
        </w:rPr>
      </w:pPr>
    </w:p>
    <w:p w:rsidR="00B379AC" w:rsidP="00995322" w14:paraId="10585AE9" w14:textId="000E2CDA">
      <w:pPr>
        <w:rPr>
          <w:rFonts w:asciiTheme="minorHAnsi" w:hAnsiTheme="minorHAnsi" w:cstheme="minorHAnsi"/>
          <w:b/>
          <w:szCs w:val="18"/>
        </w:rPr>
      </w:pPr>
      <w:r w:rsidRPr="005A015D">
        <w:rPr>
          <w:rFonts w:asciiTheme="minorHAnsi" w:hAnsiTheme="minorHAnsi" w:cstheme="minorHAnsi"/>
          <w:noProof/>
          <w:sz w:val="18"/>
          <w:szCs w:val="18"/>
          <w:lang w:eastAsia="sv-SE"/>
        </w:rPr>
        <w:drawing>
          <wp:inline distT="0" distB="0" distL="0" distR="0">
            <wp:extent cx="4679950" cy="2842981"/>
            <wp:effectExtent l="19050" t="0" r="6350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2842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41" w:rightFromText="141" w:vertAnchor="text" w:horzAnchor="margin" w:tblpXSpec="right" w:tblpY="92"/>
        <w:tblW w:w="5000" w:type="pct"/>
        <w:tblLayout w:type="fixed"/>
        <w:tblLook w:val="04A0"/>
      </w:tblPr>
      <w:tblGrid>
        <w:gridCol w:w="1839"/>
        <w:gridCol w:w="5521"/>
      </w:tblGrid>
      <w:tr w14:paraId="2A024FC9" w14:textId="77777777" w:rsidTr="001931BE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5000" w:type="pct"/>
            <w:gridSpan w:val="2"/>
          </w:tcPr>
          <w:p w:rsidR="001931BE" w:rsidRPr="005A015D" w:rsidP="00EF6D77" w14:paraId="70EC082B" w14:textId="74FE3ECD">
            <w:pPr>
              <w:pStyle w:val="NoSpacing"/>
              <w:ind w:right="-1"/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MÄTNING</w:t>
            </w:r>
            <w:r w:rsidR="00DC4D58"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253B36" w:rsidR="00EF0650">
              <w:rPr>
                <w:rFonts w:asciiTheme="minorHAnsi" w:hAnsiTheme="minorHAnsi" w:cstheme="minorHAnsi"/>
                <w:b/>
                <w:szCs w:val="18"/>
                <w:highlight w:val="green"/>
              </w:rPr>
              <w:t>TABELL FÖR KOMPONENTER MED MÄTNING SKA OBJEKTSANPASSAS</w:t>
            </w:r>
          </w:p>
        </w:tc>
      </w:tr>
      <w:tr w14:paraId="0ACE1D83" w14:textId="77777777" w:rsidTr="005F033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9" w:type="pct"/>
          </w:tcPr>
          <w:p w:rsidR="005F033D" w:rsidRPr="005A015D" w:rsidP="00EF6D77" w14:paraId="45B09340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3751" w:type="pct"/>
          </w:tcPr>
          <w:p w:rsidR="005F033D" w:rsidRPr="005A015D" w:rsidP="00EF6D77" w14:paraId="220DE9C6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Benämning</w:t>
            </w:r>
          </w:p>
        </w:tc>
      </w:tr>
      <w:tr w14:paraId="5239858F" w14:textId="77777777" w:rsidTr="005F033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9" w:type="pct"/>
          </w:tcPr>
          <w:p w:rsidR="005F033D" w:rsidRPr="005A015D" w:rsidP="00EF6D77" w14:paraId="204ED02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B379AC">
              <w:rPr>
                <w:rFonts w:asciiTheme="minorHAnsi" w:hAnsiTheme="minorHAnsi" w:cstheme="minorHAnsi"/>
                <w:szCs w:val="18"/>
                <w:highlight w:val="yellow"/>
              </w:rPr>
              <w:t>ZONx-RUMxxx-ST8x</w:t>
            </w:r>
          </w:p>
        </w:tc>
        <w:tc>
          <w:tcPr>
            <w:tcW w:w="3751" w:type="pct"/>
          </w:tcPr>
          <w:p w:rsidR="005F033D" w:rsidRPr="005A015D" w:rsidP="00EF6D77" w14:paraId="0A935BE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</w:rPr>
              <w:t>Flödesgivare tilluft</w:t>
            </w:r>
          </w:p>
        </w:tc>
      </w:tr>
      <w:tr w14:paraId="3203BB6A" w14:textId="77777777" w:rsidTr="005F033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1249" w:type="pct"/>
          </w:tcPr>
          <w:p w:rsidR="00DC4D58" w:rsidRPr="00B379AC" w:rsidP="00EF6D77" w14:paraId="77FFA444" w14:textId="3B73CD3A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FF</w:t>
            </w:r>
            <w:r w:rsidR="00636357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3751" w:type="pct"/>
          </w:tcPr>
          <w:p w:rsidR="00DC4D58" w:rsidRPr="005A015D" w:rsidP="00EF6D77" w14:paraId="254DBACB" w14:textId="14CDE335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Drifttidsmätning</w:t>
            </w:r>
          </w:p>
        </w:tc>
      </w:tr>
    </w:tbl>
    <w:p w:rsidR="00EE60B8" w14:paraId="2AD5532F" w14:textId="77777777">
      <w:r>
        <w:br w:type="page"/>
      </w:r>
    </w:p>
    <w:tbl>
      <w:tblPr>
        <w:tblStyle w:val="TableGrid"/>
        <w:tblpPr w:leftFromText="141" w:rightFromText="141" w:vertAnchor="page" w:horzAnchor="margin" w:tblpXSpec="right" w:tblpY="1441"/>
        <w:tblW w:w="5000" w:type="pct"/>
        <w:tblLayout w:type="fixed"/>
        <w:tblLook w:val="04A0"/>
      </w:tblPr>
      <w:tblGrid>
        <w:gridCol w:w="1348"/>
        <w:gridCol w:w="3848"/>
        <w:gridCol w:w="2164"/>
      </w:tblGrid>
      <w:tr w14:paraId="5D3DC57C" w14:textId="77777777" w:rsidTr="00E43FC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E43FC2" w:rsidRPr="005A015D" w:rsidP="00E43FC2" w14:paraId="511DF0CC" w14:textId="77777777">
            <w:pPr>
              <w:pStyle w:val="Installningsvarde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 w:val="18"/>
                <w:szCs w:val="18"/>
              </w:rPr>
              <w:t>REGLERING</w:t>
            </w:r>
          </w:p>
        </w:tc>
        <w:tc>
          <w:tcPr>
            <w:tcW w:w="2614" w:type="pct"/>
          </w:tcPr>
          <w:p w:rsidR="00E43FC2" w:rsidRPr="005A015D" w:rsidP="00E43FC2" w14:paraId="04ABAFF5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Cs w:val="18"/>
              </w:rPr>
              <w:t>SAMTLIGA REGULATORERS PARAM.</w:t>
            </w:r>
          </w:p>
          <w:p w:rsidR="00E43FC2" w:rsidRPr="005A015D" w:rsidP="00E43FC2" w14:paraId="498A086B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5A015D">
              <w:rPr>
                <w:rFonts w:asciiTheme="minorHAnsi" w:hAnsiTheme="minorHAnsi" w:cstheme="minorHAnsi"/>
                <w:sz w:val="16"/>
                <w:szCs w:val="16"/>
              </w:rPr>
              <w:t xml:space="preserve">(Nedan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ska</w:t>
            </w:r>
            <w:r w:rsidRPr="005A015D">
              <w:rPr>
                <w:rFonts w:asciiTheme="minorHAnsi" w:hAnsiTheme="minorHAnsi" w:cstheme="minorHAnsi"/>
                <w:sz w:val="16"/>
                <w:szCs w:val="16"/>
              </w:rPr>
              <w:t xml:space="preserve"> samtliga regulatorers parametrar fyllas i efter driftsatt och injusterad regulator)</w:t>
            </w:r>
          </w:p>
        </w:tc>
        <w:tc>
          <w:tcPr>
            <w:tcW w:w="1470" w:type="pct"/>
          </w:tcPr>
          <w:p w:rsidR="00E43FC2" w:rsidRPr="005A015D" w:rsidP="00E43FC2" w14:paraId="4F71D67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5EFD4FCE" w14:textId="77777777" w:rsidTr="00E43FC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E43FC2" w:rsidRPr="005A015D" w:rsidP="00E43FC2" w14:paraId="25CE049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2614" w:type="pct"/>
          </w:tcPr>
          <w:p w:rsidR="00E43FC2" w:rsidRPr="005A015D" w:rsidP="00E43FC2" w14:paraId="6B9390FD" w14:textId="77777777">
            <w:pPr>
              <w:spacing w:before="100" w:beforeAutospacing="1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Benämning</w:t>
            </w:r>
          </w:p>
        </w:tc>
        <w:tc>
          <w:tcPr>
            <w:tcW w:w="1470" w:type="pct"/>
          </w:tcPr>
          <w:p w:rsidR="00E43FC2" w:rsidRPr="005A015D" w:rsidP="00E43FC2" w14:paraId="172E1C3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Cs w:val="18"/>
              </w:rPr>
              <w:t>Inställning</w:t>
            </w:r>
          </w:p>
        </w:tc>
      </w:tr>
      <w:tr w14:paraId="18A01B05" w14:textId="77777777" w:rsidTr="00E43FC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E43FC2" w:rsidRPr="005A015D" w:rsidP="00E43FC2" w14:paraId="36EB8C4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Regxx</w:t>
            </w:r>
          </w:p>
        </w:tc>
        <w:tc>
          <w:tcPr>
            <w:tcW w:w="2614" w:type="pct"/>
          </w:tcPr>
          <w:p w:rsidR="00E43FC2" w:rsidRPr="005A015D" w:rsidP="00E43FC2" w14:paraId="0571054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</w:rPr>
              <w:t>P</w:t>
            </w:r>
          </w:p>
          <w:p w:rsidR="00E43FC2" w:rsidRPr="005A015D" w:rsidP="00E43FC2" w14:paraId="5BE3BF2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</w:rPr>
              <w:t>I</w:t>
            </w:r>
          </w:p>
          <w:p w:rsidR="00E43FC2" w:rsidRPr="005A015D" w:rsidP="00E43FC2" w14:paraId="4B28C62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</w:rPr>
              <w:t>D</w:t>
            </w:r>
          </w:p>
        </w:tc>
        <w:tc>
          <w:tcPr>
            <w:tcW w:w="1470" w:type="pct"/>
          </w:tcPr>
          <w:p w:rsidR="00E43FC2" w:rsidRPr="005A015D" w:rsidP="00E43FC2" w14:paraId="7647C77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E43FC2" w:rsidRPr="005A015D" w:rsidP="00E43FC2" w14:paraId="3ABB607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  <w:p w:rsidR="00E43FC2" w:rsidRPr="005A015D" w:rsidP="00E43FC2" w14:paraId="41709F6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</w:tr>
    </w:tbl>
    <w:tbl>
      <w:tblPr>
        <w:tblStyle w:val="TableGrid"/>
        <w:tblpPr w:leftFromText="141" w:rightFromText="141" w:vertAnchor="text" w:horzAnchor="margin" w:tblpY="99"/>
        <w:tblW w:w="5000" w:type="pct"/>
        <w:tblLayout w:type="fixed"/>
        <w:tblLook w:val="04A0"/>
      </w:tblPr>
      <w:tblGrid>
        <w:gridCol w:w="1348"/>
        <w:gridCol w:w="2863"/>
        <w:gridCol w:w="3149"/>
      </w:tblGrid>
      <w:tr w14:paraId="1AD13A8A" w14:textId="77777777" w:rsidTr="005616E0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5000" w:type="pct"/>
            <w:gridSpan w:val="3"/>
          </w:tcPr>
          <w:p w:rsidR="005616E0" w:rsidRPr="005A015D" w:rsidP="00064F93" w14:paraId="375D8C04" w14:textId="4783C32D">
            <w:pPr>
              <w:pStyle w:val="NoSpacing"/>
              <w:spacing w:after="120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INSTÄLLNINGSVÄRDEN</w:t>
            </w:r>
          </w:p>
        </w:tc>
      </w:tr>
      <w:tr w14:paraId="2ECB4243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5616E0" w14:paraId="36F8574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  <w:t>Objekt</w:t>
            </w:r>
          </w:p>
        </w:tc>
        <w:tc>
          <w:tcPr>
            <w:tcW w:w="1945" w:type="pct"/>
          </w:tcPr>
          <w:p w:rsidR="00A1268D" w:rsidRPr="005A015D" w:rsidP="005616E0" w14:paraId="7038716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  <w:t>Benämning</w:t>
            </w:r>
          </w:p>
        </w:tc>
        <w:tc>
          <w:tcPr>
            <w:tcW w:w="2139" w:type="pct"/>
          </w:tcPr>
          <w:p w:rsidR="00A1268D" w:rsidRPr="005A015D" w:rsidP="005616E0" w14:paraId="4062F12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Cs w:val="18"/>
              </w:rPr>
              <w:t>Inställning</w:t>
            </w:r>
          </w:p>
        </w:tc>
      </w:tr>
      <w:tr w14:paraId="59EA660E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46B9C1EE" w14:textId="77777777">
            <w:pPr>
              <w:pStyle w:val="NoSpacing"/>
              <w:ind w:right="-1"/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</w:rPr>
            </w:pPr>
            <w:r w:rsidRPr="004A3BF7">
              <w:rPr>
                <w:rFonts w:asciiTheme="minorHAnsi" w:hAnsiTheme="minorHAnsi" w:cstheme="minorHAnsi"/>
              </w:rPr>
              <w:t>LBxx-Zonx-GP1x</w:t>
            </w:r>
          </w:p>
        </w:tc>
        <w:tc>
          <w:tcPr>
            <w:tcW w:w="1945" w:type="pct"/>
          </w:tcPr>
          <w:p w:rsidR="00A1268D" w:rsidRPr="004A3BF7" w:rsidP="00A1268D" w14:paraId="5F51AD23" w14:textId="77777777">
            <w:pPr>
              <w:spacing w:before="100" w:beforeAutospacing="1" w:after="60"/>
              <w:rPr>
                <w:rFonts w:eastAsia="Arial" w:asciiTheme="minorHAnsi" w:hAnsiTheme="minorHAnsi" w:cstheme="minorHAnsi"/>
                <w:b/>
                <w:bCs/>
                <w:spacing w:val="-1"/>
                <w:sz w:val="18"/>
                <w:szCs w:val="18"/>
              </w:rPr>
            </w:pPr>
            <w:r w:rsidRPr="004A3BF7">
              <w:rPr>
                <w:rFonts w:asciiTheme="minorHAnsi" w:hAnsiTheme="minorHAnsi" w:cstheme="minorHAnsi"/>
                <w:sz w:val="18"/>
                <w:szCs w:val="18"/>
              </w:rPr>
              <w:t>Tryckbörvärde tilluft för respektive zon</w:t>
            </w:r>
          </w:p>
        </w:tc>
        <w:tc>
          <w:tcPr>
            <w:tcW w:w="2139" w:type="pct"/>
          </w:tcPr>
          <w:p w:rsidR="00A1268D" w:rsidRPr="004A3BF7" w:rsidP="00A1268D" w14:paraId="5B6C0436" w14:textId="28945159">
            <w:pPr>
              <w:pStyle w:val="NoSpacing"/>
              <w:ind w:right="-1"/>
              <w:rPr>
                <w:rFonts w:asciiTheme="minorHAnsi" w:hAnsiTheme="minorHAnsi" w:cstheme="minorHAnsi"/>
                <w:bCs/>
                <w:szCs w:val="18"/>
              </w:rPr>
            </w:pPr>
            <w:r w:rsidRPr="00DB3119">
              <w:rPr>
                <w:rFonts w:asciiTheme="minorHAnsi" w:hAnsiTheme="minorHAnsi" w:cstheme="minorHAnsi"/>
                <w:bCs/>
                <w:szCs w:val="18"/>
                <w:highlight w:val="yellow"/>
              </w:rPr>
              <w:t>X</w:t>
            </w:r>
            <w:r w:rsidRPr="004A3BF7">
              <w:rPr>
                <w:rFonts w:asciiTheme="minorHAnsi" w:hAnsiTheme="minorHAnsi" w:cstheme="minorHAnsi"/>
                <w:bCs/>
                <w:szCs w:val="18"/>
              </w:rPr>
              <w:t xml:space="preserve"> Pa</w:t>
            </w:r>
            <w:r w:rsidR="00DB3119">
              <w:rPr>
                <w:rFonts w:asciiTheme="minorHAnsi" w:hAnsiTheme="minorHAnsi" w:cstheme="minorHAnsi"/>
                <w:bCs/>
                <w:szCs w:val="18"/>
              </w:rPr>
              <w:t xml:space="preserve"> </w:t>
            </w:r>
            <w:r w:rsidRPr="005A015D" w:rsidR="00DB3119">
              <w:rPr>
                <w:rFonts w:asciiTheme="minorHAnsi" w:hAnsiTheme="minorHAnsi" w:cstheme="minorHAnsi"/>
                <w:szCs w:val="18"/>
              </w:rPr>
              <w:t>(Injusteras av LE) OBS temporärt ADMIN-konto krävs för parameterändring.</w:t>
            </w:r>
          </w:p>
        </w:tc>
      </w:tr>
      <w:tr w14:paraId="6DA9F12B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105A0A25" w14:textId="77777777">
            <w:pPr>
              <w:pStyle w:val="NoSpacing"/>
              <w:ind w:right="-1"/>
              <w:rPr>
                <w:rFonts w:eastAsia="Arial" w:asciiTheme="minorHAnsi" w:hAnsiTheme="minorHAnsi" w:cstheme="minorHAnsi"/>
                <w:bCs/>
                <w:spacing w:val="-1"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Cs/>
                <w:spacing w:val="-1"/>
                <w:szCs w:val="18"/>
                <w:highlight w:val="yellow"/>
              </w:rPr>
              <w:t>LBxx-Zonx</w:t>
            </w:r>
            <w:r w:rsidRPr="005A015D">
              <w:rPr>
                <w:rFonts w:eastAsia="Arial" w:asciiTheme="minorHAnsi" w:hAnsiTheme="minorHAnsi" w:cstheme="minorHAnsi"/>
                <w:bCs/>
                <w:spacing w:val="-1"/>
                <w:szCs w:val="18"/>
              </w:rPr>
              <w:t>-GF10</w:t>
            </w:r>
          </w:p>
        </w:tc>
        <w:tc>
          <w:tcPr>
            <w:tcW w:w="1945" w:type="pct"/>
          </w:tcPr>
          <w:p w:rsidR="00A1268D" w:rsidRPr="005A015D" w:rsidP="00A1268D" w14:paraId="6943E5DC" w14:textId="77777777">
            <w:pPr>
              <w:spacing w:before="100" w:beforeAutospacing="1" w:after="60"/>
              <w:rPr>
                <w:rFonts w:eastAsia="Arial" w:asciiTheme="minorHAnsi" w:hAnsiTheme="minorHAnsi" w:cstheme="minorHAnsi"/>
                <w:bCs/>
                <w:spacing w:val="-1"/>
                <w:sz w:val="18"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Cs/>
                <w:spacing w:val="-1"/>
                <w:sz w:val="18"/>
                <w:szCs w:val="18"/>
              </w:rPr>
              <w:t>CAV-flöde att ta med (uppmätt injusterat flöde)</w:t>
            </w:r>
          </w:p>
        </w:tc>
        <w:tc>
          <w:tcPr>
            <w:tcW w:w="2139" w:type="pct"/>
          </w:tcPr>
          <w:p w:rsidR="00A1268D" w:rsidRPr="005A015D" w:rsidP="00A1268D" w14:paraId="6CD62081" w14:textId="77777777">
            <w:pPr>
              <w:pStyle w:val="NoSpacing"/>
              <w:ind w:right="-1"/>
              <w:rPr>
                <w:rFonts w:eastAsia="Arial" w:asciiTheme="minorHAnsi" w:hAnsiTheme="minorHAnsi" w:cstheme="minorHAnsi"/>
                <w:bCs/>
                <w:spacing w:val="-1"/>
                <w:szCs w:val="18"/>
              </w:rPr>
            </w:pPr>
            <w:r w:rsidRPr="005A015D">
              <w:rPr>
                <w:rFonts w:eastAsia="Arial" w:asciiTheme="minorHAnsi" w:hAnsiTheme="minorHAnsi" w:cstheme="minorHAnsi"/>
                <w:bCs/>
                <w:spacing w:val="-1"/>
                <w:szCs w:val="18"/>
                <w:highlight w:val="yellow"/>
              </w:rPr>
              <w:t>x l/s.</w:t>
            </w:r>
            <w:r w:rsidRPr="005A015D">
              <w:rPr>
                <w:rFonts w:eastAsia="Arial" w:asciiTheme="minorHAnsi" w:hAnsiTheme="minorHAnsi" w:cstheme="minorHAnsi"/>
                <w:bCs/>
                <w:spacing w:val="-1"/>
                <w:szCs w:val="18"/>
              </w:rPr>
              <w:t xml:space="preserve"> </w:t>
            </w:r>
            <w:r w:rsidRPr="005A015D">
              <w:rPr>
                <w:rFonts w:asciiTheme="minorHAnsi" w:hAnsiTheme="minorHAnsi" w:cstheme="minorHAnsi"/>
                <w:szCs w:val="18"/>
              </w:rPr>
              <w:t>(Injusteras av LE) OBS temporärt ADMIN-konto krävs för parameterändring.</w:t>
            </w:r>
          </w:p>
        </w:tc>
      </w:tr>
      <w:tr w14:paraId="6B61E22D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2B95E5A6" w14:textId="78410A09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LBxx-Zonx-</w:t>
            </w:r>
            <w:r w:rsidR="001C58FC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xxx</w:t>
            </w:r>
            <w:r w:rsidRPr="005A015D">
              <w:rPr>
                <w:rFonts w:asciiTheme="minorHAnsi" w:hAnsiTheme="minorHAnsi" w:cstheme="minorHAnsi"/>
                <w:szCs w:val="18"/>
              </w:rPr>
              <w:t>-GT10</w:t>
            </w:r>
          </w:p>
          <w:p w:rsidR="00A1268D" w:rsidRPr="005A015D" w:rsidP="00A1268D" w14:paraId="3097E1D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3B1747">
              <w:rPr>
                <w:rFonts w:asciiTheme="minorHAnsi" w:hAnsiTheme="minorHAnsi" w:cstheme="minorHAnsi"/>
                <w:szCs w:val="18"/>
                <w:highlight w:val="yellow"/>
              </w:rPr>
              <w:t>Dödzon</w:t>
            </w:r>
          </w:p>
        </w:tc>
        <w:tc>
          <w:tcPr>
            <w:tcW w:w="1945" w:type="pct"/>
          </w:tcPr>
          <w:p w:rsidR="00A1268D" w:rsidRPr="005A015D" w:rsidP="00A1268D" w14:paraId="4DC04C26" w14:textId="046D69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0C60D3">
              <w:rPr>
                <w:rFonts w:asciiTheme="minorHAnsi" w:hAnsiTheme="minorHAnsi" w:cstheme="minorHAnsi"/>
                <w:szCs w:val="18"/>
                <w:highlight w:val="yellow"/>
              </w:rPr>
              <w:t>Temperaturbörvärde värme</w:t>
            </w:r>
            <w:r w:rsidRPr="000C60D3">
              <w:rPr>
                <w:rFonts w:asciiTheme="minorHAnsi" w:hAnsiTheme="minorHAnsi" w:cstheme="minorHAnsi"/>
                <w:szCs w:val="18"/>
                <w:highlight w:val="yellow"/>
              </w:rPr>
              <w:br/>
              <w:t>Dödzon mellan värme- och kylbehov.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0C60D3">
              <w:rPr>
                <w:rFonts w:asciiTheme="minorHAnsi" w:hAnsiTheme="minorHAnsi" w:cstheme="minorHAnsi"/>
                <w:szCs w:val="18"/>
                <w:highlight w:val="green"/>
              </w:rPr>
              <w:t>Enbart vid ombyggnad</w:t>
            </w:r>
          </w:p>
        </w:tc>
        <w:tc>
          <w:tcPr>
            <w:tcW w:w="2139" w:type="pct"/>
          </w:tcPr>
          <w:p w:rsidR="00A1268D" w:rsidRPr="005A015D" w:rsidP="00A1268D" w14:paraId="6536337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</w:rPr>
              <w:t>20.0 °C</w:t>
            </w:r>
            <w:r w:rsidRPr="005A015D">
              <w:rPr>
                <w:rFonts w:asciiTheme="minorHAnsi" w:hAnsiTheme="minorHAnsi" w:cstheme="minorHAnsi"/>
                <w:szCs w:val="18"/>
              </w:rPr>
              <w:br/>
            </w: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+1.0 °C</w:t>
            </w:r>
          </w:p>
        </w:tc>
      </w:tr>
      <w:tr w14:paraId="4A2589DE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252ED927" w14:textId="48F1AFC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LBxx-Zonx-</w:t>
            </w:r>
            <w:r w:rsidR="001C58FC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xxx</w:t>
            </w:r>
            <w:r w:rsidRPr="005A015D">
              <w:rPr>
                <w:rFonts w:asciiTheme="minorHAnsi" w:hAnsiTheme="minorHAnsi" w:cstheme="minorHAnsi"/>
                <w:szCs w:val="18"/>
              </w:rPr>
              <w:t>-GX10</w:t>
            </w:r>
          </w:p>
        </w:tc>
        <w:tc>
          <w:tcPr>
            <w:tcW w:w="1945" w:type="pct"/>
          </w:tcPr>
          <w:p w:rsidR="00A1268D" w:rsidRPr="005A015D" w:rsidP="00A1268D" w14:paraId="114D69F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</w:rPr>
              <w:t>Koldioxidbörvärde VAV-spjäll</w:t>
            </w:r>
          </w:p>
        </w:tc>
        <w:tc>
          <w:tcPr>
            <w:tcW w:w="2139" w:type="pct"/>
          </w:tcPr>
          <w:p w:rsidR="00A1268D" w:rsidRPr="005A015D" w:rsidP="00A1268D" w14:paraId="61E5DB9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5A015D">
              <w:rPr>
                <w:rFonts w:asciiTheme="minorHAnsi" w:hAnsiTheme="minorHAnsi" w:cstheme="minorHAnsi"/>
                <w:szCs w:val="18"/>
              </w:rPr>
              <w:t>1500 ppm</w:t>
            </w:r>
          </w:p>
        </w:tc>
      </w:tr>
      <w:tr w14:paraId="0AAD9BAA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1D26DFF8" w14:textId="2C4CF154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LBxx-Zonx-</w:t>
            </w:r>
            <w:r w:rsidR="001C58FC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xxx-ST</w:t>
            </w:r>
            <w:r>
              <w:rPr>
                <w:rFonts w:asciiTheme="minorHAnsi" w:hAnsiTheme="minorHAnsi" w:cstheme="minorHAnsi"/>
                <w:szCs w:val="18"/>
                <w:highlight w:val="yellow"/>
              </w:rPr>
              <w:t>8</w:t>
            </w: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1945" w:type="pct"/>
          </w:tcPr>
          <w:p w:rsidR="00A1268D" w:rsidRPr="005A015D" w:rsidP="00A1268D" w14:paraId="776AEA2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FF"/>
              </w:rPr>
              <w:t>Minflöde tilluft</w:t>
            </w:r>
            <w:r>
              <w:rPr>
                <w:rStyle w:val="eop"/>
                <w:rFonts w:ascii="Calibri" w:hAnsi="Calibri" w:cs="Calibri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2139" w:type="pct"/>
          </w:tcPr>
          <w:p w:rsidR="00A1268D" w:rsidRPr="005A015D" w:rsidP="00A1268D" w14:paraId="5BA6022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 xml:space="preserve">xx% </w:t>
            </w:r>
            <w:r w:rsidRPr="005A015D">
              <w:rPr>
                <w:rFonts w:asciiTheme="minorHAnsi" w:hAnsiTheme="minorHAnsi" w:cstheme="minorHAnsi"/>
                <w:szCs w:val="18"/>
              </w:rPr>
              <w:t>(Injusteras av LE) OBS temporärt ADMIN-konto krävs för parameterändring.</w:t>
            </w:r>
          </w:p>
        </w:tc>
      </w:tr>
      <w:tr w14:paraId="47355903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41398826" w14:textId="51E25686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LBxx-Zonx-</w:t>
            </w:r>
            <w:r w:rsidR="001C58FC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xxx-ST</w:t>
            </w:r>
            <w:r>
              <w:rPr>
                <w:rFonts w:asciiTheme="minorHAnsi" w:hAnsiTheme="minorHAnsi" w:cstheme="minorHAnsi"/>
                <w:szCs w:val="18"/>
                <w:highlight w:val="yellow"/>
              </w:rPr>
              <w:t>8</w:t>
            </w: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</w:p>
        </w:tc>
        <w:tc>
          <w:tcPr>
            <w:tcW w:w="1945" w:type="pct"/>
          </w:tcPr>
          <w:p w:rsidR="00A1268D" w:rsidRPr="005A015D" w:rsidP="00A1268D" w14:paraId="5728E6E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FF"/>
              </w:rPr>
              <w:t>Maxflöde tilluft</w:t>
            </w:r>
            <w:r>
              <w:rPr>
                <w:rStyle w:val="eop"/>
                <w:rFonts w:ascii="Calibri" w:hAnsi="Calibri" w:cs="Calibri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2139" w:type="pct"/>
          </w:tcPr>
          <w:p w:rsidR="00A1268D" w:rsidRPr="005A015D" w:rsidP="00A1268D" w14:paraId="572F289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  <w:r w:rsidRPr="005A015D">
              <w:rPr>
                <w:rFonts w:asciiTheme="minorHAnsi" w:hAnsiTheme="minorHAnsi" w:cstheme="minorHAnsi"/>
                <w:szCs w:val="18"/>
                <w:highlight w:val="yellow"/>
              </w:rPr>
              <w:t xml:space="preserve">xx% </w:t>
            </w:r>
            <w:r w:rsidRPr="005A015D">
              <w:rPr>
                <w:rFonts w:asciiTheme="minorHAnsi" w:hAnsiTheme="minorHAnsi" w:cstheme="minorHAnsi"/>
                <w:szCs w:val="18"/>
              </w:rPr>
              <w:t>(Injusteras av LE) OBS temporärt ADMIN-konto krävs för parameterändring.</w:t>
            </w:r>
          </w:p>
        </w:tc>
      </w:tr>
      <w:tr w14:paraId="49BA491A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64A4A35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945" w:type="pct"/>
          </w:tcPr>
          <w:p w:rsidR="00A1268D" w:rsidRPr="005C411A" w:rsidP="00A1268D" w14:paraId="1B1B96AE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Hysteres för återgång från sommardriftfall</w:t>
            </w:r>
            <w:r>
              <w:rPr>
                <w:rStyle w:val="eop"/>
                <w:rFonts w:ascii="&amp;quot" w:hAnsi="&amp;quot"/>
                <w:sz w:val="18"/>
                <w:szCs w:val="18"/>
              </w:rPr>
              <w:t xml:space="preserve"> </w:t>
            </w:r>
          </w:p>
        </w:tc>
        <w:tc>
          <w:tcPr>
            <w:tcW w:w="2139" w:type="pct"/>
          </w:tcPr>
          <w:p w:rsidR="00A1268D" w:rsidRPr="005C411A" w:rsidP="00A1268D" w14:paraId="0C7042AB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1.0°C, Inställbar 0.5 °C – 5.0 °C</w:t>
            </w:r>
            <w:r>
              <w:rPr>
                <w:rStyle w:val="eop"/>
                <w:rFonts w:ascii="&amp;quot" w:hAnsi="&amp;quot"/>
                <w:sz w:val="18"/>
                <w:szCs w:val="18"/>
              </w:rPr>
              <w:t xml:space="preserve"> </w:t>
            </w:r>
          </w:p>
        </w:tc>
      </w:tr>
      <w:tr w14:paraId="1093BD79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0A93400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945" w:type="pct"/>
          </w:tcPr>
          <w:p w:rsidR="00A1268D" w:rsidRPr="005C411A" w:rsidP="00A1268D" w14:paraId="4E0B9D90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Sänkning av CO</w:t>
            </w:r>
            <w:r>
              <w:rPr>
                <w:rStyle w:val="normaltextrun"/>
                <w:rFonts w:ascii="Calibri" w:hAnsi="Calibri" w:cs="Calibri"/>
                <w:sz w:val="14"/>
                <w:szCs w:val="14"/>
                <w:vertAlign w:val="subscript"/>
              </w:rPr>
              <w:t>2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-börvärde vid sommardrift</w:t>
            </w:r>
            <w:r>
              <w:rPr>
                <w:rStyle w:val="eop"/>
                <w:rFonts w:ascii="&amp;quot" w:hAnsi="&amp;quot"/>
                <w:sz w:val="18"/>
                <w:szCs w:val="18"/>
              </w:rPr>
              <w:t xml:space="preserve"> </w:t>
            </w:r>
          </w:p>
        </w:tc>
        <w:tc>
          <w:tcPr>
            <w:tcW w:w="2139" w:type="pct"/>
          </w:tcPr>
          <w:p w:rsidR="00A1268D" w:rsidRPr="005C411A" w:rsidP="00A1268D" w14:paraId="2EA87B6C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300 ppm, ställbart mellan 0 – 500 ppm</w:t>
            </w:r>
            <w:r>
              <w:rPr>
                <w:rStyle w:val="eop"/>
                <w:rFonts w:ascii="&amp;quot" w:hAnsi="&amp;quot"/>
                <w:sz w:val="18"/>
                <w:szCs w:val="18"/>
              </w:rPr>
              <w:t xml:space="preserve"> </w:t>
            </w:r>
          </w:p>
        </w:tc>
      </w:tr>
      <w:tr w14:paraId="4919CDC7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0ED8794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1945" w:type="pct"/>
          </w:tcPr>
          <w:p w:rsidR="00A1268D" w:rsidRPr="005C411A" w:rsidP="00A1268D" w14:paraId="21B0E2EC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Minsta tid för aktiverat sommardriftfall.</w:t>
            </w:r>
            <w:r>
              <w:rPr>
                <w:rStyle w:val="eop"/>
                <w:rFonts w:ascii="&amp;quot" w:hAnsi="&amp;quot"/>
                <w:sz w:val="18"/>
                <w:szCs w:val="18"/>
              </w:rPr>
              <w:t xml:space="preserve"> </w:t>
            </w:r>
          </w:p>
        </w:tc>
        <w:tc>
          <w:tcPr>
            <w:tcW w:w="2139" w:type="pct"/>
          </w:tcPr>
          <w:p w:rsidR="00A1268D" w:rsidRPr="005C411A" w:rsidP="00A1268D" w14:paraId="19FE3A93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Fonts w:ascii="&amp;quot" w:hAnsi="&amp;quot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30 minuter, ställbart mellan 5 - 60 minuter</w:t>
            </w:r>
            <w:r>
              <w:rPr>
                <w:rStyle w:val="eop"/>
                <w:rFonts w:ascii="&amp;quot" w:hAnsi="&amp;quot"/>
                <w:sz w:val="18"/>
                <w:szCs w:val="18"/>
              </w:rPr>
              <w:t xml:space="preserve"> </w:t>
            </w:r>
          </w:p>
        </w:tc>
      </w:tr>
      <w:tr w14:paraId="240011B1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5A015D" w:rsidP="00A1268D" w14:paraId="7DF823DB" w14:textId="0B8060C3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 w:rsidRPr="003104E7" w:rsidR="00736230">
              <w:rPr>
                <w:rFonts w:asciiTheme="minorHAnsi" w:hAnsiTheme="minorHAnsi" w:cstheme="minorHAnsi"/>
                <w:szCs w:val="18"/>
                <w:highlight w:val="yellow"/>
              </w:rPr>
              <w:t>xxx</w:t>
            </w:r>
            <w:r w:rsidR="00736230">
              <w:rPr>
                <w:rFonts w:asciiTheme="minorHAnsi" w:hAnsiTheme="minorHAnsi" w:cstheme="minorHAnsi"/>
                <w:szCs w:val="18"/>
              </w:rPr>
              <w:t>-TK10</w:t>
            </w:r>
          </w:p>
        </w:tc>
        <w:tc>
          <w:tcPr>
            <w:tcW w:w="1945" w:type="pct"/>
          </w:tcPr>
          <w:p w:rsidR="00A1268D" w:rsidP="00A1268D" w14:paraId="33847D39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Style w:val="normaltextrun"/>
                <w:rFonts w:ascii="Calibri" w:hAnsi="Calibri" w:cs="Calibri"/>
                <w:sz w:val="18"/>
              </w:rPr>
              <w:t>rift LB0x-FFx</w:t>
            </w:r>
          </w:p>
        </w:tc>
        <w:tc>
          <w:tcPr>
            <w:tcW w:w="2139" w:type="pct"/>
          </w:tcPr>
          <w:p w:rsidR="00A1268D" w:rsidP="00A1268D" w14:paraId="7CC4C680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6</w:t>
            </w:r>
            <w:r>
              <w:rPr>
                <w:rStyle w:val="normaltextrun"/>
                <w:rFonts w:ascii="Calibri" w:hAnsi="Calibri" w:cs="Calibri"/>
                <w:sz w:val="18"/>
              </w:rPr>
              <w:t>0 min</w:t>
            </w:r>
          </w:p>
        </w:tc>
      </w:tr>
      <w:tr w14:paraId="121C7E69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P="00A1268D" w14:paraId="31B36A1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LB0</w:t>
            </w:r>
            <w:r w:rsidRPr="003104E7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>
              <w:rPr>
                <w:rFonts w:asciiTheme="minorHAnsi" w:hAnsiTheme="minorHAnsi" w:cstheme="minorHAnsi"/>
                <w:szCs w:val="18"/>
              </w:rPr>
              <w:t>-FF</w:t>
            </w:r>
            <w:r w:rsidRPr="003104E7">
              <w:rPr>
                <w:rFonts w:asciiTheme="minorHAnsi" w:hAnsiTheme="minorHAnsi" w:cstheme="minorHAnsi"/>
                <w:szCs w:val="18"/>
                <w:highlight w:val="yellow"/>
              </w:rPr>
              <w:t>x</w:t>
            </w:r>
            <w:r>
              <w:rPr>
                <w:rFonts w:asciiTheme="minorHAnsi" w:hAnsiTheme="minorHAnsi" w:cstheme="minorHAnsi"/>
                <w:szCs w:val="18"/>
              </w:rPr>
              <w:t>-GP10</w:t>
            </w:r>
          </w:p>
        </w:tc>
        <w:tc>
          <w:tcPr>
            <w:tcW w:w="1945" w:type="pct"/>
          </w:tcPr>
          <w:p w:rsidR="00A1268D" w:rsidP="00A1268D" w14:paraId="4AF92C46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Style w:val="normaltextrun"/>
                <w:rFonts w:ascii="Calibri" w:hAnsi="Calibri" w:cs="Calibri"/>
                <w:sz w:val="18"/>
              </w:rPr>
              <w:t xml:space="preserve">ryckbörvärde </w:t>
            </w:r>
            <w:r>
              <w:rPr>
                <w:rStyle w:val="normaltextrun"/>
                <w:rFonts w:ascii="Calibri" w:hAnsi="Calibri" w:cs="Calibri"/>
                <w:sz w:val="18"/>
              </w:rPr>
              <w:t>FFx</w:t>
            </w:r>
          </w:p>
        </w:tc>
        <w:tc>
          <w:tcPr>
            <w:tcW w:w="2139" w:type="pct"/>
          </w:tcPr>
          <w:p w:rsidR="00A1268D" w:rsidP="00A1268D" w14:paraId="54245D4F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 w:rsidRPr="003104E7">
              <w:rPr>
                <w:rStyle w:val="normaltextrun"/>
                <w:rFonts w:ascii="Calibri" w:hAnsi="Calibri" w:cs="Calibri"/>
                <w:sz w:val="18"/>
                <w:szCs w:val="18"/>
                <w:highlight w:val="yellow"/>
              </w:rPr>
              <w:t>x</w:t>
            </w:r>
            <w:r>
              <w:rPr>
                <w:rStyle w:val="normaltextrun"/>
                <w:rFonts w:ascii="Calibri" w:hAnsi="Calibri" w:cs="Calibri"/>
                <w:sz w:val="18"/>
              </w:rPr>
              <w:t>Pa</w:t>
            </w:r>
          </w:p>
        </w:tc>
      </w:tr>
      <w:tr w14:paraId="7390BD6B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P="00A1268D" w14:paraId="6A2A4C6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 w:rsidRPr="001B6C20"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FF"/>
              </w:rPr>
              <w:t>LB0</w:t>
            </w:r>
            <w:r w:rsidRPr="001B6C20"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00"/>
              </w:rPr>
              <w:t>x</w:t>
            </w:r>
            <w:r w:rsidRPr="001B6C20"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FF"/>
              </w:rPr>
              <w:t>-FF</w:t>
            </w:r>
            <w:r w:rsidRPr="001B6C20"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00"/>
              </w:rPr>
              <w:t>x</w:t>
            </w:r>
            <w:r w:rsidRPr="001B6C20">
              <w:rPr>
                <w:rStyle w:val="eop"/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945" w:type="pct"/>
          </w:tcPr>
          <w:p w:rsidR="00A1268D" w:rsidP="00A1268D" w14:paraId="73C1BF1E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Style w:val="normaltextrun"/>
                <w:rFonts w:ascii="Calibri" w:hAnsi="Calibri" w:cs="Calibri"/>
                <w:sz w:val="18"/>
              </w:rPr>
              <w:t xml:space="preserve">njusterad utsignal </w:t>
            </w:r>
            <w:r>
              <w:rPr>
                <w:rStyle w:val="normaltextrun"/>
                <w:rFonts w:ascii="Calibri" w:hAnsi="Calibri" w:cs="Calibri"/>
                <w:sz w:val="18"/>
              </w:rPr>
              <w:t>FF</w:t>
            </w:r>
            <w:r w:rsidRPr="00B379AC">
              <w:rPr>
                <w:rStyle w:val="normaltextrun"/>
                <w:rFonts w:ascii="Calibri" w:hAnsi="Calibri" w:cs="Calibri"/>
                <w:sz w:val="18"/>
                <w:highlight w:val="yellow"/>
              </w:rPr>
              <w:t>x</w:t>
            </w:r>
          </w:p>
        </w:tc>
        <w:tc>
          <w:tcPr>
            <w:tcW w:w="2139" w:type="pct"/>
          </w:tcPr>
          <w:p w:rsidR="00A1268D" w:rsidRPr="003104E7" w:rsidP="00A1268D" w14:paraId="6ACDC879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sz w:val="18"/>
                <w:szCs w:val="18"/>
                <w:highlight w:val="yellow"/>
              </w:rPr>
            </w:pPr>
            <w:r w:rsidRPr="00B379A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highlight w:val="yellow"/>
                <w:bdr w:val="none" w:sz="0" w:space="0" w:color="auto" w:frame="1"/>
              </w:rPr>
              <w:t>x %</w:t>
            </w:r>
          </w:p>
        </w:tc>
      </w:tr>
      <w:tr w14:paraId="77438E88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1B6C20" w:rsidP="00A1268D" w14:paraId="12BFAEA1" w14:textId="4CC21171">
            <w:pPr>
              <w:pStyle w:val="NoSpacing"/>
              <w:ind w:right="-1"/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FF"/>
              </w:rPr>
            </w:pPr>
            <w:r w:rsidRPr="00A6268E"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00"/>
              </w:rPr>
              <w:t>LBxx-Zon-</w:t>
            </w:r>
            <w:r w:rsidR="001C58FC"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00"/>
              </w:rPr>
              <w:t>X</w:t>
            </w:r>
            <w:r w:rsidRPr="00A6268E"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00"/>
              </w:rPr>
              <w:t>xxx-ST8x</w:t>
            </w:r>
            <w:r w:rsidRPr="00A6268E">
              <w:rPr>
                <w:rStyle w:val="eop"/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945" w:type="pct"/>
          </w:tcPr>
          <w:p w:rsidR="00A1268D" w:rsidRPr="001B6C20" w:rsidP="00A1268D" w14:paraId="5E9B1A99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Flöde tilluft vid drift av FF för hemkunskap</w:t>
            </w:r>
            <w:r w:rsidRPr="008D452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highlight w:val="green"/>
                <w:shd w:val="clear" w:color="auto" w:fill="FFFFFF"/>
              </w:rPr>
              <w:t>. (Enbart för hemkunskapssal)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39" w:type="pct"/>
          </w:tcPr>
          <w:p w:rsidR="00A1268D" w:rsidRPr="001B6C20" w:rsidP="00A1268D" w14:paraId="7F583DB0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 xml:space="preserve">xx l/s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(Injusteras av LE) OBS temporärt ADMIN-konto krävs för parameterändring.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14:paraId="0FF6EDA0" w14:textId="77777777" w:rsidTr="00A1268D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16" w:type="pct"/>
          </w:tcPr>
          <w:p w:rsidR="00A1268D" w:rsidRPr="00A6268E" w:rsidP="00A1268D" w14:paraId="75BFF283" w14:textId="77777777">
            <w:pPr>
              <w:pStyle w:val="NoSpacing"/>
              <w:ind w:right="-1"/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Cs w:val="18"/>
                <w:shd w:val="clear" w:color="auto" w:fill="FFFF00"/>
              </w:rPr>
              <w:t>LBxx-Zon-ST8x</w:t>
            </w:r>
            <w:r>
              <w:rPr>
                <w:rStyle w:val="eop"/>
                <w:rFonts w:ascii="Calibri" w:hAnsi="Calibri" w:cs="Calibri"/>
                <w:color w:val="000000"/>
                <w:szCs w:val="18"/>
              </w:rPr>
              <w:t> </w:t>
            </w:r>
          </w:p>
        </w:tc>
        <w:tc>
          <w:tcPr>
            <w:tcW w:w="1945" w:type="pct"/>
          </w:tcPr>
          <w:p w:rsidR="00A1268D" w:rsidP="00A1268D" w14:paraId="5FC77636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</w:rPr>
              <w:t>flöde allmänfrånluft vid drift av FF för hemkunskap</w:t>
            </w:r>
            <w:r w:rsidRPr="008D452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>. (Enbart för hemkunskapssal)</w:t>
            </w:r>
          </w:p>
        </w:tc>
        <w:tc>
          <w:tcPr>
            <w:tcW w:w="2139" w:type="pct"/>
          </w:tcPr>
          <w:p w:rsidR="00A1268D" w:rsidP="00A1268D" w14:paraId="020EE1BE" w14:textId="77777777">
            <w:pPr>
              <w:pStyle w:val="paragraph"/>
              <w:spacing w:before="0" w:beforeAutospacing="0" w:after="0" w:afterAutospacing="0"/>
              <w:ind w:right="-15"/>
              <w:textAlignment w:val="baseline"/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 xml:space="preserve">xx l/s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(Injusteras av LE) OBS temporärt ADMIN-konto krävs för parameterändring.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B379AC" w:rsidP="00995322" w14:paraId="42C22583" w14:textId="77777777">
      <w:pPr>
        <w:rPr>
          <w:rFonts w:asciiTheme="minorHAnsi" w:hAnsiTheme="minorHAnsi" w:cstheme="minorHAnsi"/>
          <w:b/>
          <w:szCs w:val="18"/>
        </w:rPr>
      </w:pPr>
    </w:p>
    <w:p w:rsidR="00F17DDF" w:rsidP="0020451E" w14:paraId="7C8B253A" w14:textId="4AABB91E">
      <w:pPr>
        <w:pStyle w:val="NoSpacing"/>
        <w:spacing w:after="120"/>
        <w:rPr>
          <w:rFonts w:eastAsia="Times New Roman" w:asciiTheme="minorHAnsi" w:hAnsiTheme="minorHAnsi" w:cstheme="minorHAnsi"/>
          <w:szCs w:val="18"/>
          <w:lang w:eastAsia="sv-SE"/>
        </w:rPr>
      </w:pPr>
      <w:r>
        <w:rPr>
          <w:rFonts w:asciiTheme="minorHAnsi" w:hAnsiTheme="minorHAnsi" w:cstheme="minorHAnsi"/>
          <w:b/>
          <w:szCs w:val="18"/>
        </w:rPr>
        <w:br w:type="column"/>
      </w:r>
      <w:r>
        <w:rPr>
          <w:rFonts w:asciiTheme="minorHAnsi" w:hAnsiTheme="minorHAnsi" w:cstheme="minorHAnsi"/>
          <w:szCs w:val="18"/>
        </w:rPr>
        <w:br w:type="page"/>
      </w:r>
    </w:p>
    <w:p w:rsidR="001E774D" w:rsidP="00F17DDF" w14:paraId="082B8B9A" w14:textId="7DB89040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single" w:sz="4" w:space="1" w:color="000000"/>
          <w:bar w:val="single" w:sz="4" w:space="0" w:color="000000"/>
        </w:pBdr>
        <w:spacing w:after="120"/>
        <w:rPr>
          <w:rFonts w:asciiTheme="minorHAnsi" w:hAnsiTheme="minorHAnsi" w:cstheme="minorHAnsi"/>
          <w:szCs w:val="18"/>
        </w:rPr>
        <w:sectPr w:rsidSect="00D44A49">
          <w:type w:val="continuous"/>
          <w:pgSz w:w="16838" w:h="11906" w:orient="landscape" w:code="9"/>
          <w:pgMar w:top="1418" w:right="680" w:bottom="539" w:left="709" w:header="709" w:footer="180" w:gutter="0"/>
          <w:cols w:num="2" w:space="708"/>
          <w:docGrid w:linePitch="360"/>
        </w:sectPr>
      </w:pPr>
    </w:p>
    <w:p w:rsidR="006D1E1F" w:rsidRPr="005A015D" w:rsidP="006D1E1F" w14:paraId="50953F46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388" w:type="dxa"/>
        <w:tblLook w:val="04A0"/>
      </w:tblPr>
      <w:tblGrid>
        <w:gridCol w:w="2122"/>
        <w:gridCol w:w="5789"/>
        <w:gridCol w:w="2410"/>
        <w:gridCol w:w="2693"/>
        <w:gridCol w:w="2374"/>
      </w:tblGrid>
      <w:tr w14:paraId="5105125C" w14:textId="77777777" w:rsidTr="0057630B">
        <w:tblPrEx>
          <w:tblW w:w="15388" w:type="dxa"/>
          <w:tblLook w:val="04A0"/>
        </w:tblPrEx>
        <w:tc>
          <w:tcPr>
            <w:tcW w:w="15388" w:type="dxa"/>
            <w:gridSpan w:val="5"/>
          </w:tcPr>
          <w:p w:rsidR="00064F93" w:rsidRPr="009763CE" w:rsidP="009763CE" w14:paraId="1BDEE508" w14:textId="7699870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63C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LARM </w:t>
            </w:r>
            <w:r w:rsidRPr="009763CE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 xml:space="preserve">Larmlistan </w:t>
            </w:r>
            <w:r w:rsidRPr="009763CE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objektsanpassas</w:t>
            </w:r>
          </w:p>
        </w:tc>
      </w:tr>
      <w:tr w14:paraId="32B6E16B" w14:textId="77777777" w:rsidTr="003104E7">
        <w:tblPrEx>
          <w:tblW w:w="15388" w:type="dxa"/>
          <w:tblLook w:val="04A0"/>
        </w:tblPrEx>
        <w:tc>
          <w:tcPr>
            <w:tcW w:w="2122" w:type="dxa"/>
          </w:tcPr>
          <w:p w:rsidR="006D1E1F" w:rsidRPr="005A015D" w:rsidP="00D754DD" w14:paraId="08A93AA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 w:val="18"/>
                <w:szCs w:val="18"/>
              </w:rPr>
              <w:t>Objekt</w:t>
            </w:r>
          </w:p>
        </w:tc>
        <w:tc>
          <w:tcPr>
            <w:tcW w:w="5789" w:type="dxa"/>
          </w:tcPr>
          <w:p w:rsidR="006D1E1F" w:rsidRPr="005A015D" w:rsidP="00D754DD" w14:paraId="5F3B9A1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 w:val="18"/>
                <w:szCs w:val="18"/>
              </w:rPr>
              <w:t>Förklaring</w:t>
            </w:r>
          </w:p>
        </w:tc>
        <w:tc>
          <w:tcPr>
            <w:tcW w:w="2410" w:type="dxa"/>
          </w:tcPr>
          <w:p w:rsidR="006D1E1F" w:rsidRPr="005A015D" w:rsidP="0008067E" w14:paraId="0C934F8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 w:val="18"/>
                <w:szCs w:val="18"/>
              </w:rPr>
              <w:t>Larmgrupp</w:t>
            </w:r>
          </w:p>
        </w:tc>
        <w:tc>
          <w:tcPr>
            <w:tcW w:w="2693" w:type="dxa"/>
          </w:tcPr>
          <w:p w:rsidR="006D1E1F" w:rsidRPr="005A015D" w:rsidP="00D754DD" w14:paraId="0A5DD7F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 w:val="18"/>
                <w:szCs w:val="18"/>
              </w:rPr>
              <w:t>Larmfördröjning</w:t>
            </w:r>
          </w:p>
        </w:tc>
        <w:tc>
          <w:tcPr>
            <w:tcW w:w="2374" w:type="dxa"/>
          </w:tcPr>
          <w:p w:rsidR="006D1E1F" w:rsidRPr="005A015D" w:rsidP="00D754DD" w14:paraId="4D32D8E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b/>
                <w:sz w:val="18"/>
                <w:szCs w:val="18"/>
              </w:rPr>
              <w:t>Larmgräns</w:t>
            </w:r>
          </w:p>
        </w:tc>
      </w:tr>
      <w:tr w14:paraId="0DECE4EA" w14:textId="77777777" w:rsidTr="003104E7">
        <w:tblPrEx>
          <w:tblW w:w="15388" w:type="dxa"/>
          <w:tblLook w:val="04A0"/>
        </w:tblPrEx>
        <w:tc>
          <w:tcPr>
            <w:tcW w:w="2122" w:type="dxa"/>
          </w:tcPr>
          <w:p w:rsidR="0008067E" w:rsidRPr="005A015D" w:rsidP="0008067E" w14:paraId="2CF289C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Givarfel</w:t>
            </w:r>
          </w:p>
        </w:tc>
        <w:tc>
          <w:tcPr>
            <w:tcW w:w="5789" w:type="dxa"/>
          </w:tcPr>
          <w:p w:rsidR="0008067E" w:rsidRPr="005A015D" w:rsidP="0008067E" w14:paraId="6F9BA0A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 xml:space="preserve">Alla analoga givare, </w:t>
            </w:r>
            <w:r w:rsidRPr="005A015D" w:rsidR="00FE4089">
              <w:rPr>
                <w:rFonts w:asciiTheme="minorHAnsi" w:hAnsiTheme="minorHAnsi" w:cstheme="minorHAnsi"/>
                <w:sz w:val="18"/>
                <w:szCs w:val="18"/>
              </w:rPr>
              <w:t>inkl.</w:t>
            </w: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 xml:space="preserve"> rumsgivare</w:t>
            </w:r>
          </w:p>
        </w:tc>
        <w:tc>
          <w:tcPr>
            <w:tcW w:w="2410" w:type="dxa"/>
          </w:tcPr>
          <w:p w:rsidR="0008067E" w:rsidRPr="005A015D" w:rsidP="0008067E" w14:paraId="40701EC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08067E" w:rsidRPr="005A015D" w:rsidP="0008067E" w14:paraId="285ABEB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0 min</w:t>
            </w:r>
          </w:p>
        </w:tc>
        <w:tc>
          <w:tcPr>
            <w:tcW w:w="2374" w:type="dxa"/>
          </w:tcPr>
          <w:p w:rsidR="0008067E" w:rsidRPr="005A015D" w:rsidP="0008067E" w14:paraId="3C546D2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0480B951" w14:textId="77777777" w:rsidTr="003104E7">
        <w:tblPrEx>
          <w:tblW w:w="15388" w:type="dxa"/>
          <w:tblLook w:val="04A0"/>
        </w:tblPrEx>
        <w:tc>
          <w:tcPr>
            <w:tcW w:w="2122" w:type="dxa"/>
          </w:tcPr>
          <w:p w:rsidR="00B379AC" w:rsidRPr="005A015D" w:rsidP="0008067E" w14:paraId="6A16BF3B" w14:textId="5B1CB2B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ZONx-</w:t>
            </w:r>
            <w:r w:rsidR="001C58FC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X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xxx-ST8x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89" w:type="dxa"/>
          </w:tcPr>
          <w:p w:rsidR="00B379AC" w:rsidRPr="005A015D" w:rsidP="0008067E" w14:paraId="05B3212A" w14:textId="23F80F1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Kommunikationsfel Modbus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10" w:type="dxa"/>
          </w:tcPr>
          <w:p w:rsidR="00B379AC" w:rsidRPr="005A015D" w:rsidP="0008067E" w14:paraId="440BFCDC" w14:textId="15CCECE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93" w:type="dxa"/>
          </w:tcPr>
          <w:p w:rsidR="00B379AC" w:rsidRPr="005A015D" w:rsidP="0008067E" w14:paraId="1AF04B08" w14:textId="17030C6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min</w:t>
            </w:r>
          </w:p>
        </w:tc>
        <w:tc>
          <w:tcPr>
            <w:tcW w:w="2374" w:type="dxa"/>
          </w:tcPr>
          <w:p w:rsidR="00B379AC" w:rsidRPr="005A015D" w:rsidP="0008067E" w14:paraId="0F7B33D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B3A01E4" w14:textId="77777777" w:rsidTr="003104E7">
        <w:tblPrEx>
          <w:tblW w:w="15388" w:type="dxa"/>
          <w:tblLook w:val="04A0"/>
        </w:tblPrEx>
        <w:tc>
          <w:tcPr>
            <w:tcW w:w="2122" w:type="dxa"/>
          </w:tcPr>
          <w:p w:rsidR="00DA08FA" w:rsidP="00DA08FA" w14:paraId="1474FBBB" w14:textId="04C1F56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ST8x</w:t>
            </w:r>
          </w:p>
        </w:tc>
        <w:tc>
          <w:tcPr>
            <w:tcW w:w="5789" w:type="dxa"/>
          </w:tcPr>
          <w:p w:rsidR="00DA08FA" w:rsidP="00DA08FA" w14:paraId="66E9E0FD" w14:textId="21FFC70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Regleravvikelse</w:t>
            </w:r>
          </w:p>
        </w:tc>
        <w:tc>
          <w:tcPr>
            <w:tcW w:w="2410" w:type="dxa"/>
          </w:tcPr>
          <w:p w:rsidR="00DA08FA" w:rsidP="00DA08FA" w14:paraId="3569429F" w14:textId="4767972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DA08FA" w:rsidP="00DA08FA" w14:paraId="222D9924" w14:textId="6C1E11B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374" w:type="dxa"/>
          </w:tcPr>
          <w:p w:rsidR="00DA08FA" w:rsidRPr="005A015D" w:rsidP="00DA08FA" w14:paraId="4A58C994" w14:textId="589BCC2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+/-20% av BV</w:t>
            </w:r>
          </w:p>
        </w:tc>
      </w:tr>
      <w:tr w14:paraId="1F18F4CF" w14:textId="77777777" w:rsidTr="003104E7">
        <w:tblPrEx>
          <w:tblW w:w="15388" w:type="dxa"/>
          <w:tblLook w:val="04A0"/>
        </w:tblPrEx>
        <w:tc>
          <w:tcPr>
            <w:tcW w:w="2122" w:type="dxa"/>
          </w:tcPr>
          <w:p w:rsidR="00DA08FA" w:rsidRPr="005A015D" w:rsidP="00DA08FA" w14:paraId="541693C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GP1x</w:t>
            </w:r>
          </w:p>
        </w:tc>
        <w:tc>
          <w:tcPr>
            <w:tcW w:w="5789" w:type="dxa"/>
          </w:tcPr>
          <w:p w:rsidR="00DA08FA" w:rsidRPr="005A015D" w:rsidP="00DA08FA" w14:paraId="012F86D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A3BF7">
              <w:rPr>
                <w:rFonts w:asciiTheme="minorHAnsi" w:hAnsiTheme="minorHAnsi" w:cstheme="minorHAnsi"/>
                <w:sz w:val="18"/>
                <w:szCs w:val="18"/>
              </w:rPr>
              <w:t>Tryckavvikelse tryckhållningsspjäll</w:t>
            </w:r>
          </w:p>
        </w:tc>
        <w:tc>
          <w:tcPr>
            <w:tcW w:w="2410" w:type="dxa"/>
          </w:tcPr>
          <w:p w:rsidR="00DA08FA" w:rsidRPr="005A015D" w:rsidP="00DA08FA" w14:paraId="1755C32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DA08FA" w:rsidRPr="005A015D" w:rsidP="00DA08FA" w14:paraId="502B594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 min</w:t>
            </w:r>
          </w:p>
        </w:tc>
        <w:tc>
          <w:tcPr>
            <w:tcW w:w="2374" w:type="dxa"/>
          </w:tcPr>
          <w:p w:rsidR="00DA08FA" w:rsidRPr="005A015D" w:rsidP="00DA08FA" w14:paraId="2A0BBB3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A3BF7">
              <w:rPr>
                <w:rFonts w:asciiTheme="minorHAnsi" w:hAnsiTheme="minorHAnsi" w:cstheme="minorHAnsi"/>
                <w:sz w:val="18"/>
                <w:szCs w:val="18"/>
              </w:rPr>
              <w:t>+/-10%</w:t>
            </w:r>
          </w:p>
        </w:tc>
      </w:tr>
      <w:tr w14:paraId="39DEA0E1" w14:textId="77777777" w:rsidTr="003104E7">
        <w:tblPrEx>
          <w:tblW w:w="15388" w:type="dxa"/>
          <w:tblLook w:val="04A0"/>
        </w:tblPrEx>
        <w:tc>
          <w:tcPr>
            <w:tcW w:w="2122" w:type="dxa"/>
          </w:tcPr>
          <w:p w:rsidR="00DA08FA" w:rsidP="00DA08FA" w14:paraId="48DD2B23" w14:textId="4DC1C2A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GT10</w:t>
            </w:r>
          </w:p>
        </w:tc>
        <w:tc>
          <w:tcPr>
            <w:tcW w:w="5789" w:type="dxa"/>
          </w:tcPr>
          <w:p w:rsidR="00DA08FA" w:rsidRPr="004A3BF7" w:rsidP="00DA08FA" w14:paraId="67CCB5FA" w14:textId="1D55659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Temperaturavvikelse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53C22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highlight w:val="yellow"/>
                <w:bdr w:val="none" w:sz="0" w:space="0" w:color="auto" w:frame="1"/>
              </w:rPr>
              <w:t>blockeras vid aktivt Injusteringsläge värme.</w:t>
            </w:r>
          </w:p>
        </w:tc>
        <w:tc>
          <w:tcPr>
            <w:tcW w:w="2410" w:type="dxa"/>
          </w:tcPr>
          <w:p w:rsidR="00DA08FA" w:rsidP="00DA08FA" w14:paraId="336E36FA" w14:textId="70276BC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DA08FA" w:rsidP="00DA08FA" w14:paraId="263FD1AA" w14:textId="335DCEC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374" w:type="dxa"/>
          </w:tcPr>
          <w:p w:rsidR="00DA08FA" w:rsidRPr="004A3BF7" w:rsidP="00DA08FA" w14:paraId="795B2D1D" w14:textId="30D1EE3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+10/-3°C av BV</w:t>
            </w:r>
          </w:p>
        </w:tc>
      </w:tr>
      <w:tr w14:paraId="37404ED8" w14:textId="77777777" w:rsidTr="003104E7">
        <w:tblPrEx>
          <w:tblW w:w="15388" w:type="dxa"/>
          <w:tblLook w:val="04A0"/>
        </w:tblPrEx>
        <w:tc>
          <w:tcPr>
            <w:tcW w:w="2122" w:type="dxa"/>
          </w:tcPr>
          <w:p w:rsidR="00DA08FA" w:rsidRPr="005A015D" w:rsidP="00DA08FA" w14:paraId="1B7470E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GX10</w:t>
            </w:r>
          </w:p>
        </w:tc>
        <w:tc>
          <w:tcPr>
            <w:tcW w:w="5789" w:type="dxa"/>
          </w:tcPr>
          <w:p w:rsidR="00DA08FA" w:rsidRPr="005A015D" w:rsidP="00DA08FA" w14:paraId="5D1C479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CO2 avvikelse</w:t>
            </w:r>
          </w:p>
        </w:tc>
        <w:tc>
          <w:tcPr>
            <w:tcW w:w="2410" w:type="dxa"/>
          </w:tcPr>
          <w:p w:rsidR="00DA08FA" w:rsidRPr="005A015D" w:rsidP="00DA08FA" w14:paraId="20F3B83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2693" w:type="dxa"/>
          </w:tcPr>
          <w:p w:rsidR="00DA08FA" w:rsidRPr="005A015D" w:rsidP="00DA08FA" w14:paraId="40EDC9B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374" w:type="dxa"/>
          </w:tcPr>
          <w:p w:rsidR="00DA08FA" w:rsidRPr="005A015D" w:rsidP="00DA08FA" w14:paraId="7D60B89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00 ppm</w:t>
            </w:r>
          </w:p>
          <w:p w:rsidR="00DA08FA" w:rsidRPr="005A015D" w:rsidP="00DA08FA" w14:paraId="02955DE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500</w:t>
            </w:r>
            <w:r w:rsidRPr="005A015D">
              <w:rPr>
                <w:rFonts w:asciiTheme="minorHAnsi" w:hAnsiTheme="minorHAnsi" w:cstheme="minorHAnsi"/>
                <w:sz w:val="18"/>
                <w:szCs w:val="18"/>
              </w:rPr>
              <w:t xml:space="preserve"> ppm över BV)</w:t>
            </w:r>
          </w:p>
        </w:tc>
      </w:tr>
      <w:tr w14:paraId="4C810191" w14:textId="77777777" w:rsidTr="003104E7">
        <w:tblPrEx>
          <w:tblW w:w="15388" w:type="dxa"/>
          <w:tblLook w:val="04A0"/>
        </w:tblPrEx>
        <w:trPr>
          <w:trHeight w:val="300"/>
        </w:trPr>
        <w:tc>
          <w:tcPr>
            <w:tcW w:w="2122" w:type="dxa"/>
            <w:hideMark/>
          </w:tcPr>
          <w:p w:rsidR="00DA08FA" w:rsidRPr="003104E7" w:rsidP="00DA08FA" w14:paraId="624EAF78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LB0</w:t>
            </w:r>
            <w:r w:rsidRPr="003104E7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</w:t>
            </w: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-FF</w:t>
            </w:r>
            <w:r w:rsidRPr="003104E7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</w:t>
            </w: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5789" w:type="dxa"/>
            <w:hideMark/>
          </w:tcPr>
          <w:p w:rsidR="00DA08FA" w:rsidRPr="003104E7" w:rsidP="00DA08FA" w14:paraId="7FAE7996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Driftfel  </w:t>
            </w:r>
          </w:p>
          <w:p w:rsidR="00DA08FA" w:rsidRPr="003104E7" w:rsidP="00DA08FA" w14:paraId="637B7E61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Handkörning  </w:t>
            </w:r>
          </w:p>
          <w:p w:rsidR="00DA08FA" w:rsidRPr="003104E7" w:rsidP="00DA08FA" w14:paraId="13AC3811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Larm frånslagen säkerhetsbrytare </w:t>
            </w:r>
          </w:p>
        </w:tc>
        <w:tc>
          <w:tcPr>
            <w:tcW w:w="2410" w:type="dxa"/>
            <w:hideMark/>
          </w:tcPr>
          <w:p w:rsidR="00DA08FA" w:rsidRPr="003104E7" w:rsidP="00DA08FA" w14:paraId="50EF9C12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41 </w:t>
            </w:r>
          </w:p>
          <w:p w:rsidR="00DA08FA" w:rsidRPr="003104E7" w:rsidP="00DA08FA" w14:paraId="13434BB6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41 </w:t>
            </w:r>
          </w:p>
          <w:p w:rsidR="00DA08FA" w:rsidRPr="003104E7" w:rsidP="00DA08FA" w14:paraId="17BC518C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41 </w:t>
            </w:r>
          </w:p>
        </w:tc>
        <w:tc>
          <w:tcPr>
            <w:tcW w:w="2693" w:type="dxa"/>
            <w:hideMark/>
          </w:tcPr>
          <w:p w:rsidR="00DA08FA" w:rsidRPr="003104E7" w:rsidP="00DA08FA" w14:paraId="2E9125D4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5 min </w:t>
            </w:r>
          </w:p>
          <w:p w:rsidR="00DA08FA" w:rsidRPr="003104E7" w:rsidP="00DA08FA" w14:paraId="1164F1D0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60 min </w:t>
            </w:r>
          </w:p>
          <w:p w:rsidR="00DA08FA" w:rsidRPr="003104E7" w:rsidP="00DA08FA" w14:paraId="689D6A17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60 min </w:t>
            </w:r>
          </w:p>
        </w:tc>
        <w:tc>
          <w:tcPr>
            <w:tcW w:w="2374" w:type="dxa"/>
            <w:hideMark/>
          </w:tcPr>
          <w:p w:rsidR="00DA08FA" w:rsidRPr="003104E7" w:rsidP="00DA08FA" w14:paraId="79FBD0AA" w14:textId="7777777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3104E7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4E8658DE" w14:textId="77777777" w:rsidTr="003104E7">
        <w:tblPrEx>
          <w:tblW w:w="15388" w:type="dxa"/>
          <w:tblLook w:val="04A0"/>
        </w:tblPrEx>
        <w:trPr>
          <w:trHeight w:val="300"/>
        </w:trPr>
        <w:tc>
          <w:tcPr>
            <w:tcW w:w="2122" w:type="dxa"/>
          </w:tcPr>
          <w:p w:rsidR="00E17F2C" w:rsidRPr="003104E7" w:rsidP="00E17F2C" w14:paraId="26B27352" w14:textId="4719BBC8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7969C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XXxx-XXxx</w:t>
            </w:r>
          </w:p>
        </w:tc>
        <w:tc>
          <w:tcPr>
            <w:tcW w:w="5789" w:type="dxa"/>
          </w:tcPr>
          <w:p w:rsidR="00E17F2C" w:rsidRPr="003104E7" w:rsidP="00E17F2C" w14:paraId="26FED50D" w14:textId="4145C518">
            <w:pPr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 w:rsidRPr="007969C3">
              <w:rPr>
                <w:rFonts w:asciiTheme="minorHAnsi" w:hAnsiTheme="minorHAnsi" w:cstheme="minorHAnsi"/>
                <w:sz w:val="18"/>
                <w:szCs w:val="18"/>
              </w:rPr>
              <w:t>Handställd utgång</w:t>
            </w:r>
          </w:p>
        </w:tc>
        <w:tc>
          <w:tcPr>
            <w:tcW w:w="2410" w:type="dxa"/>
          </w:tcPr>
          <w:p w:rsidR="00E17F2C" w:rsidRPr="003104E7" w:rsidP="00E17F2C" w14:paraId="19401969" w14:textId="2CA6F09A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7969C3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2693" w:type="dxa"/>
          </w:tcPr>
          <w:p w:rsidR="00E17F2C" w:rsidRPr="003104E7" w:rsidP="00E17F2C" w14:paraId="4B1B81C6" w14:textId="29B144D1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  <w:r w:rsidRPr="007969C3">
              <w:rPr>
                <w:rFonts w:asciiTheme="minorHAnsi" w:hAnsiTheme="minorHAnsi" w:cstheme="minorHAnsi"/>
                <w:sz w:val="18"/>
                <w:szCs w:val="18"/>
              </w:rPr>
              <w:t>60 min</w:t>
            </w:r>
          </w:p>
        </w:tc>
        <w:tc>
          <w:tcPr>
            <w:tcW w:w="2374" w:type="dxa"/>
          </w:tcPr>
          <w:p w:rsidR="00E17F2C" w:rsidRPr="003104E7" w:rsidP="00E17F2C" w14:paraId="794E5E58" w14:textId="77777777">
            <w:pPr>
              <w:textAlignment w:val="baseline"/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</w:pPr>
          </w:p>
        </w:tc>
      </w:tr>
    </w:tbl>
    <w:p w:rsidR="006D1E1F" w:rsidP="007E4A15" w14:paraId="674D12A8" w14:textId="24320CA2">
      <w:pPr>
        <w:rPr>
          <w:rFonts w:asciiTheme="minorHAnsi" w:hAnsiTheme="minorHAnsi" w:cstheme="minorHAnsi"/>
        </w:rPr>
      </w:pPr>
    </w:p>
    <w:p w:rsidR="00CC6821" w:rsidRPr="00E50DB4" w:rsidP="00CC6821" w14:paraId="738AECD0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sv-SE"/>
        </w:rPr>
      </w:pPr>
      <w:r w:rsidRPr="00E50DB4">
        <w:rPr>
          <w:rFonts w:ascii="Calibri" w:eastAsia="Times New Roman" w:hAnsi="Calibri" w:cs="Calibri"/>
          <w:sz w:val="24"/>
          <w:szCs w:val="24"/>
          <w:lang w:eastAsia="sv-SE"/>
        </w:rPr>
        <w:t> </w:t>
      </w:r>
    </w:p>
    <w:tbl>
      <w:tblPr>
        <w:tblW w:w="15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19"/>
        <w:gridCol w:w="8553"/>
        <w:gridCol w:w="1267"/>
        <w:gridCol w:w="3794"/>
      </w:tblGrid>
      <w:tr w14:paraId="50B8E9B5" w14:textId="77777777" w:rsidTr="0072684A">
        <w:tblPrEx>
          <w:tblW w:w="15433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4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3CE" w:rsidRPr="00CC6821" w:rsidP="009763CE" w14:paraId="37018786" w14:textId="4F6B60BC">
            <w:pPr>
              <w:spacing w:after="0" w:line="240" w:lineRule="auto"/>
              <w:ind w:left="57"/>
              <w:textAlignment w:val="baseline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</w:pPr>
            <w:r w:rsidRPr="00E50D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 xml:space="preserve">YTTRE APPARATLISTA </w:t>
            </w:r>
            <w:r w:rsidRPr="00E50DB4">
              <w:rPr>
                <w:rFonts w:ascii="Calibri" w:eastAsia="Times New Roman" w:hAnsi="Calibri" w:cs="Calibri"/>
                <w:b/>
                <w:bCs/>
                <w:sz w:val="18"/>
                <w:szCs w:val="18"/>
                <w:shd w:val="clear" w:color="auto" w:fill="00FF00"/>
                <w:lang w:eastAsia="sv-SE"/>
              </w:rPr>
              <w:t>Samtliga yttre komponenter skall förtecknas med korrekt placering</w:t>
            </w:r>
            <w:r w:rsidRPr="00E50DB4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  <w:r w:rsidRPr="00A62B6E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>Gulmarkerad text enbart som exempel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  <w:r w:rsidRPr="00F94DFB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green"/>
              </w:rPr>
              <w:t xml:space="preserve"> Fylls i med aktuella komponenter till relationshandling.</w:t>
            </w:r>
          </w:p>
        </w:tc>
      </w:tr>
      <w:tr w14:paraId="4D5086AD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9763CE" w14:paraId="33ABEDD6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Beteckning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CC6821" w14:paraId="65CFF1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Produkt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CC6821" w14:paraId="756CBAE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Kom.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CC6821" w14:paraId="674B42D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sv-SE"/>
              </w:rPr>
              <w:t>Placering (rumsnummer el. dyl.)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760A6727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55D84FE1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LB0x-FFx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67D464C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Systemair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 xml:space="preserve"> K250 EC, 230 v 1-fas 120W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EFED076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I/O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40902C90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Fläktrum A3000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0F1ACB01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08243104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LB0x-FFx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F792504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Systemair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 xml:space="preserve"> K160 EC, 230 v 1-fas 79W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158DFDFF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I/O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0355D6B7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Fläktrum A3000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18B41D5D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11EA9266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LB0x-FFx-GP10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EFF0CE6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Differenstryckgivare 24VAC 0-10V 0-300 Pa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499EB616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I/O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8BC3E6F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Fläktrum A3000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39288CCC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50D747FC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LB0X-ST9xx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DF16829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Spjällställdon modulerande, gångtid &lt;90 sek, 10Nm 24VAC 0-10V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135D006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I/O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87A5C01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Fläktrum A3000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3C5A0173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3AE404E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LB0X-ZONx-ST9xx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2EE5D424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Spjällställdon modulerande, gångtid &lt;90 sek, 10Nm 24VAC 0-10V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420840D2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I/O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51AB86AA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Ovan u.t. korridor xxx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34130594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3F65C83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LB0X-ZONx-GP1x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7D47EF38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Differenstryckgivare 24VAC 0-10V 0-300 Pa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4BB12B2F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I/O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66D27D05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Ovan u.t. korridor xxx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06ACFBE4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58C9D3A8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LB0X-ZONX-ST8x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51C9CC84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Kombinerat mätspjäll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45B7C0CA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Modbus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356BE13F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Till/frånluftskanal ovan u.t. i korridor NNNN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32B01528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2DD35102" w14:textId="67086791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LB0X-ZONx-</w:t>
            </w:r>
            <w:r w:rsidR="001C58FC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xxx-GT1x/GX1x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1ED77BD1" w14:textId="48FDC37E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 xml:space="preserve">Kombinerad temperatur- och koldioxidgivare vägg, 24VAC </w:t>
            </w:r>
            <w:r w:rsidR="001D0BC2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M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odbus, se DU-pärm för komplett registerdata och konfiguration samt adressering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4BB5BC58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Modbus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16075762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Rum xxx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  <w:tr w14:paraId="69815CB4" w14:textId="77777777" w:rsidTr="00E50DB4">
        <w:tblPrEx>
          <w:tblW w:w="15433" w:type="dxa"/>
          <w:tblCellMar>
            <w:left w:w="0" w:type="dxa"/>
            <w:right w:w="0" w:type="dxa"/>
          </w:tblCellMar>
          <w:tblLook w:val="04A0"/>
        </w:tblPrEx>
        <w:trPr>
          <w:trHeight w:val="225"/>
        </w:trPr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28286F1B" w14:textId="55E2986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LB0X-ZONx-</w:t>
            </w:r>
            <w:r w:rsidR="001C58FC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xxx-TK1x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8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323B34E7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Tryckknapp NO med indikeringslampa 24VAC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CC6821" w14:paraId="246950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6821" w:rsidRPr="00CC6821" w:rsidP="00417FFD" w14:paraId="773FE6AC" w14:textId="77777777">
            <w:pPr>
              <w:spacing w:after="0" w:line="240" w:lineRule="auto"/>
              <w:ind w:left="5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CC6821">
              <w:rPr>
                <w:rFonts w:ascii="Calibri" w:eastAsia="Times New Roman" w:hAnsi="Calibri" w:cs="Calibri"/>
                <w:sz w:val="18"/>
                <w:szCs w:val="18"/>
                <w:shd w:val="clear" w:color="auto" w:fill="FFFF00"/>
                <w:lang w:eastAsia="sv-SE"/>
              </w:rPr>
              <w:t>Rum xxx</w:t>
            </w:r>
            <w:r w:rsidRPr="00CC6821">
              <w:rPr>
                <w:rFonts w:ascii="Calibri" w:eastAsia="Times New Roman" w:hAnsi="Calibri" w:cs="Calibri"/>
                <w:sz w:val="18"/>
                <w:szCs w:val="18"/>
                <w:lang w:eastAsia="sv-SE"/>
              </w:rPr>
              <w:t> </w:t>
            </w:r>
          </w:p>
        </w:tc>
      </w:tr>
    </w:tbl>
    <w:p w:rsidR="00CC6821" w:rsidRPr="00CC6821" w:rsidP="00CC6821" w14:paraId="648F6F9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v-SE"/>
        </w:rPr>
      </w:pPr>
      <w:r w:rsidRPr="00CC6821">
        <w:rPr>
          <w:rFonts w:ascii="Calibri" w:eastAsia="Times New Roman" w:hAnsi="Calibri" w:cs="Calibri"/>
          <w:lang w:eastAsia="sv-SE"/>
        </w:rPr>
        <w:t> </w:t>
      </w:r>
    </w:p>
    <w:sectPr w:rsidSect="009E0D60">
      <w:type w:val="continuous"/>
      <w:pgSz w:w="16838" w:h="11906" w:orient="landscape" w:code="9"/>
      <w:pgMar w:top="1418" w:right="680" w:bottom="539" w:left="709" w:header="709" w:footer="156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36756E87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7BCF4BA0" w14:textId="77777777">
          <w:pPr>
            <w:pStyle w:val="TableParagraph"/>
            <w:spacing w:before="21"/>
            <w:ind w:left="99" w:hanging="20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pacing w:val="-1"/>
              <w:sz w:val="16"/>
              <w:szCs w:val="16"/>
            </w:rPr>
            <w:t>Rev</w:t>
          </w: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5A953E1F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pacing w:val="-1"/>
              <w:sz w:val="16"/>
              <w:szCs w:val="16"/>
            </w:rPr>
            <w:t>Ändringen</w:t>
          </w:r>
          <w:r w:rsidRPr="005A015D">
            <w:rPr>
              <w:rFonts w:eastAsia="Arial" w:cstheme="minorHAnsi"/>
              <w:spacing w:val="-2"/>
              <w:sz w:val="16"/>
              <w:szCs w:val="16"/>
            </w:rPr>
            <w:t xml:space="preserve"> </w:t>
          </w:r>
          <w:r w:rsidRPr="005A015D">
            <w:rPr>
              <w:rFonts w:eastAsia="Arial" w:cstheme="minorHAnsi"/>
              <w:spacing w:val="-1"/>
              <w:sz w:val="16"/>
              <w:szCs w:val="16"/>
            </w:rPr>
            <w:t>avser</w:t>
          </w: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2A7D14FD" w14:textId="77777777">
          <w:pPr>
            <w:pStyle w:val="TableParagraph"/>
            <w:spacing w:before="21"/>
            <w:ind w:left="102" w:hanging="20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pacing w:val="-1"/>
              <w:sz w:val="16"/>
              <w:szCs w:val="16"/>
            </w:rPr>
            <w:t>Sign</w:t>
          </w: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1B9AECB4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pacing w:val="-1"/>
              <w:sz w:val="16"/>
              <w:szCs w:val="16"/>
            </w:rPr>
            <w:t>Datum</w:t>
          </w: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2177711C" w14:textId="77777777">
          <w:pPr>
            <w:pStyle w:val="TableParagraph"/>
            <w:spacing w:before="16" w:line="260" w:lineRule="exact"/>
            <w:jc w:val="center"/>
            <w:rPr>
              <w:rFonts w:eastAsia="Times New Roman" w:cstheme="minorHAnsi"/>
              <w:noProof/>
              <w:sz w:val="20"/>
              <w:szCs w:val="20"/>
              <w:lang w:val="sv-SE" w:eastAsia="sv-SE"/>
            </w:rPr>
          </w:pPr>
        </w:p>
        <w:p w:rsidR="0008067E" w:rsidP="0008067E" w14:paraId="7E3B1017" w14:textId="77777777">
          <w:pPr>
            <w:pStyle w:val="TableParagraph"/>
            <w:spacing w:before="16" w:line="260" w:lineRule="exact"/>
            <w:jc w:val="center"/>
            <w:rPr>
              <w:rFonts w:eastAsia="Times New Roman" w:cstheme="minorHAnsi"/>
              <w:noProof/>
              <w:sz w:val="20"/>
              <w:szCs w:val="20"/>
              <w:lang w:val="sv-SE" w:eastAsia="sv-SE"/>
            </w:rPr>
          </w:pPr>
          <w:r w:rsidRPr="005A015D">
            <w:rPr>
              <w:rFonts w:eastAsia="Times New Roman" w:cstheme="minorHAnsi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  <w:p w:rsidR="00995322" w:rsidRPr="00995322" w:rsidP="00995322" w14:paraId="3AE54927" w14:textId="77777777">
          <w:pPr>
            <w:jc w:val="right"/>
            <w:rPr>
              <w:lang w:val="en-US"/>
            </w:rPr>
          </w:pP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09342E52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</w:rPr>
          </w:pPr>
          <w:r w:rsidRPr="005A015D">
            <w:rPr>
              <w:rFonts w:eastAsia="Arial" w:cstheme="minorHAnsi"/>
              <w:b/>
              <w:bCs/>
              <w:spacing w:val="-1"/>
              <w:sz w:val="20"/>
              <w:szCs w:val="20"/>
            </w:rPr>
            <w:t>DRIFTKORT</w:t>
          </w:r>
        </w:p>
        <w:p w:rsidR="0008067E" w:rsidRPr="005A015D" w:rsidP="00995322" w14:paraId="31E1A867" w14:textId="77777777">
          <w:pPr>
            <w:pStyle w:val="TableParagraph"/>
            <w:tabs>
              <w:tab w:val="left" w:pos="454"/>
              <w:tab w:val="center" w:pos="1934"/>
            </w:tabs>
            <w:spacing w:before="72"/>
            <w:ind w:left="102"/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</w:pPr>
          <w:r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ab/>
          </w:r>
          <w:r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ab/>
          </w:r>
          <w:r w:rsidRPr="005A015D" w:rsidR="000D1429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08067E" w:rsidRPr="005A015D" w:rsidP="0008067E" w14:paraId="39063C21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sz w:val="20"/>
              <w:szCs w:val="20"/>
            </w:rPr>
          </w:pPr>
          <w:r w:rsidRPr="005A015D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08067E" w:rsidRPr="005A015D" w:rsidP="0008067E" w14:paraId="3F3D871E" w14:textId="77777777">
          <w:pPr>
            <w:pStyle w:val="TableParagraph"/>
            <w:spacing w:before="60"/>
            <w:ind w:left="117"/>
            <w:jc w:val="center"/>
            <w:rPr>
              <w:rFonts w:eastAsia="Arial" w:cstheme="minorHAnsi"/>
            </w:rPr>
          </w:pPr>
          <w:r w:rsidRPr="005A015D">
            <w:rPr>
              <w:rFonts w:eastAsia="Arial" w:cstheme="minorHAnsi"/>
              <w:highlight w:val="yellow"/>
            </w:rPr>
            <w:t>Förfrågningsunderlag</w:t>
          </w:r>
        </w:p>
      </w:tc>
    </w:tr>
    <w:tr w14:paraId="7DFF190B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521E08B5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6540F58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0817F37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19E4EC23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7E43B980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07306BF3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08067E" w:rsidRPr="005A015D" w:rsidP="0008067E" w14:paraId="67A9F3E9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63357B3F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3E70AE5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03DBFB8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294CE998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06AA429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4CCA4512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06C89AAF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58E2E891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A015D">
            <w:rPr>
              <w:rFonts w:eastAsia="Arial" w:cstheme="minorHAnsi"/>
              <w:spacing w:val="-1"/>
              <w:sz w:val="12"/>
              <w:szCs w:val="12"/>
            </w:rPr>
            <w:t>Handläggare</w:t>
          </w:r>
        </w:p>
        <w:p w:rsidR="0008067E" w:rsidRPr="005A015D" w:rsidP="0008067E" w14:paraId="1400D6F9" w14:textId="77777777">
          <w:pPr>
            <w:pStyle w:val="TableParagraph"/>
            <w:spacing w:before="32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08067E" w:rsidRPr="005A015D" w:rsidP="0008067E" w14:paraId="7F43CF31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A015D">
            <w:rPr>
              <w:rFonts w:eastAsia="Arial" w:cstheme="minorHAnsi"/>
              <w:spacing w:val="-1"/>
              <w:sz w:val="12"/>
              <w:szCs w:val="12"/>
            </w:rPr>
            <w:t>Konstruerad</w:t>
          </w:r>
          <w:r w:rsidRPr="005A015D">
            <w:rPr>
              <w:rFonts w:eastAsia="Arial" w:cstheme="minorHAnsi"/>
              <w:spacing w:val="-3"/>
              <w:sz w:val="12"/>
              <w:szCs w:val="12"/>
            </w:rPr>
            <w:t xml:space="preserve"> </w:t>
          </w:r>
          <w:r w:rsidRPr="005A015D">
            <w:rPr>
              <w:rFonts w:eastAsia="Arial" w:cstheme="minorHAnsi"/>
              <w:sz w:val="12"/>
              <w:szCs w:val="12"/>
            </w:rPr>
            <w:t>av</w:t>
          </w:r>
        </w:p>
        <w:p w:rsidR="0008067E" w:rsidRPr="005A015D" w:rsidP="0008067E" w14:paraId="6770889A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A015D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</w:tr>
    <w:tr w14:paraId="12976BFB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15C61108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6A881E05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02F495EA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7C27DB4A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2014A950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53B01D2E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265C539E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08067E" w:rsidRPr="005A015D" w:rsidP="0008067E" w14:paraId="3F008913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3FFBDBC8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56163A00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2DBBE63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1C7BD27B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08067E" w:rsidRPr="005A015D" w:rsidP="0008067E" w14:paraId="55466DE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09F24F98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2FE4418D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62B39510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A015D">
            <w:rPr>
              <w:rFonts w:eastAsia="Arial" w:cstheme="minorHAnsi"/>
              <w:spacing w:val="-1"/>
              <w:sz w:val="12"/>
              <w:szCs w:val="12"/>
            </w:rPr>
            <w:t>Objektnummer</w:t>
          </w:r>
        </w:p>
        <w:p w:rsidR="0008067E" w:rsidRPr="005A015D" w:rsidP="0008067E" w14:paraId="1E6A74A9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08067E" w:rsidRPr="005A015D" w:rsidP="0008067E" w14:paraId="750A35CF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A015D">
            <w:rPr>
              <w:rFonts w:eastAsia="Arial" w:cstheme="minorHAnsi"/>
              <w:spacing w:val="-1"/>
              <w:sz w:val="12"/>
              <w:szCs w:val="12"/>
            </w:rPr>
            <w:t>Datum</w:t>
          </w:r>
        </w:p>
        <w:p w:rsidR="0008067E" w:rsidRPr="005A015D" w:rsidP="0008067E" w14:paraId="23BF2BCE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z w:val="16"/>
              <w:szCs w:val="16"/>
              <w:highlight w:val="yellow"/>
            </w:rPr>
            <w:t>xxxx</w:t>
          </w:r>
          <w:r w:rsidRPr="005A015D">
            <w:rPr>
              <w:rFonts w:eastAsia="Arial" w:cstheme="minorHAnsi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08067E" w:rsidRPr="005A015D" w:rsidP="0008067E" w14:paraId="78003CFF" w14:textId="77777777">
          <w:pPr>
            <w:pStyle w:val="TableParagraph"/>
            <w:spacing w:before="19"/>
            <w:ind w:left="101"/>
            <w:jc w:val="center"/>
            <w:rPr>
              <w:rFonts w:eastAsia="Arial" w:cstheme="minorHAnsi"/>
              <w:sz w:val="12"/>
              <w:szCs w:val="12"/>
            </w:rPr>
          </w:pPr>
          <w:r w:rsidRPr="005A015D">
            <w:rPr>
              <w:rFonts w:eastAsia="Arial" w:cstheme="minorHAnsi"/>
              <w:spacing w:val="-1"/>
              <w:sz w:val="12"/>
              <w:szCs w:val="12"/>
            </w:rPr>
            <w:t>Blad</w:t>
          </w:r>
        </w:p>
        <w:p w:rsidR="0008067E" w:rsidRPr="005A015D" w:rsidP="0008067E" w14:paraId="3C31078F" w14:textId="77777777">
          <w:pPr>
            <w:pStyle w:val="TableParagraph"/>
            <w:ind w:left="52"/>
            <w:jc w:val="center"/>
            <w:rPr>
              <w:rFonts w:eastAsia="Arial" w:cstheme="minorHAnsi"/>
              <w:sz w:val="16"/>
              <w:szCs w:val="16"/>
            </w:rPr>
          </w:pPr>
          <w:r w:rsidRPr="005A015D">
            <w:rPr>
              <w:rFonts w:eastAsia="Arial" w:cstheme="minorHAnsi"/>
              <w:sz w:val="16"/>
              <w:szCs w:val="16"/>
            </w:rPr>
            <w:fldChar w:fldCharType="begin"/>
          </w:r>
          <w:r w:rsidRPr="005A015D">
            <w:rPr>
              <w:rFonts w:eastAsia="Arial" w:cstheme="minorHAnsi"/>
              <w:sz w:val="16"/>
              <w:szCs w:val="16"/>
            </w:rPr>
            <w:instrText>PAGE  \* Arabic  \* MERGEFORMAT</w:instrText>
          </w:r>
          <w:r w:rsidRPr="005A015D">
            <w:rPr>
              <w:rFonts w:eastAsia="Arial" w:cstheme="minorHAnsi"/>
              <w:sz w:val="16"/>
              <w:szCs w:val="16"/>
            </w:rPr>
            <w:fldChar w:fldCharType="separate"/>
          </w:r>
          <w:r w:rsidRPr="005A015D">
            <w:rPr>
              <w:rFonts w:eastAsia="Arial" w:asciiTheme="minorHAnsi" w:hAnsiTheme="minorHAnsi" w:cstheme="minorHAnsi"/>
              <w:noProof/>
              <w:sz w:val="16"/>
              <w:szCs w:val="16"/>
              <w:lang w:val="en-US" w:eastAsia="en-US" w:bidi="ar-SA"/>
            </w:rPr>
            <w:t>6</w:t>
          </w:r>
          <w:r w:rsidRPr="005A015D">
            <w:rPr>
              <w:rFonts w:eastAsia="Arial" w:cstheme="minorHAnsi"/>
              <w:sz w:val="16"/>
              <w:szCs w:val="16"/>
            </w:rPr>
            <w:fldChar w:fldCharType="end"/>
          </w:r>
          <w:r w:rsidRPr="005A015D">
            <w:rPr>
              <w:rFonts w:eastAsia="Arial" w:cstheme="minorHAnsi"/>
              <w:sz w:val="16"/>
              <w:szCs w:val="16"/>
              <w:lang w:val="sv-SE"/>
            </w:rPr>
            <w:t xml:space="preserve"> av </w:t>
          </w:r>
          <w:r w:rsidRPr="005A015D">
            <w:rPr>
              <w:rFonts w:cstheme="minorHAnsi"/>
            </w:rPr>
            <w:fldChar w:fldCharType="begin"/>
          </w:r>
          <w:r w:rsidRPr="005A015D">
            <w:rPr>
              <w:rFonts w:cstheme="minorHAnsi"/>
            </w:rPr>
            <w:instrText>NUMPAGES  \* Arabic  \* MERGEFORMAT</w:instrText>
          </w:r>
          <w:r w:rsidRPr="005A015D">
            <w:rPr>
              <w:rFonts w:cstheme="minorHAnsi"/>
            </w:rPr>
            <w:fldChar w:fldCharType="separate"/>
          </w:r>
          <w:r w:rsidRPr="005A015D">
            <w:rPr>
              <w:rFonts w:eastAsia="Arial" w:asciiTheme="minorHAnsi" w:hAnsiTheme="minorHAnsi" w:cstheme="minorHAnsi"/>
              <w:noProof/>
              <w:sz w:val="16"/>
              <w:szCs w:val="16"/>
              <w:lang w:val="sv-SE" w:eastAsia="en-US" w:bidi="ar-SA"/>
            </w:rPr>
            <w:t>6</w:t>
          </w:r>
          <w:r w:rsidRPr="005A015D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1F45E52A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08067E" w:rsidRPr="005A015D" w:rsidP="0008067E" w14:paraId="3C2B518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8067E" w:rsidRPr="005A015D" w:rsidP="0008067E" w14:paraId="64E3D25A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8067E" w:rsidRPr="005A015D" w:rsidP="0008067E" w14:paraId="1309C1E1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8067E" w:rsidRPr="005A015D" w:rsidP="0008067E" w14:paraId="785F9FE3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8067E" w:rsidRPr="009A67AA" w:rsidP="0008067E" w14:paraId="0785CECA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8067E" w:rsidRPr="009A67AA" w:rsidP="0008067E" w14:paraId="335AD0A8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8067E" w:rsidRPr="009A67AA" w:rsidP="0008067E" w14:paraId="3E039C7E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08067E" w:rsidRPr="009A67AA" w:rsidP="0008067E" w14:paraId="2B9750FC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08067E" w:rsidRPr="005C02EC" w:rsidP="0008067E" w14:paraId="670AAAC3" w14:textId="77777777">
          <w:pPr>
            <w:jc w:val="center"/>
            <w:rPr>
              <w:sz w:val="16"/>
              <w:szCs w:val="16"/>
            </w:rPr>
          </w:pPr>
        </w:p>
      </w:tc>
    </w:tr>
  </w:tbl>
  <w:p w:rsidR="007668EC" w:rsidP="00D44A49" w14:paraId="57754C6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0647" w:rsidRPr="00B173E2" w:rsidP="00510647" w14:paraId="046651AB" w14:textId="77777777">
    <w:pPr>
      <w:pStyle w:val="Header"/>
      <w:rPr>
        <w:rStyle w:val="ui-provider"/>
        <w:sz w:val="12"/>
        <w:szCs w:val="12"/>
        <w:lang w:val="en-US"/>
      </w:rPr>
    </w:pPr>
    <w:r w:rsidRPr="00B173E2">
      <w:rPr>
        <w:rFonts w:ascii="Arial" w:hAnsi="Arial" w:cs="Arial"/>
        <w:b/>
        <w:sz w:val="14"/>
        <w:szCs w:val="14"/>
        <w:lang w:val="en-US"/>
      </w:rPr>
      <w:t>Dokument</w:t>
    </w:r>
    <w:r w:rsidRPr="00B173E2">
      <w:rPr>
        <w:rFonts w:ascii="Arial" w:hAnsi="Arial" w:cs="Arial"/>
        <w:b/>
        <w:sz w:val="14"/>
        <w:szCs w:val="14"/>
        <w:lang w:val="en-US"/>
      </w:rPr>
      <w:t>-id:</w:t>
    </w:r>
    <w:r>
      <w:rPr>
        <w:rFonts w:ascii="Arial" w:hAnsi="Arial" w:cs="Arial"/>
        <w:b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RA</w:t>
    </w:r>
    <w:r w:rsidRPr="00B173E2">
      <w:rPr>
        <w:rFonts w:ascii="Arial" w:hAnsi="Arial" w:cs="Arial"/>
        <w:sz w:val="14"/>
        <w:szCs w:val="14"/>
        <w:lang w:val="en-US"/>
      </w:rPr>
      <w:t>-</w:t>
    </w:r>
    <w:r w:rsidRPr="00B173E2">
      <w:rPr>
        <w:rFonts w:ascii="Arial" w:hAnsi="Arial" w:cs="Arial"/>
        <w:sz w:val="14"/>
        <w:szCs w:val="14"/>
        <w:lang w:val="en-US"/>
      </w:rPr>
      <w:t>3455</w:t>
    </w:r>
    <w:r w:rsidRPr="00B173E2">
      <w:rPr>
        <w:rFonts w:ascii="Arial" w:hAnsi="Arial" w:cs="Arial"/>
        <w:sz w:val="14"/>
        <w:szCs w:val="14"/>
        <w:lang w:val="en-US"/>
      </w:rPr>
      <w:t>-v.</w:t>
    </w:r>
    <w:r w:rsidRPr="00B173E2">
      <w:rPr>
        <w:rFonts w:ascii="Arial" w:hAnsi="Arial" w:cs="Arial"/>
        <w:sz w:val="14"/>
        <w:szCs w:val="14"/>
        <w:lang w:val="en-US"/>
      </w:rPr>
      <w:t>14</w:t>
    </w:r>
    <w:r w:rsidRPr="00B173E2">
      <w:rPr>
        <w:rFonts w:ascii="Arial" w:hAnsi="Arial" w:cs="Arial"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Driftkort_VAV</w:t>
    </w:r>
  </w:p>
  <w:p w:rsidR="00510647" w:rsidRPr="00C64420" w:rsidP="00510647" w14:paraId="6457B5A8" w14:textId="77777777">
    <w:pPr>
      <w:pStyle w:val="Header"/>
      <w:tabs>
        <w:tab w:val="clear" w:pos="4536"/>
        <w:tab w:val="left" w:pos="8535"/>
        <w:tab w:val="clear" w:pos="9072"/>
      </w:tabs>
      <w:rPr>
        <w:rStyle w:val="ui-provider"/>
        <w:b/>
        <w:bCs/>
        <w:sz w:val="12"/>
        <w:szCs w:val="12"/>
      </w:rPr>
    </w:pPr>
    <w:r w:rsidRPr="00EA30DF">
      <w:rPr>
        <w:rStyle w:val="Strong"/>
        <w:rFonts w:ascii="Arial" w:hAnsi="Arial" w:cs="Arial"/>
        <w:sz w:val="14"/>
        <w:szCs w:val="14"/>
      </w:rPr>
      <w:t>Fastställt:</w:t>
    </w:r>
    <w:r>
      <w:rPr>
        <w:rStyle w:val="Strong"/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1/12/2026</w:t>
    </w:r>
    <w:r>
      <w:rPr>
        <w:rStyle w:val="ui-provider"/>
        <w:sz w:val="12"/>
        <w:szCs w:val="12"/>
      </w:rPr>
      <w:tab/>
    </w:r>
  </w:p>
  <w:p w:rsidR="00510647" w:rsidP="00510647" w14:paraId="13E0D223" w14:textId="77777777">
    <w:pPr>
      <w:pStyle w:val="Header"/>
      <w:rPr>
        <w:rStyle w:val="ui-provider"/>
        <w:sz w:val="12"/>
        <w:szCs w:val="12"/>
      </w:rPr>
    </w:pPr>
    <w:r w:rsidRPr="00DE7AC0">
      <w:rPr>
        <w:rFonts w:ascii="Arial" w:hAnsi="Arial" w:cs="Arial"/>
        <w:b/>
        <w:sz w:val="14"/>
        <w:szCs w:val="14"/>
      </w:rPr>
      <w:t>Dokument</w:t>
    </w:r>
    <w:r>
      <w:rPr>
        <w:rFonts w:ascii="Arial" w:hAnsi="Arial" w:cs="Arial"/>
        <w:b/>
        <w:sz w:val="14"/>
        <w:szCs w:val="14"/>
      </w:rPr>
      <w:t>ansvarig</w:t>
    </w:r>
    <w:r w:rsidRPr="006624A6">
      <w:rPr>
        <w:rFonts w:ascii="Arial" w:hAnsi="Arial" w:cs="Arial"/>
        <w:b/>
        <w:sz w:val="12"/>
        <w:szCs w:val="12"/>
      </w:rPr>
      <w:t>:</w:t>
    </w:r>
    <w:r w:rsidRPr="006624A6">
      <w:rPr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Lars Arvidsson</w:t>
    </w:r>
  </w:p>
  <w:p w:rsidR="00D74266" w:rsidRPr="00510647" w:rsidP="00510647" w14:paraId="5C6C1477" w14:textId="33740165">
    <w:pPr>
      <w:pStyle w:val="Header"/>
      <w:rPr>
        <w:rStyle w:val="ui-provid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C1CB3"/>
    <w:multiLevelType w:val="hybridMultilevel"/>
    <w:tmpl w:val="FD6A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6EED"/>
    <w:multiLevelType w:val="hybridMultilevel"/>
    <w:tmpl w:val="6E820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3B2C"/>
    <w:multiLevelType w:val="hybridMultilevel"/>
    <w:tmpl w:val="177C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7DED"/>
    <w:multiLevelType w:val="hybridMultilevel"/>
    <w:tmpl w:val="873EC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0FC3"/>
    <w:multiLevelType w:val="hybridMultilevel"/>
    <w:tmpl w:val="26260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30CA8"/>
    <w:multiLevelType w:val="hybridMultilevel"/>
    <w:tmpl w:val="B2BE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F2128"/>
    <w:multiLevelType w:val="hybridMultilevel"/>
    <w:tmpl w:val="4C5C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55A7"/>
    <w:multiLevelType w:val="hybridMultilevel"/>
    <w:tmpl w:val="D924B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140D4"/>
    <w:multiLevelType w:val="hybridMultilevel"/>
    <w:tmpl w:val="A7388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45B14"/>
    <w:multiLevelType w:val="hybridMultilevel"/>
    <w:tmpl w:val="C310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2013C"/>
    <w:multiLevelType w:val="hybridMultilevel"/>
    <w:tmpl w:val="049C0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33ED2"/>
    <w:multiLevelType w:val="hybridMultilevel"/>
    <w:tmpl w:val="898A0A0A"/>
    <w:lvl w:ilvl="0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>
    <w:nsid w:val="21AC7CFF"/>
    <w:multiLevelType w:val="hybridMultilevel"/>
    <w:tmpl w:val="35F8B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9A2A92"/>
    <w:multiLevelType w:val="hybridMultilevel"/>
    <w:tmpl w:val="63566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55DDC"/>
    <w:multiLevelType w:val="hybridMultilevel"/>
    <w:tmpl w:val="1584B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290628"/>
    <w:multiLevelType w:val="hybridMultilevel"/>
    <w:tmpl w:val="DEACF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031E0"/>
    <w:multiLevelType w:val="hybridMultilevel"/>
    <w:tmpl w:val="22CE7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3115B"/>
    <w:multiLevelType w:val="hybridMultilevel"/>
    <w:tmpl w:val="23DC1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B2046"/>
    <w:multiLevelType w:val="hybridMultilevel"/>
    <w:tmpl w:val="D50CA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E0EF5"/>
    <w:multiLevelType w:val="hybridMultilevel"/>
    <w:tmpl w:val="DA50BD5C"/>
    <w:lvl w:ilvl="0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89A283C"/>
    <w:multiLevelType w:val="hybridMultilevel"/>
    <w:tmpl w:val="954CF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0CC8"/>
    <w:multiLevelType w:val="multilevel"/>
    <w:tmpl w:val="2AB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778D7"/>
    <w:multiLevelType w:val="hybridMultilevel"/>
    <w:tmpl w:val="51581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15991"/>
    <w:multiLevelType w:val="hybridMultilevel"/>
    <w:tmpl w:val="94CCF6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AD5969"/>
    <w:multiLevelType w:val="hybridMultilevel"/>
    <w:tmpl w:val="F5C67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40AD4"/>
    <w:multiLevelType w:val="hybridMultilevel"/>
    <w:tmpl w:val="555627B2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937CA0"/>
    <w:multiLevelType w:val="hybridMultilevel"/>
    <w:tmpl w:val="9B9AF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F1318"/>
    <w:multiLevelType w:val="hybridMultilevel"/>
    <w:tmpl w:val="8190D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F28C7"/>
    <w:multiLevelType w:val="hybridMultilevel"/>
    <w:tmpl w:val="23F6F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63803"/>
    <w:multiLevelType w:val="hybridMultilevel"/>
    <w:tmpl w:val="AA168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C7582"/>
    <w:multiLevelType w:val="hybridMultilevel"/>
    <w:tmpl w:val="86A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E03237"/>
    <w:multiLevelType w:val="hybridMultilevel"/>
    <w:tmpl w:val="53A42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74081"/>
    <w:multiLevelType w:val="hybridMultilevel"/>
    <w:tmpl w:val="8984F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C5D77"/>
    <w:multiLevelType w:val="hybridMultilevel"/>
    <w:tmpl w:val="5A4C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22A00"/>
    <w:multiLevelType w:val="hybridMultilevel"/>
    <w:tmpl w:val="2FD44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14C3C"/>
    <w:multiLevelType w:val="hybridMultilevel"/>
    <w:tmpl w:val="150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16FC4"/>
    <w:multiLevelType w:val="hybridMultilevel"/>
    <w:tmpl w:val="3EE65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7EF6"/>
    <w:multiLevelType w:val="multilevel"/>
    <w:tmpl w:val="DA3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8B3FCB"/>
    <w:multiLevelType w:val="hybridMultilevel"/>
    <w:tmpl w:val="0ED686F6"/>
    <w:lvl w:ilvl="0">
      <w:start w:val="1"/>
      <w:numFmt w:val="bullet"/>
      <w:lvlText w:val=""/>
      <w:lvlJc w:val="left"/>
      <w:pPr>
        <w:ind w:hanging="285"/>
      </w:pPr>
      <w:rPr>
        <w:rFonts w:ascii="Wingdings" w:eastAsia="Wingdings" w:hAnsi="Wingdings" w:hint="default"/>
        <w:w w:val="99"/>
        <w:sz w:val="16"/>
        <w:szCs w:val="16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BF440B8"/>
    <w:multiLevelType w:val="hybridMultilevel"/>
    <w:tmpl w:val="351A8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45AC3"/>
    <w:multiLevelType w:val="hybridMultilevel"/>
    <w:tmpl w:val="5D004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C5E4F"/>
    <w:multiLevelType w:val="multilevel"/>
    <w:tmpl w:val="736433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2">
    <w:nsid w:val="74CD1BCE"/>
    <w:multiLevelType w:val="hybridMultilevel"/>
    <w:tmpl w:val="9C6E9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773E2"/>
    <w:multiLevelType w:val="hybridMultilevel"/>
    <w:tmpl w:val="D35CF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935E04"/>
    <w:multiLevelType w:val="multilevel"/>
    <w:tmpl w:val="376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A734FEE"/>
    <w:multiLevelType w:val="hybridMultilevel"/>
    <w:tmpl w:val="2CC2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9263C1"/>
    <w:multiLevelType w:val="hybridMultilevel"/>
    <w:tmpl w:val="84C4C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77633">
    <w:abstractNumId w:val="38"/>
  </w:num>
  <w:num w:numId="2" w16cid:durableId="331763279">
    <w:abstractNumId w:val="11"/>
  </w:num>
  <w:num w:numId="3" w16cid:durableId="249890566">
    <w:abstractNumId w:val="37"/>
  </w:num>
  <w:num w:numId="4" w16cid:durableId="287054553">
    <w:abstractNumId w:val="30"/>
  </w:num>
  <w:num w:numId="5" w16cid:durableId="1473599015">
    <w:abstractNumId w:val="21"/>
  </w:num>
  <w:num w:numId="6" w16cid:durableId="1627393060">
    <w:abstractNumId w:val="44"/>
  </w:num>
  <w:num w:numId="7" w16cid:durableId="1839610819">
    <w:abstractNumId w:val="45"/>
  </w:num>
  <w:num w:numId="8" w16cid:durableId="572930283">
    <w:abstractNumId w:val="25"/>
  </w:num>
  <w:num w:numId="9" w16cid:durableId="1591043665">
    <w:abstractNumId w:val="8"/>
  </w:num>
  <w:num w:numId="10" w16cid:durableId="882986968">
    <w:abstractNumId w:val="42"/>
  </w:num>
  <w:num w:numId="11" w16cid:durableId="110712862">
    <w:abstractNumId w:val="17"/>
  </w:num>
  <w:num w:numId="12" w16cid:durableId="927544740">
    <w:abstractNumId w:val="41"/>
  </w:num>
  <w:num w:numId="13" w16cid:durableId="2074310850">
    <w:abstractNumId w:val="19"/>
  </w:num>
  <w:num w:numId="14" w16cid:durableId="1337338919">
    <w:abstractNumId w:val="35"/>
  </w:num>
  <w:num w:numId="15" w16cid:durableId="1380132971">
    <w:abstractNumId w:val="6"/>
  </w:num>
  <w:num w:numId="16" w16cid:durableId="1815296104">
    <w:abstractNumId w:val="2"/>
  </w:num>
  <w:num w:numId="17" w16cid:durableId="1188446316">
    <w:abstractNumId w:val="22"/>
  </w:num>
  <w:num w:numId="18" w16cid:durableId="1696535432">
    <w:abstractNumId w:val="5"/>
  </w:num>
  <w:num w:numId="19" w16cid:durableId="1894541223">
    <w:abstractNumId w:val="16"/>
  </w:num>
  <w:num w:numId="20" w16cid:durableId="1301423130">
    <w:abstractNumId w:val="26"/>
  </w:num>
  <w:num w:numId="21" w16cid:durableId="394595123">
    <w:abstractNumId w:val="10"/>
  </w:num>
  <w:num w:numId="22" w16cid:durableId="1458572992">
    <w:abstractNumId w:val="4"/>
  </w:num>
  <w:num w:numId="23" w16cid:durableId="283923824">
    <w:abstractNumId w:val="18"/>
  </w:num>
  <w:num w:numId="24" w16cid:durableId="2132169340">
    <w:abstractNumId w:val="20"/>
  </w:num>
  <w:num w:numId="25" w16cid:durableId="323969841">
    <w:abstractNumId w:val="46"/>
  </w:num>
  <w:num w:numId="26" w16cid:durableId="904536203">
    <w:abstractNumId w:val="43"/>
  </w:num>
  <w:num w:numId="27" w16cid:durableId="1675570121">
    <w:abstractNumId w:val="1"/>
  </w:num>
  <w:num w:numId="28" w16cid:durableId="1365667834">
    <w:abstractNumId w:val="34"/>
  </w:num>
  <w:num w:numId="29" w16cid:durableId="612371656">
    <w:abstractNumId w:val="28"/>
  </w:num>
  <w:num w:numId="30" w16cid:durableId="67046190">
    <w:abstractNumId w:val="15"/>
  </w:num>
  <w:num w:numId="31" w16cid:durableId="2021618757">
    <w:abstractNumId w:val="23"/>
  </w:num>
  <w:num w:numId="32" w16cid:durableId="627706607">
    <w:abstractNumId w:val="0"/>
  </w:num>
  <w:num w:numId="33" w16cid:durableId="1331757795">
    <w:abstractNumId w:val="24"/>
  </w:num>
  <w:num w:numId="34" w16cid:durableId="1282499031">
    <w:abstractNumId w:val="33"/>
  </w:num>
  <w:num w:numId="35" w16cid:durableId="482090798">
    <w:abstractNumId w:val="12"/>
  </w:num>
  <w:num w:numId="36" w16cid:durableId="1968849816">
    <w:abstractNumId w:val="36"/>
  </w:num>
  <w:num w:numId="37" w16cid:durableId="153188838">
    <w:abstractNumId w:val="40"/>
  </w:num>
  <w:num w:numId="38" w16cid:durableId="2039963411">
    <w:abstractNumId w:val="13"/>
  </w:num>
  <w:num w:numId="39" w16cid:durableId="761800512">
    <w:abstractNumId w:val="7"/>
  </w:num>
  <w:num w:numId="40" w16cid:durableId="1131241607">
    <w:abstractNumId w:val="27"/>
  </w:num>
  <w:num w:numId="41" w16cid:durableId="69621063">
    <w:abstractNumId w:val="3"/>
  </w:num>
  <w:num w:numId="42" w16cid:durableId="193544520">
    <w:abstractNumId w:val="32"/>
  </w:num>
  <w:num w:numId="43" w16cid:durableId="706102971">
    <w:abstractNumId w:val="31"/>
  </w:num>
  <w:num w:numId="44" w16cid:durableId="905458003">
    <w:abstractNumId w:val="39"/>
  </w:num>
  <w:num w:numId="45" w16cid:durableId="528448351">
    <w:abstractNumId w:val="29"/>
  </w:num>
  <w:num w:numId="46" w16cid:durableId="284040038">
    <w:abstractNumId w:val="9"/>
  </w:num>
  <w:num w:numId="47" w16cid:durableId="19844577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9D"/>
    <w:rsid w:val="0000548F"/>
    <w:rsid w:val="00032192"/>
    <w:rsid w:val="00035C64"/>
    <w:rsid w:val="000424C0"/>
    <w:rsid w:val="0006009D"/>
    <w:rsid w:val="00060EF6"/>
    <w:rsid w:val="00064F93"/>
    <w:rsid w:val="0008067E"/>
    <w:rsid w:val="00086CD6"/>
    <w:rsid w:val="000C60D3"/>
    <w:rsid w:val="000D1429"/>
    <w:rsid w:val="000E07EA"/>
    <w:rsid w:val="000E5425"/>
    <w:rsid w:val="00110F2D"/>
    <w:rsid w:val="001149CB"/>
    <w:rsid w:val="0012063D"/>
    <w:rsid w:val="0012239A"/>
    <w:rsid w:val="00130708"/>
    <w:rsid w:val="001401A6"/>
    <w:rsid w:val="001443C4"/>
    <w:rsid w:val="001552DD"/>
    <w:rsid w:val="00161255"/>
    <w:rsid w:val="001667C9"/>
    <w:rsid w:val="00170A93"/>
    <w:rsid w:val="00192F8D"/>
    <w:rsid w:val="001931BE"/>
    <w:rsid w:val="00194104"/>
    <w:rsid w:val="001953E7"/>
    <w:rsid w:val="001B2CA9"/>
    <w:rsid w:val="001B4B59"/>
    <w:rsid w:val="001B6C20"/>
    <w:rsid w:val="001C58FC"/>
    <w:rsid w:val="001C775F"/>
    <w:rsid w:val="001D0BC2"/>
    <w:rsid w:val="001E774D"/>
    <w:rsid w:val="0020451E"/>
    <w:rsid w:val="00213A62"/>
    <w:rsid w:val="00226A9A"/>
    <w:rsid w:val="0023682B"/>
    <w:rsid w:val="00242E5E"/>
    <w:rsid w:val="00250BDF"/>
    <w:rsid w:val="00253B36"/>
    <w:rsid w:val="00272C0B"/>
    <w:rsid w:val="002805ED"/>
    <w:rsid w:val="002930FB"/>
    <w:rsid w:val="00293191"/>
    <w:rsid w:val="002A273F"/>
    <w:rsid w:val="002A5CC8"/>
    <w:rsid w:val="002C0592"/>
    <w:rsid w:val="003104E7"/>
    <w:rsid w:val="00314D61"/>
    <w:rsid w:val="00322D26"/>
    <w:rsid w:val="00335B18"/>
    <w:rsid w:val="00365E58"/>
    <w:rsid w:val="00372B25"/>
    <w:rsid w:val="00380A85"/>
    <w:rsid w:val="003A110E"/>
    <w:rsid w:val="003B1747"/>
    <w:rsid w:val="003C262E"/>
    <w:rsid w:val="003C27D4"/>
    <w:rsid w:val="003E1DFB"/>
    <w:rsid w:val="0040240A"/>
    <w:rsid w:val="004027EC"/>
    <w:rsid w:val="00417FFD"/>
    <w:rsid w:val="004259AF"/>
    <w:rsid w:val="00430FCE"/>
    <w:rsid w:val="00466C07"/>
    <w:rsid w:val="0047546F"/>
    <w:rsid w:val="00484F70"/>
    <w:rsid w:val="004920E6"/>
    <w:rsid w:val="004A26D9"/>
    <w:rsid w:val="004A37A1"/>
    <w:rsid w:val="004A37EA"/>
    <w:rsid w:val="004A3BF7"/>
    <w:rsid w:val="004A6F94"/>
    <w:rsid w:val="004F09D6"/>
    <w:rsid w:val="004F1DE5"/>
    <w:rsid w:val="004F4949"/>
    <w:rsid w:val="00502887"/>
    <w:rsid w:val="00510647"/>
    <w:rsid w:val="00543E62"/>
    <w:rsid w:val="005523FB"/>
    <w:rsid w:val="0055374A"/>
    <w:rsid w:val="005616E0"/>
    <w:rsid w:val="005A015D"/>
    <w:rsid w:val="005C02EC"/>
    <w:rsid w:val="005C15E9"/>
    <w:rsid w:val="005C411A"/>
    <w:rsid w:val="005F033D"/>
    <w:rsid w:val="00601E1D"/>
    <w:rsid w:val="006354D7"/>
    <w:rsid w:val="00636357"/>
    <w:rsid w:val="006371D3"/>
    <w:rsid w:val="00646C92"/>
    <w:rsid w:val="006624A6"/>
    <w:rsid w:val="00676B69"/>
    <w:rsid w:val="006B137C"/>
    <w:rsid w:val="006B3FED"/>
    <w:rsid w:val="006C3440"/>
    <w:rsid w:val="006D1E1F"/>
    <w:rsid w:val="006E6364"/>
    <w:rsid w:val="0071686F"/>
    <w:rsid w:val="00736230"/>
    <w:rsid w:val="007501D0"/>
    <w:rsid w:val="00765A93"/>
    <w:rsid w:val="007668EC"/>
    <w:rsid w:val="00771628"/>
    <w:rsid w:val="00777922"/>
    <w:rsid w:val="007969C3"/>
    <w:rsid w:val="007A4754"/>
    <w:rsid w:val="007B4314"/>
    <w:rsid w:val="007E4A15"/>
    <w:rsid w:val="008125DF"/>
    <w:rsid w:val="008268F7"/>
    <w:rsid w:val="008329C7"/>
    <w:rsid w:val="0085302E"/>
    <w:rsid w:val="00853FC2"/>
    <w:rsid w:val="008B7B85"/>
    <w:rsid w:val="008D12F9"/>
    <w:rsid w:val="008D452C"/>
    <w:rsid w:val="008E270B"/>
    <w:rsid w:val="008F7224"/>
    <w:rsid w:val="009203B1"/>
    <w:rsid w:val="0092291C"/>
    <w:rsid w:val="00962780"/>
    <w:rsid w:val="009721D5"/>
    <w:rsid w:val="009763CE"/>
    <w:rsid w:val="00981D60"/>
    <w:rsid w:val="00986774"/>
    <w:rsid w:val="00987BD7"/>
    <w:rsid w:val="00995322"/>
    <w:rsid w:val="009A67AA"/>
    <w:rsid w:val="009D1CA4"/>
    <w:rsid w:val="009E0D60"/>
    <w:rsid w:val="009E7617"/>
    <w:rsid w:val="009F1660"/>
    <w:rsid w:val="00A04E43"/>
    <w:rsid w:val="00A06344"/>
    <w:rsid w:val="00A1268D"/>
    <w:rsid w:val="00A13355"/>
    <w:rsid w:val="00A21B68"/>
    <w:rsid w:val="00A51F79"/>
    <w:rsid w:val="00A6268E"/>
    <w:rsid w:val="00A62B6E"/>
    <w:rsid w:val="00A83238"/>
    <w:rsid w:val="00A8583D"/>
    <w:rsid w:val="00A9080D"/>
    <w:rsid w:val="00AC66EC"/>
    <w:rsid w:val="00AD1335"/>
    <w:rsid w:val="00AD5F0D"/>
    <w:rsid w:val="00B12F8B"/>
    <w:rsid w:val="00B15E75"/>
    <w:rsid w:val="00B173E2"/>
    <w:rsid w:val="00B22092"/>
    <w:rsid w:val="00B379AC"/>
    <w:rsid w:val="00B51B1E"/>
    <w:rsid w:val="00B53A5F"/>
    <w:rsid w:val="00B53FE5"/>
    <w:rsid w:val="00B547B6"/>
    <w:rsid w:val="00B56B63"/>
    <w:rsid w:val="00B623C8"/>
    <w:rsid w:val="00B73726"/>
    <w:rsid w:val="00B8283D"/>
    <w:rsid w:val="00BC28D0"/>
    <w:rsid w:val="00BC2A13"/>
    <w:rsid w:val="00C06A42"/>
    <w:rsid w:val="00C14242"/>
    <w:rsid w:val="00C171FA"/>
    <w:rsid w:val="00C3370D"/>
    <w:rsid w:val="00C35C52"/>
    <w:rsid w:val="00C42F5C"/>
    <w:rsid w:val="00C51FFD"/>
    <w:rsid w:val="00C53C22"/>
    <w:rsid w:val="00C64420"/>
    <w:rsid w:val="00C8000A"/>
    <w:rsid w:val="00C95AD8"/>
    <w:rsid w:val="00CA13B7"/>
    <w:rsid w:val="00CC6821"/>
    <w:rsid w:val="00CD2935"/>
    <w:rsid w:val="00CD6FCA"/>
    <w:rsid w:val="00D04CBB"/>
    <w:rsid w:val="00D04D80"/>
    <w:rsid w:val="00D44A49"/>
    <w:rsid w:val="00D6615D"/>
    <w:rsid w:val="00D74266"/>
    <w:rsid w:val="00D754DD"/>
    <w:rsid w:val="00D93081"/>
    <w:rsid w:val="00DA04EF"/>
    <w:rsid w:val="00DA08FA"/>
    <w:rsid w:val="00DA2AE6"/>
    <w:rsid w:val="00DB3119"/>
    <w:rsid w:val="00DB4B53"/>
    <w:rsid w:val="00DC4D58"/>
    <w:rsid w:val="00DE7AC0"/>
    <w:rsid w:val="00E11202"/>
    <w:rsid w:val="00E157F3"/>
    <w:rsid w:val="00E17F2C"/>
    <w:rsid w:val="00E37C43"/>
    <w:rsid w:val="00E43FC2"/>
    <w:rsid w:val="00E50DB4"/>
    <w:rsid w:val="00E63C65"/>
    <w:rsid w:val="00EA30DF"/>
    <w:rsid w:val="00EB4BF0"/>
    <w:rsid w:val="00EC59A5"/>
    <w:rsid w:val="00EC70D3"/>
    <w:rsid w:val="00EE60B8"/>
    <w:rsid w:val="00EE72A5"/>
    <w:rsid w:val="00EF0650"/>
    <w:rsid w:val="00EF4C72"/>
    <w:rsid w:val="00EF4C8F"/>
    <w:rsid w:val="00EF6D77"/>
    <w:rsid w:val="00F13236"/>
    <w:rsid w:val="00F17DDF"/>
    <w:rsid w:val="00F17E13"/>
    <w:rsid w:val="00F274D8"/>
    <w:rsid w:val="00F42F32"/>
    <w:rsid w:val="00F94DFB"/>
    <w:rsid w:val="00FA64C8"/>
    <w:rsid w:val="00FB0C73"/>
    <w:rsid w:val="00FB2F92"/>
    <w:rsid w:val="00FD2FBC"/>
    <w:rsid w:val="00FE4089"/>
    <w:rsid w:val="00FE7B5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72183"/>
  <w15:docId w15:val="{E12F6926-23DA-4C3F-B968-FC733474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07"/>
    <w:rPr>
      <w:rFonts w:ascii="Verdana" w:hAnsi="Verdana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9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Rubrik4Char"/>
    <w:qFormat/>
    <w:rsid w:val="0087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1"/>
    <w:qFormat/>
    <w:rsid w:val="00D71B5F"/>
    <w:pPr>
      <w:ind w:firstLine="142"/>
    </w:pPr>
    <w:rPr>
      <w:sz w:val="16"/>
      <w:szCs w:val="16"/>
    </w:rPr>
  </w:style>
  <w:style w:type="character" w:customStyle="1" w:styleId="BrdtextChar">
    <w:name w:val="Brödtext Char"/>
    <w:basedOn w:val="DefaultParagraphFont"/>
    <w:link w:val="BodyText"/>
    <w:uiPriority w:val="1"/>
    <w:rsid w:val="00D71B5F"/>
    <w:rPr>
      <w:rFonts w:ascii="Verdana" w:hAnsi="Verdana"/>
      <w:sz w:val="16"/>
      <w:szCs w:val="16"/>
    </w:rPr>
  </w:style>
  <w:style w:type="paragraph" w:styleId="NoSpacing">
    <w:name w:val="No Spacing"/>
    <w:uiPriority w:val="1"/>
    <w:qFormat/>
    <w:rsid w:val="00466C07"/>
    <w:pPr>
      <w:spacing w:after="0" w:line="240" w:lineRule="auto"/>
    </w:pPr>
    <w:rPr>
      <w:rFonts w:ascii="Verdana" w:hAnsi="Verdana"/>
      <w:sz w:val="18"/>
    </w:rPr>
  </w:style>
  <w:style w:type="paragraph" w:styleId="Header">
    <w:name w:val="header"/>
    <w:basedOn w:val="Normal"/>
    <w:link w:val="Sidhuvud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466C07"/>
    <w:rPr>
      <w:rFonts w:ascii="Verdana" w:hAnsi="Verdana"/>
    </w:rPr>
  </w:style>
  <w:style w:type="paragraph" w:styleId="Footer">
    <w:name w:val="footer"/>
    <w:basedOn w:val="Normal"/>
    <w:link w:val="Sidfot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466C07"/>
    <w:rPr>
      <w:rFonts w:ascii="Verdana" w:hAnsi="Verdana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6C0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66C0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4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DefaultParagraphFont"/>
    <w:link w:val="Heading4"/>
    <w:rsid w:val="0087733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customStyle="1" w:styleId="EPGText">
    <w:name w:val="EPG Text"/>
    <w:basedOn w:val="Normal"/>
    <w:qFormat/>
    <w:rsid w:val="00BB0AA9"/>
    <w:pPr>
      <w:spacing w:after="0" w:line="240" w:lineRule="auto"/>
    </w:pPr>
    <w:rPr>
      <w:rFonts w:ascii="Arial" w:hAnsi="Arial"/>
      <w:sz w:val="16"/>
      <w:szCs w:val="20"/>
    </w:rPr>
  </w:style>
  <w:style w:type="paragraph" w:styleId="List">
    <w:name w:val="List"/>
    <w:basedOn w:val="Normal"/>
    <w:rsid w:val="00DA2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riftindikering">
    <w:name w:val="_Driftindikering"/>
    <w:basedOn w:val="Normal"/>
    <w:rsid w:val="00DA2AE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DA2AE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DA2AE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F9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5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5C411A"/>
  </w:style>
  <w:style w:type="character" w:customStyle="1" w:styleId="eop">
    <w:name w:val="eop"/>
    <w:basedOn w:val="DefaultParagraphFont"/>
    <w:rsid w:val="005C411A"/>
  </w:style>
  <w:style w:type="character" w:customStyle="1" w:styleId="ui-provider">
    <w:name w:val="ui-provider"/>
    <w:basedOn w:val="DefaultParagraphFont"/>
    <w:rsid w:val="00CD6FCA"/>
  </w:style>
  <w:style w:type="character" w:styleId="Strong">
    <w:name w:val="Strong"/>
    <w:basedOn w:val="DefaultParagraphFont"/>
    <w:uiPriority w:val="22"/>
    <w:qFormat/>
    <w:rsid w:val="00CD6FC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B2CA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1B2CA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1B2CA9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image" Target="media/image3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2C2D13E523724099D31C496AF5DCF8" ma:contentTypeVersion="0" ma:contentTypeDescription="Skapa ett nytt dokument." ma:contentTypeScope="" ma:versionID="241678b2b72a34c900fa37928f6ecb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a1844bc9f83c78e1b8ebaf914506a2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43ED8-B0F9-4727-9374-C3986EA245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75197-D034-4CAC-B3A8-E68546441C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40266-43E5-4BA8-8357-0888FBF91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921052-2B3E-4993-9485-987F62077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1611</Words>
  <Characters>8542</Characters>
  <Application>Microsoft Office Word</Application>
  <DocSecurity>0</DocSecurity>
  <Lines>71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stad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 SRÖ Driftkort VAV</dc:title>
  <dc:creator>Lars Arvidsson</dc:creator>
  <cp:lastModifiedBy>Lars Arvidsson</cp:lastModifiedBy>
  <cp:revision>16</cp:revision>
  <cp:lastPrinted>2017-04-19T12:05:00Z</cp:lastPrinted>
  <dcterms:created xsi:type="dcterms:W3CDTF">2025-07-29T07:19:00Z</dcterms:created>
  <dcterms:modified xsi:type="dcterms:W3CDTF">2025-11-19T09:21:00Z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Uppdatering TKA 2026</vt:lpwstr>
  </property>
  <property fmtid="{D5CDD505-2E9C-101B-9397-08002B2CF9AE}" pid="6" name="ContentTypeId">
    <vt:lpwstr>0x010100DC2C2D13E523724099D31C496AF5DCF8</vt:lpwstr>
  </property>
  <property fmtid="{D5CDD505-2E9C-101B-9397-08002B2CF9AE}" pid="7" name="CreateDate">
    <vt:filetime>2017-06-28T09:13:05Z</vt:filetime>
  </property>
  <property fmtid="{D5CDD505-2E9C-101B-9397-08002B2CF9AE}" pid="8" name="Creator">
    <vt:lpwstr>Björn Karlsson</vt:lpwstr>
  </property>
  <property fmtid="{D5CDD505-2E9C-101B-9397-08002B2CF9AE}" pid="9" name="DelayedPublishingDate">
    <vt:filetime>2026-01-12T00:00:00Z</vt:filetime>
  </property>
  <property fmtid="{D5CDD505-2E9C-101B-9397-08002B2CF9AE}" pid="10" name="DocumentType">
    <vt:lpwstr>Tekniskt dokument</vt:lpwstr>
  </property>
  <property fmtid="{D5CDD505-2E9C-101B-9397-08002B2CF9AE}" pid="11" name="Draft">
    <vt:i4>0</vt:i4>
  </property>
  <property fmtid="{D5CDD505-2E9C-101B-9397-08002B2CF9AE}" pid="12" name="IsCheckedOut">
    <vt:bool>false</vt:bool>
  </property>
  <property fmtid="{D5CDD505-2E9C-101B-9397-08002B2CF9AE}" pid="13" name="IsPublished">
    <vt:bool>true</vt:bool>
  </property>
  <property fmtid="{D5CDD505-2E9C-101B-9397-08002B2CF9AE}" pid="14" name="Language">
    <vt:lpwstr>Stadsfastigheter</vt:lpwstr>
  </property>
  <property fmtid="{D5CDD505-2E9C-101B-9397-08002B2CF9AE}" pid="15" name="MetadataAnge vilka organisationers konsulter som dokumetet ska vara tillgängligt för.">
    <vt:lpwstr>Stadsfastigheter</vt:lpwstr>
  </property>
  <property fmtid="{D5CDD505-2E9C-101B-9397-08002B2CF9AE}" pid="16" name="MetadataController">
    <vt:lpwstr>Linda Eklund</vt:lpwstr>
  </property>
  <property fmtid="{D5CDD505-2E9C-101B-9397-08002B2CF9AE}" pid="17" name="MetadataDelområde">
    <vt:lpwstr>SRÖ-system</vt:lpwstr>
  </property>
  <property fmtid="{D5CDD505-2E9C-101B-9397-08002B2CF9AE}" pid="18" name="MetadataDelprocess">
    <vt:lpwstr>3. Projektering, 4. Produktion</vt:lpwstr>
  </property>
  <property fmtid="{D5CDD505-2E9C-101B-9397-08002B2CF9AE}" pid="19" name="MetadataDokumentansvarig">
    <vt:lpwstr>Lars Arvidsson</vt:lpwstr>
  </property>
  <property fmtid="{D5CDD505-2E9C-101B-9397-08002B2CF9AE}" pid="20" name="MetadataFastställare">
    <vt:lpwstr>Lars Mauritzson</vt:lpwstr>
  </property>
  <property fmtid="{D5CDD505-2E9C-101B-9397-08002B2CF9AE}" pid="21" name="MetadataGranskare">
    <vt:lpwstr>Dan Ervall</vt:lpwstr>
  </property>
  <property fmtid="{D5CDD505-2E9C-101B-9397-08002B2CF9AE}" pid="22" name="MetadataProcess">
    <vt:lpwstr>Byggprocess GBP</vt:lpwstr>
  </property>
  <property fmtid="{D5CDD505-2E9C-101B-9397-08002B2CF9AE}" pid="23" name="MetadataTekniska områden">
    <vt:lpwstr>Tekniska krav och anvisningar</vt:lpwstr>
  </property>
  <property fmtid="{D5CDD505-2E9C-101B-9397-08002B2CF9AE}" pid="24" name="MetadataTyp av projekt">
    <vt:lpwstr>Nybyggnad, Ombyggnad</vt:lpwstr>
  </property>
  <property fmtid="{D5CDD505-2E9C-101B-9397-08002B2CF9AE}" pid="25" name="MetadataTyp av tekniskt dokument">
    <vt:lpwstr>Mall</vt:lpwstr>
  </property>
  <property fmtid="{D5CDD505-2E9C-101B-9397-08002B2CF9AE}" pid="26" name="MetadataTyp av verksamhet">
    <vt:lpwstr>Bostad med särskild service, Förskola, Grundskola, Gymnasieskola, Kontor, Socialt boende, Vård och omsorgsboende</vt:lpwstr>
  </property>
  <property fmtid="{D5CDD505-2E9C-101B-9397-08002B2CF9AE}" pid="27" name="MetadataVal av organisation">
    <vt:lpwstr>Stadsfastigheter</vt:lpwstr>
  </property>
  <property fmtid="{D5CDD505-2E9C-101B-9397-08002B2CF9AE}" pid="28" name="Number">
    <vt:lpwstr>3455</vt:lpwstr>
  </property>
  <property fmtid="{D5CDD505-2E9C-101B-9397-08002B2CF9AE}" pid="29" name="Prefix">
    <vt:lpwstr>RA</vt:lpwstr>
  </property>
  <property fmtid="{D5CDD505-2E9C-101B-9397-08002B2CF9AE}" pid="30" name="PublishDate">
    <vt:filetime>2026-01-12T00:14:23Z</vt:filetime>
  </property>
  <property fmtid="{D5CDD505-2E9C-101B-9397-08002B2CF9AE}" pid="31" name="RoleAnvändare">
    <vt:lpwstr>Stadsfastigheter</vt:lpwstr>
  </property>
  <property fmtid="{D5CDD505-2E9C-101B-9397-08002B2CF9AE}" pid="32" name="RoleController">
    <vt:lpwstr>Linda Eklund</vt:lpwstr>
  </property>
  <property fmtid="{D5CDD505-2E9C-101B-9397-08002B2CF9AE}" pid="33" name="RoleDistributör">
    <vt:lpwstr/>
  </property>
  <property fmtid="{D5CDD505-2E9C-101B-9397-08002B2CF9AE}" pid="34" name="RoleDokumentansvarig">
    <vt:lpwstr>Lars Arvidsson</vt:lpwstr>
  </property>
  <property fmtid="{D5CDD505-2E9C-101B-9397-08002B2CF9AE}" pid="35" name="RoleFastställare">
    <vt:lpwstr>Lars Mauritzson</vt:lpwstr>
  </property>
  <property fmtid="{D5CDD505-2E9C-101B-9397-08002B2CF9AE}" pid="36" name="RoleGranskare">
    <vt:lpwstr>Dan Ervall</vt:lpwstr>
  </property>
  <property fmtid="{D5CDD505-2E9C-101B-9397-08002B2CF9AE}" pid="37" name="RoleSkapare">
    <vt:lpwstr>Lars Arvidsson</vt:lpwstr>
  </property>
  <property fmtid="{D5CDD505-2E9C-101B-9397-08002B2CF9AE}" pid="38" name="SecurityLevel">
    <vt:i4>6</vt:i4>
  </property>
  <property fmtid="{D5CDD505-2E9C-101B-9397-08002B2CF9AE}" pid="39" name="Title">
    <vt:lpwstr>Driftkort_VAV</vt:lpwstr>
  </property>
  <property fmtid="{D5CDD505-2E9C-101B-9397-08002B2CF9AE}" pid="40" name="Version">
    <vt:i4>14</vt:i4>
  </property>
</Properties>
</file>