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EF3CA6" w:rsidP="00EF3CA6" w14:paraId="5DEF329B" w14:textId="77777777"/>
    <w:p w:rsidR="004F46CC" w:rsidP="004F46CC" w14:paraId="38BDC8A2" w14:textId="0EA95E78">
      <w:pPr>
        <w:rPr>
          <w:rFonts w:asciiTheme="majorHAnsi" w:hAnsiTheme="majorHAnsi" w:cstheme="majorHAnsi"/>
          <w:caps/>
          <w:spacing w:val="20"/>
          <w:sz w:val="24"/>
          <w:szCs w:val="28"/>
        </w:rPr>
      </w:pPr>
    </w:p>
    <w:sdt>
      <w:sdtPr>
        <w:id w:val="688803619"/>
        <w:showingPlcHdr/>
        <w:picture/>
      </w:sdtPr>
      <w:sdtContent>
        <w:p w:rsidR="00D56619" w:rsidP="00D56619" w14:paraId="201C5E3A" w14:textId="77777777">
          <w:pPr>
            <w:spacing w:after="80"/>
            <w:jc w:val="right"/>
          </w:pPr>
          <w:r>
            <w:rPr>
              <w:noProof/>
            </w:rPr>
            <w:drawing>
              <wp:inline distT="0" distB="0" distL="0" distR="0">
                <wp:extent cx="1352550" cy="762646"/>
                <wp:effectExtent l="0" t="0" r="0" b="0"/>
                <wp:docPr id="6" name="Bildobjekt 6" descr="Platshållare, infoga bild h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ildobjekt 6" descr="Platshållare, infoga bild här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8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62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56619" w:rsidRPr="00DA7827" w:rsidP="0053708C" w14:paraId="7B5794CF" w14:textId="2F541DAE">
      <w:pPr>
        <w:pStyle w:val="Heading5"/>
        <w:numPr>
          <w:ilvl w:val="0"/>
          <w:numId w:val="0"/>
        </w:numPr>
      </w:pPr>
      <w:r>
        <w:t xml:space="preserve">Bildtext </w:t>
      </w:r>
      <w:r>
        <w:t>Plats för brandkonsultens logga</w:t>
      </w:r>
    </w:p>
    <w:p w:rsidR="0053708C" w:rsidP="00372AB9" w14:paraId="0C74B32B" w14:textId="77777777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:rsidR="00482938" w:rsidRPr="00372AB9" w:rsidP="00372AB9" w14:paraId="47219146" w14:textId="38C5846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372AB9">
        <w:rPr>
          <w:rFonts w:asciiTheme="majorHAnsi" w:hAnsiTheme="majorHAnsi" w:cstheme="majorHAnsi"/>
          <w:b/>
          <w:bCs/>
          <w:sz w:val="40"/>
          <w:szCs w:val="40"/>
        </w:rPr>
        <w:t>STADSFASTIGHETSFÖRVALTNIGEN</w:t>
      </w:r>
    </w:p>
    <w:p w:rsidR="00482938" w:rsidRPr="00372AB9" w:rsidP="00372AB9" w14:paraId="6DCEFA73" w14:textId="77777777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372AB9">
        <w:rPr>
          <w:rFonts w:asciiTheme="majorHAnsi" w:hAnsiTheme="majorHAnsi" w:cstheme="majorHAnsi"/>
          <w:b/>
          <w:bCs/>
          <w:sz w:val="40"/>
          <w:szCs w:val="40"/>
        </w:rPr>
        <w:t>Anläggning/byggnad</w:t>
      </w:r>
    </w:p>
    <w:p w:rsidR="00482938" w:rsidRPr="00372AB9" w:rsidP="00372AB9" w14:paraId="386B0DAE" w14:textId="77777777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372AB9">
        <w:rPr>
          <w:rFonts w:asciiTheme="majorHAnsi" w:hAnsiTheme="majorHAnsi" w:cstheme="majorHAnsi"/>
          <w:b/>
          <w:bCs/>
          <w:sz w:val="40"/>
          <w:szCs w:val="40"/>
        </w:rPr>
        <w:t>Ny- eller ombyggnation</w:t>
      </w:r>
    </w:p>
    <w:p w:rsidR="00482938" w:rsidP="00372AB9" w14:paraId="7DF8A872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72AB9">
        <w:rPr>
          <w:rFonts w:asciiTheme="majorHAnsi" w:hAnsiTheme="majorHAnsi" w:cstheme="majorHAnsi"/>
          <w:b/>
          <w:bCs/>
          <w:sz w:val="28"/>
          <w:szCs w:val="28"/>
        </w:rPr>
        <w:t>Fastighetsbeteckning GÖTEBORG</w:t>
      </w:r>
    </w:p>
    <w:p w:rsidR="00372AB9" w:rsidP="00372AB9" w14:paraId="077AE973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EB0116" w:rsidRPr="00372AB9" w:rsidP="00372AB9" w14:paraId="16BD6A70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482938" w:rsidRPr="00372AB9" w:rsidP="00372AB9" w14:paraId="47630E42" w14:textId="77777777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372AB9">
        <w:rPr>
          <w:rFonts w:asciiTheme="majorHAnsi" w:hAnsiTheme="majorHAnsi" w:cstheme="majorHAnsi"/>
          <w:b/>
          <w:bCs/>
          <w:sz w:val="40"/>
          <w:szCs w:val="40"/>
        </w:rPr>
        <w:t>RELATIONSHANDLING BRANDSKYDD</w:t>
      </w:r>
    </w:p>
    <w:p w:rsidR="00482938" w:rsidRPr="00372AB9" w:rsidP="00372AB9" w14:paraId="3E26C2BB" w14:textId="140497C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72AB9">
        <w:rPr>
          <w:rFonts w:asciiTheme="majorHAnsi" w:hAnsiTheme="majorHAnsi" w:cstheme="majorHAnsi"/>
          <w:b/>
          <w:bCs/>
          <w:sz w:val="28"/>
          <w:szCs w:val="28"/>
        </w:rPr>
        <w:t>BRANDSKYDDSDOKUMENTATION</w:t>
      </w:r>
    </w:p>
    <w:p w:rsidR="009D3B3C" w:rsidRPr="00372AB9" w:rsidP="00372AB9" w14:paraId="1FB07031" w14:textId="115A8BC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72AB9">
        <w:rPr>
          <w:rFonts w:asciiTheme="majorHAnsi" w:hAnsiTheme="majorHAnsi" w:cstheme="majorHAnsi"/>
          <w:b/>
          <w:bCs/>
          <w:sz w:val="28"/>
          <w:szCs w:val="28"/>
        </w:rPr>
        <w:t>Datum</w:t>
      </w:r>
      <w:r w:rsidR="004F46CC">
        <w:br w:type="page"/>
      </w:r>
    </w:p>
    <w:p w:rsidR="00482938" w:rsidP="00925CF0" w14:paraId="4EC44A64" w14:textId="34C7E3A5">
      <w:pPr>
        <w:pStyle w:val="Heading1"/>
        <w:numPr>
          <w:ilvl w:val="0"/>
          <w:numId w:val="0"/>
        </w:numPr>
        <w:ind w:left="432"/>
        <w:rPr>
          <w:rFonts w:eastAsia="Times New Roman"/>
          <w:lang w:eastAsia="sv-SE"/>
        </w:rPr>
      </w:pPr>
      <w:bookmarkStart w:id="0" w:name="_Toc256000000"/>
      <w:r>
        <w:rPr>
          <w:rFonts w:eastAsia="Times New Roman"/>
          <w:lang w:eastAsia="sv-SE"/>
        </w:rPr>
        <w:t>Projektinformation</w:t>
      </w:r>
      <w:bookmarkEnd w:id="0"/>
    </w:p>
    <w:p w:rsidR="0015550C" w:rsidP="00482938" w14:paraId="08DA11F3" w14:textId="7777777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lang w:eastAsia="sv-S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052"/>
        <w:gridCol w:w="3876"/>
      </w:tblGrid>
      <w:tr w14:paraId="52C8E0C6" w14:textId="77777777" w:rsidTr="0015550C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6"/>
        </w:trPr>
        <w:tc>
          <w:tcPr>
            <w:tcW w:w="4389" w:type="dxa"/>
            <w:shd w:val="clear" w:color="auto" w:fill="auto"/>
          </w:tcPr>
          <w:p w:rsidR="00482938" w:rsidRPr="00EF3CA6" w:rsidP="00C35111" w14:paraId="0C2ED4BB" w14:textId="420689C3">
            <w:pPr>
              <w:pStyle w:val="Mellanrubrik"/>
              <w:rPr>
                <w:rFonts w:eastAsia="Times New Roman"/>
                <w:b/>
                <w:lang w:eastAsia="sv-SE"/>
              </w:rPr>
            </w:pPr>
            <w:r w:rsidRPr="00EF3CA6">
              <w:rPr>
                <w:rFonts w:eastAsia="Times New Roman"/>
                <w:b/>
                <w:lang w:eastAsia="sv-SE"/>
              </w:rPr>
              <w:t xml:space="preserve">Uppdragsnummer: </w:t>
            </w:r>
          </w:p>
        </w:tc>
        <w:tc>
          <w:tcPr>
            <w:tcW w:w="4389" w:type="dxa"/>
            <w:shd w:val="clear" w:color="auto" w:fill="auto"/>
          </w:tcPr>
          <w:p w:rsidR="00482938" w:rsidRPr="0015550C" w:rsidP="00C35111" w14:paraId="7BA3B7A3" w14:textId="77ED35A4">
            <w:pPr>
              <w:pStyle w:val="Mellanrubrik"/>
              <w:rPr>
                <w:rFonts w:eastAsia="Times New Roman" w:asciiTheme="minorHAnsi" w:hAnsiTheme="minorHAnsi"/>
                <w:b/>
                <w:sz w:val="22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1BBCD2E7" w14:textId="77777777" w:rsidTr="0015550C">
        <w:tblPrEx>
          <w:tblW w:w="0" w:type="auto"/>
          <w:tblLook w:val="04A0"/>
        </w:tblPrEx>
        <w:trPr>
          <w:trHeight w:val="560"/>
        </w:trPr>
        <w:tc>
          <w:tcPr>
            <w:tcW w:w="4389" w:type="dxa"/>
          </w:tcPr>
          <w:p w:rsidR="00482938" w:rsidRPr="00EF3CA6" w:rsidP="00C35111" w14:paraId="7F63EFCE" w14:textId="17BDFDFD">
            <w:pPr>
              <w:pStyle w:val="Mellanrubrik"/>
              <w:rPr>
                <w:rFonts w:eastAsia="Times New Roman"/>
                <w:lang w:eastAsia="sv-SE"/>
              </w:rPr>
            </w:pPr>
            <w:r w:rsidRPr="00EF3CA6">
              <w:rPr>
                <w:rFonts w:eastAsia="Times New Roman"/>
                <w:lang w:eastAsia="sv-SE"/>
              </w:rPr>
              <w:t>Projektsnummer</w:t>
            </w:r>
            <w:r w:rsidRPr="00EF3CA6">
              <w:rPr>
                <w:rFonts w:eastAsia="Times New Roman"/>
                <w:lang w:eastAsia="sv-SE"/>
              </w:rPr>
              <w:t xml:space="preserve"> externt:</w:t>
            </w:r>
          </w:p>
        </w:tc>
        <w:tc>
          <w:tcPr>
            <w:tcW w:w="4389" w:type="dxa"/>
          </w:tcPr>
          <w:p w:rsidR="00482938" w:rsidP="00C35111" w14:paraId="37F3B6E9" w14:textId="416EA656">
            <w:pPr>
              <w:pStyle w:val="Mellanrubrik"/>
              <w:rPr>
                <w:rFonts w:ascii="Arial" w:eastAsia="Times New Roman" w:hAnsi="Arial" w:cs="Arial"/>
                <w:sz w:val="24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5306FC43" w14:textId="77777777" w:rsidTr="0015550C">
        <w:tblPrEx>
          <w:tblW w:w="0" w:type="auto"/>
          <w:tblLook w:val="04A0"/>
        </w:tblPrEx>
        <w:trPr>
          <w:trHeight w:val="560"/>
        </w:trPr>
        <w:tc>
          <w:tcPr>
            <w:tcW w:w="4389" w:type="dxa"/>
          </w:tcPr>
          <w:p w:rsidR="0015550C" w:rsidRPr="00EF3CA6" w:rsidP="00C35111" w14:paraId="22300A37" w14:textId="47750976">
            <w:pPr>
              <w:pStyle w:val="Mellanrubrik"/>
              <w:rPr>
                <w:rFonts w:eastAsia="Times New Roman"/>
                <w:lang w:eastAsia="sv-SE"/>
              </w:rPr>
            </w:pPr>
            <w:r w:rsidRPr="00EF3CA6">
              <w:rPr>
                <w:rFonts w:eastAsia="Times New Roman"/>
                <w:lang w:eastAsia="sv-SE"/>
              </w:rPr>
              <w:t>Projektsnummer</w:t>
            </w:r>
            <w:r w:rsidRPr="00EF3CA6">
              <w:rPr>
                <w:rFonts w:eastAsia="Times New Roman"/>
                <w:lang w:eastAsia="sv-SE"/>
              </w:rPr>
              <w:t xml:space="preserve"> (Stadsfast):</w:t>
            </w:r>
          </w:p>
        </w:tc>
        <w:tc>
          <w:tcPr>
            <w:tcW w:w="4389" w:type="dxa"/>
          </w:tcPr>
          <w:p w:rsidR="0015550C" w:rsidP="00C35111" w14:paraId="2804964E" w14:textId="4CEFF713">
            <w:pPr>
              <w:pStyle w:val="Mellanrubrik"/>
              <w:rPr>
                <w:rFonts w:ascii="Arial" w:eastAsia="Times New Roman" w:hAnsi="Arial" w:cs="Arial"/>
                <w:sz w:val="24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36D1E5F0" w14:textId="77777777" w:rsidTr="0015550C">
        <w:tblPrEx>
          <w:tblW w:w="0" w:type="auto"/>
          <w:tblLook w:val="04A0"/>
        </w:tblPrEx>
        <w:trPr>
          <w:trHeight w:val="560"/>
        </w:trPr>
        <w:tc>
          <w:tcPr>
            <w:tcW w:w="4389" w:type="dxa"/>
          </w:tcPr>
          <w:p w:rsidR="0015550C" w:rsidRPr="00EF3CA6" w:rsidP="00C35111" w14:paraId="376B6520" w14:textId="3643EACB">
            <w:pPr>
              <w:pStyle w:val="Mellanrubrik"/>
              <w:rPr>
                <w:rFonts w:eastAsia="Times New Roman"/>
                <w:lang w:eastAsia="sv-SE"/>
              </w:rPr>
            </w:pPr>
            <w:r w:rsidRPr="00EF3CA6">
              <w:rPr>
                <w:rFonts w:eastAsia="Times New Roman"/>
                <w:lang w:eastAsia="sv-SE"/>
              </w:rPr>
              <w:t>Objektsnummer:</w:t>
            </w:r>
          </w:p>
        </w:tc>
        <w:tc>
          <w:tcPr>
            <w:tcW w:w="4389" w:type="dxa"/>
          </w:tcPr>
          <w:p w:rsidR="0015550C" w:rsidP="00C35111" w14:paraId="2E1355DE" w14:textId="2CE678D5">
            <w:pPr>
              <w:pStyle w:val="Mellanrubrik"/>
              <w:rPr>
                <w:rFonts w:ascii="Arial" w:eastAsia="Times New Roman" w:hAnsi="Arial" w:cs="Arial"/>
                <w:sz w:val="24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40015DD9" w14:textId="77777777" w:rsidTr="0015550C">
        <w:tblPrEx>
          <w:tblW w:w="0" w:type="auto"/>
          <w:tblLook w:val="04A0"/>
        </w:tblPrEx>
        <w:trPr>
          <w:trHeight w:val="555"/>
        </w:trPr>
        <w:tc>
          <w:tcPr>
            <w:tcW w:w="4389" w:type="dxa"/>
          </w:tcPr>
          <w:p w:rsidR="00482938" w:rsidRPr="00EF3CA6" w:rsidP="00C35111" w14:paraId="35F39B9F" w14:textId="4A17D707">
            <w:pPr>
              <w:pStyle w:val="Mellanrubrik"/>
              <w:rPr>
                <w:rFonts w:eastAsia="Times New Roman"/>
                <w:lang w:eastAsia="sv-SE"/>
              </w:rPr>
            </w:pPr>
            <w:r w:rsidRPr="00EF3CA6">
              <w:rPr>
                <w:rFonts w:eastAsia="Times New Roman"/>
                <w:lang w:eastAsia="sv-SE"/>
              </w:rPr>
              <w:t>Fastighet:</w:t>
            </w:r>
          </w:p>
        </w:tc>
        <w:tc>
          <w:tcPr>
            <w:tcW w:w="4389" w:type="dxa"/>
          </w:tcPr>
          <w:p w:rsidR="00482938" w:rsidP="00C35111" w14:paraId="5DA5E2F9" w14:textId="20B6508F">
            <w:pPr>
              <w:pStyle w:val="Mellanrubrik"/>
              <w:rPr>
                <w:rFonts w:ascii="Arial" w:eastAsia="Times New Roman" w:hAnsi="Arial" w:cs="Arial"/>
                <w:sz w:val="24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52D9C63A" w14:textId="77777777" w:rsidTr="0015550C">
        <w:tblPrEx>
          <w:tblW w:w="0" w:type="auto"/>
          <w:tblLook w:val="04A0"/>
        </w:tblPrEx>
        <w:trPr>
          <w:trHeight w:val="563"/>
        </w:trPr>
        <w:tc>
          <w:tcPr>
            <w:tcW w:w="4389" w:type="dxa"/>
          </w:tcPr>
          <w:p w:rsidR="00482938" w:rsidRPr="00EF3CA6" w:rsidP="00C35111" w14:paraId="0F7A1D2F" w14:textId="461C633C">
            <w:pPr>
              <w:pStyle w:val="Mellanrubrik"/>
              <w:rPr>
                <w:rFonts w:eastAsia="Times New Roman"/>
                <w:lang w:eastAsia="sv-SE"/>
              </w:rPr>
            </w:pPr>
            <w:r w:rsidRPr="00EF3CA6">
              <w:rPr>
                <w:rFonts w:eastAsia="Times New Roman"/>
                <w:lang w:eastAsia="sv-SE"/>
              </w:rPr>
              <w:t>Kommun:</w:t>
            </w:r>
          </w:p>
        </w:tc>
        <w:tc>
          <w:tcPr>
            <w:tcW w:w="4389" w:type="dxa"/>
          </w:tcPr>
          <w:p w:rsidR="00482938" w:rsidP="00C35111" w14:paraId="5ABE5543" w14:textId="0D3D34E0">
            <w:pPr>
              <w:pStyle w:val="Mellanrubrik"/>
              <w:rPr>
                <w:rFonts w:ascii="Arial" w:eastAsia="Times New Roman" w:hAnsi="Arial" w:cs="Arial"/>
                <w:sz w:val="24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71906856" w14:textId="77777777" w:rsidTr="0015550C">
        <w:tblPrEx>
          <w:tblW w:w="0" w:type="auto"/>
          <w:tblLook w:val="04A0"/>
        </w:tblPrEx>
        <w:trPr>
          <w:trHeight w:val="543"/>
        </w:trPr>
        <w:tc>
          <w:tcPr>
            <w:tcW w:w="4389" w:type="dxa"/>
          </w:tcPr>
          <w:p w:rsidR="00482938" w:rsidRPr="00EF3CA6" w:rsidP="00C35111" w14:paraId="07968593" w14:textId="7B74ACF6">
            <w:pPr>
              <w:pStyle w:val="Mellanrubrik"/>
              <w:rPr>
                <w:rFonts w:eastAsia="Times New Roman"/>
                <w:lang w:eastAsia="sv-SE"/>
              </w:rPr>
            </w:pPr>
            <w:r w:rsidRPr="00EF3CA6">
              <w:rPr>
                <w:rFonts w:eastAsia="Times New Roman"/>
                <w:lang w:eastAsia="sv-SE"/>
              </w:rPr>
              <w:t>Uppdragsgivare:</w:t>
            </w:r>
          </w:p>
        </w:tc>
        <w:tc>
          <w:tcPr>
            <w:tcW w:w="4389" w:type="dxa"/>
          </w:tcPr>
          <w:p w:rsidR="00482938" w:rsidP="00C35111" w14:paraId="348F1E76" w14:textId="00222E53">
            <w:pPr>
              <w:pStyle w:val="Mellanrubrik"/>
              <w:rPr>
                <w:rFonts w:ascii="Arial" w:eastAsia="Times New Roman" w:hAnsi="Arial" w:cs="Arial"/>
                <w:sz w:val="24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07580BC6" w14:textId="77777777" w:rsidTr="0015550C">
        <w:tblPrEx>
          <w:tblW w:w="0" w:type="auto"/>
          <w:tblLook w:val="04A0"/>
        </w:tblPrEx>
        <w:trPr>
          <w:trHeight w:val="578"/>
        </w:trPr>
        <w:tc>
          <w:tcPr>
            <w:tcW w:w="4389" w:type="dxa"/>
          </w:tcPr>
          <w:p w:rsidR="00482938" w:rsidRPr="00EF3CA6" w:rsidP="00C35111" w14:paraId="4BFF926B" w14:textId="04BDABCE">
            <w:pPr>
              <w:pStyle w:val="Mellanrubrik"/>
              <w:rPr>
                <w:rFonts w:eastAsia="Times New Roman"/>
                <w:lang w:eastAsia="sv-SE"/>
              </w:rPr>
            </w:pPr>
            <w:r w:rsidRPr="00EF3CA6">
              <w:rPr>
                <w:rFonts w:eastAsia="Times New Roman"/>
                <w:lang w:eastAsia="sv-SE"/>
              </w:rPr>
              <w:t xml:space="preserve">Uppdragsgivarens ref: </w:t>
            </w:r>
          </w:p>
        </w:tc>
        <w:tc>
          <w:tcPr>
            <w:tcW w:w="4389" w:type="dxa"/>
          </w:tcPr>
          <w:p w:rsidR="00482938" w:rsidP="00C35111" w14:paraId="26A0F15C" w14:textId="3A57DB6D">
            <w:pPr>
              <w:pStyle w:val="Mellanrubrik"/>
              <w:rPr>
                <w:rFonts w:ascii="Arial" w:eastAsia="Times New Roman" w:hAnsi="Arial" w:cs="Arial"/>
                <w:sz w:val="24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:rsidR="00482938" w:rsidP="00C35111" w14:paraId="7F5C9889" w14:textId="77777777">
      <w:pPr>
        <w:pStyle w:val="Mellanrubrik"/>
        <w:rPr>
          <w:rFonts w:ascii="Arial" w:eastAsia="Times New Roman" w:hAnsi="Arial" w:cs="Arial"/>
          <w:sz w:val="24"/>
          <w:lang w:eastAsia="sv-SE"/>
        </w:rPr>
      </w:pPr>
    </w:p>
    <w:p w:rsidR="00482938" w:rsidP="00925CF0" w14:paraId="32B1D816" w14:textId="1BE1125A">
      <w:pPr>
        <w:pStyle w:val="Heading1"/>
        <w:numPr>
          <w:ilvl w:val="0"/>
          <w:numId w:val="0"/>
        </w:numPr>
        <w:ind w:left="432"/>
        <w:rPr>
          <w:rFonts w:eastAsia="Times New Roman"/>
          <w:lang w:eastAsia="sv-SE"/>
        </w:rPr>
      </w:pPr>
      <w:bookmarkStart w:id="1" w:name="_Toc256000001"/>
      <w:r>
        <w:rPr>
          <w:rFonts w:eastAsia="Times New Roman"/>
          <w:lang w:eastAsia="sv-SE"/>
        </w:rPr>
        <w:t>Organisation- brandskyddsföretag</w:t>
      </w:r>
      <w:bookmarkEnd w:id="1"/>
    </w:p>
    <w:p w:rsidR="00C35111" w:rsidP="00482938" w14:paraId="2B01AFB2" w14:textId="7777777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lang w:eastAsia="sv-S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041"/>
        <w:gridCol w:w="3887"/>
      </w:tblGrid>
      <w:tr w14:paraId="5F3DF8E7" w14:textId="77777777" w:rsidTr="00C35111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89" w:type="dxa"/>
            <w:shd w:val="clear" w:color="auto" w:fill="auto"/>
          </w:tcPr>
          <w:p w:rsidR="00C35111" w:rsidP="00C35111" w14:paraId="584A0C47" w14:textId="688045E1">
            <w:pPr>
              <w:pStyle w:val="Mellanrubrik"/>
              <w:rPr>
                <w:rFonts w:eastAsia="Times New Roman"/>
                <w:b/>
                <w:lang w:eastAsia="sv-SE"/>
              </w:rPr>
            </w:pPr>
            <w:r>
              <w:rPr>
                <w:rFonts w:eastAsia="Times New Roman"/>
                <w:b/>
                <w:lang w:eastAsia="sv-SE"/>
              </w:rPr>
              <w:t>Uppdragsansvarig:</w:t>
            </w:r>
          </w:p>
        </w:tc>
        <w:tc>
          <w:tcPr>
            <w:tcW w:w="4389" w:type="dxa"/>
            <w:shd w:val="clear" w:color="auto" w:fill="auto"/>
          </w:tcPr>
          <w:p w:rsidR="00C35111" w:rsidP="00C35111" w14:paraId="232475AB" w14:textId="319F3A6A">
            <w:pPr>
              <w:pStyle w:val="Mellanrubrik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b/>
                <w:lang w:eastAsia="sv-SE"/>
              </w:rPr>
              <w:t>Namn:</w:t>
            </w:r>
            <w:r w:rsidRPr="0015550C">
              <w:rPr>
                <w:rFonts w:asciiTheme="minorHAnsi" w:hAnsiTheme="minorHAnsi"/>
                <w:sz w:val="22"/>
              </w:rPr>
              <w:t xml:space="preserve"> </w:t>
            </w:r>
            <w:r w:rsidR="001B6E6C">
              <w:rPr>
                <w:rFonts w:asciiTheme="minorHAnsi" w:hAnsiTheme="minorHAnsi"/>
                <w:sz w:val="22"/>
              </w:rPr>
              <w:t xml:space="preserve">   </w:t>
            </w: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  <w:p w:rsidR="00C35111" w:rsidP="00C35111" w14:paraId="2BC5D30A" w14:textId="4BAEEF8B">
            <w:pPr>
              <w:pStyle w:val="Mellanrubrik"/>
              <w:rPr>
                <w:rFonts w:eastAsia="Times New Roman"/>
                <w:b/>
                <w:lang w:eastAsia="sv-SE"/>
              </w:rPr>
            </w:pPr>
            <w:r>
              <w:rPr>
                <w:rFonts w:eastAsia="Times New Roman"/>
                <w:b/>
                <w:lang w:eastAsia="sv-SE"/>
              </w:rPr>
              <w:t>Telefon:</w:t>
            </w:r>
            <w:r w:rsidRPr="0015550C">
              <w:rPr>
                <w:rFonts w:asciiTheme="minorHAnsi" w:hAnsiTheme="minorHAnsi"/>
                <w:sz w:val="22"/>
              </w:rPr>
              <w:t xml:space="preserve"> </w:t>
            </w: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6561217B" w14:textId="77777777" w:rsidTr="00C35111">
        <w:tblPrEx>
          <w:tblW w:w="0" w:type="auto"/>
          <w:tblLook w:val="04A0"/>
        </w:tblPrEx>
        <w:tc>
          <w:tcPr>
            <w:tcW w:w="4389" w:type="dxa"/>
          </w:tcPr>
          <w:p w:rsidR="00C35111" w:rsidP="00C35111" w14:paraId="6782A0B0" w14:textId="67C76BE9">
            <w:pPr>
              <w:pStyle w:val="Mellanrubrik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Handläggare:</w:t>
            </w:r>
          </w:p>
        </w:tc>
        <w:tc>
          <w:tcPr>
            <w:tcW w:w="4389" w:type="dxa"/>
          </w:tcPr>
          <w:p w:rsidR="00C35111" w:rsidP="00C35111" w14:paraId="6431819C" w14:textId="575C332F">
            <w:pPr>
              <w:pStyle w:val="Mellanrubrik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Namn:</w:t>
            </w:r>
            <w:r w:rsidRPr="0015550C">
              <w:rPr>
                <w:rFonts w:asciiTheme="minorHAnsi" w:hAnsiTheme="minorHAnsi"/>
                <w:sz w:val="22"/>
              </w:rPr>
              <w:t xml:space="preserve"> </w:t>
            </w:r>
            <w:r w:rsidR="001B6E6C">
              <w:rPr>
                <w:rFonts w:asciiTheme="minorHAnsi" w:hAnsiTheme="minorHAnsi"/>
                <w:sz w:val="22"/>
              </w:rPr>
              <w:t xml:space="preserve">   </w:t>
            </w: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  <w:p w:rsidR="00C35111" w:rsidP="00C35111" w14:paraId="195B79EC" w14:textId="4B25F72F">
            <w:pPr>
              <w:pStyle w:val="Mellanrubrik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Telefon:</w:t>
            </w:r>
            <w:r w:rsidRPr="0015550C">
              <w:rPr>
                <w:rFonts w:asciiTheme="minorHAnsi" w:hAnsiTheme="minorHAnsi"/>
                <w:sz w:val="22"/>
              </w:rPr>
              <w:t xml:space="preserve"> </w:t>
            </w: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:rsidR="006C5F81" w:rsidP="00482938" w14:paraId="5C07F4B0" w14:textId="7777777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lang w:eastAsia="sv-SE"/>
        </w:rPr>
      </w:pPr>
    </w:p>
    <w:p w:rsidR="00482938" w:rsidP="00482938" w14:paraId="16CB2FC1" w14:textId="7777777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lang w:eastAsia="sv-SE"/>
        </w:rPr>
      </w:pPr>
    </w:p>
    <w:p w:rsidR="00C35111" w:rsidP="00925CF0" w14:paraId="2790EB6C" w14:textId="77777777">
      <w:pPr>
        <w:pStyle w:val="Heading1"/>
        <w:numPr>
          <w:ilvl w:val="0"/>
          <w:numId w:val="0"/>
        </w:numPr>
        <w:ind w:left="432"/>
        <w:rPr>
          <w:rFonts w:eastAsia="Times New Roman"/>
          <w:lang w:eastAsia="sv-SE"/>
        </w:rPr>
      </w:pPr>
      <w:bookmarkStart w:id="2" w:name="_Toc256000002"/>
      <w:r>
        <w:rPr>
          <w:rFonts w:eastAsia="Times New Roman"/>
          <w:lang w:eastAsia="sv-SE"/>
        </w:rPr>
        <w:t>V</w:t>
      </w:r>
      <w:r w:rsidRPr="00482938">
        <w:rPr>
          <w:rFonts w:eastAsia="Times New Roman"/>
          <w:lang w:eastAsia="sv-SE"/>
        </w:rPr>
        <w:t>ersionshantering</w:t>
      </w:r>
      <w:bookmarkEnd w:id="2"/>
    </w:p>
    <w:p w:rsidR="00482938" w:rsidRPr="00482938" w:rsidP="00482938" w14:paraId="0C267664" w14:textId="0B03B05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482938">
        <w:rPr>
          <w:rFonts w:ascii="Arial" w:eastAsia="Times New Roman" w:hAnsi="Arial" w:cs="Arial"/>
          <w:sz w:val="24"/>
          <w:lang w:eastAsia="sv-SE"/>
        </w:rPr>
        <w:t> </w:t>
      </w:r>
    </w:p>
    <w:tbl>
      <w:tblPr>
        <w:tblCaption w:val="Tabell versionshantering"/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5"/>
        <w:gridCol w:w="990"/>
        <w:gridCol w:w="3180"/>
        <w:gridCol w:w="3486"/>
      </w:tblGrid>
      <w:tr w14:paraId="0793F960" w14:textId="77777777" w:rsidTr="00C35111">
        <w:tblPrEx>
          <w:tblW w:w="878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82938" w:rsidRPr="00482938" w:rsidP="00482938" w14:paraId="3A9882F1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v-SE"/>
              </w:rPr>
              <w:t>Datum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82938" w:rsidRPr="00482938" w:rsidP="00482938" w14:paraId="07E41C44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v-SE"/>
              </w:rPr>
              <w:t>Version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82938" w:rsidRPr="00482938" w:rsidP="00482938" w14:paraId="551CFF78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v-SE"/>
              </w:rPr>
              <w:t>Beskrivning 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82938" w:rsidRPr="00482938" w:rsidP="00482938" w14:paraId="54818339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v-SE"/>
              </w:rPr>
              <w:t>Ändrat av </w:t>
            </w:r>
          </w:p>
        </w:tc>
      </w:tr>
      <w:tr w14:paraId="5FABF132" w14:textId="77777777" w:rsidTr="00C35111">
        <w:tblPrEx>
          <w:tblW w:w="878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52D29F48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75356AF7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1D556F75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71A19A5E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</w:tr>
      <w:tr w14:paraId="76C0B4F8" w14:textId="77777777" w:rsidTr="00C35111">
        <w:tblPrEx>
          <w:tblW w:w="878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6250FE7A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583F7D10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16ADBA7D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21D80190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</w:tr>
      <w:tr w14:paraId="2EE5F036" w14:textId="77777777" w:rsidTr="00C35111">
        <w:tblPrEx>
          <w:tblW w:w="878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59EB8F1E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3CDE6A02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3B95AF16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2938" w:rsidRPr="00482938" w:rsidP="00482938" w14:paraId="786AA918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</w:tr>
    </w:tbl>
    <w:p w:rsidR="00482938" w14:paraId="2433A9A4" w14:textId="77777777">
      <w:pPr>
        <w:spacing w:after="240" w:line="240" w:lineRule="auto"/>
        <w:rPr>
          <w:color w:val="FF0000"/>
          <w:sz w:val="28"/>
          <w:szCs w:val="28"/>
          <w:highlight w:val="yellow"/>
        </w:rPr>
      </w:pPr>
      <w:r>
        <w:rPr>
          <w:color w:val="FF0000"/>
          <w:sz w:val="28"/>
          <w:szCs w:val="28"/>
          <w:highlight w:val="yellow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-202254466"/>
        <w:docPartObj>
          <w:docPartGallery w:val="Table of Contents"/>
          <w:docPartUnique/>
        </w:docPartObj>
      </w:sdtPr>
      <w:sdtContent>
        <w:p w:rsidR="0099289C" w:rsidRPr="0099289C" w:rsidP="00925CF0" w14:paraId="0C029387" w14:textId="172804C0">
          <w:pPr>
            <w:pStyle w:val="TOCHeading"/>
            <w:numPr>
              <w:ilvl w:val="0"/>
              <w:numId w:val="0"/>
            </w:num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</w:pPr>
          <w:r>
            <w:t>Innehåll</w:t>
          </w:r>
        </w:p>
        <w:p w14:paraId="1C04011A" w14:textId="39DB75F3"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r>
            <w:rPr>
              <w:rFonts w:asciiTheme="majorHAnsi" w:hAnsiTheme="majorHAnsi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hAnsiTheme="majorHAnsi"/>
            </w:rPr>
            <w:fldChar w:fldCharType="separate"/>
          </w:r>
          <w:hyperlink w:anchor="_Toc256000000" w:history="1">
            <w:r>
              <w:rPr>
                <w:rStyle w:val="Hyperlink"/>
                <w:rFonts w:eastAsia="Times New Roman"/>
                <w:lang w:eastAsia="sv-SE"/>
              </w:rPr>
              <w:t>Projektinformation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eastAsia="Times New Roman"/>
                <w:lang w:eastAsia="sv-SE"/>
              </w:rPr>
              <w:t>Organisation- brandskyddsföretag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eastAsia="Times New Roman"/>
                <w:lang w:eastAsia="sv-SE"/>
              </w:rPr>
              <w:t>V</w:t>
            </w:r>
            <w:r w:rsidRPr="00482938">
              <w:rPr>
                <w:rStyle w:val="Hyperlink"/>
                <w:rFonts w:eastAsia="Times New Roman"/>
                <w:lang w:eastAsia="sv-SE"/>
              </w:rPr>
              <w:t>ersionshantering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Brandskyddsbeskrivning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Ritningar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DOKUMENTINFORMATION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1.</w:t>
            </w:r>
            <w:r>
              <w:rPr>
                <w:rStyle w:val="Hyperlink"/>
              </w:rPr>
              <w:t xml:space="preserve"> </w:t>
            </w:r>
            <w:r w:rsidRPr="00925CF0">
              <w:rPr>
                <w:rStyle w:val="Hyperlink"/>
              </w:rPr>
              <w:t>Dimensionerande</w:t>
            </w:r>
            <w:r>
              <w:rPr>
                <w:rStyle w:val="Hyperlink"/>
              </w:rPr>
              <w:t xml:space="preserve"> förutsättningar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1.1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Beskrivning av byggnaden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1.2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Verksamheter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1.3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Klassificering av lokaler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1.4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Brandbelastning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1.5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Räddningstjänstens insats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1.6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Regelverk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</w:rPr>
              <w:t>1.7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Övriga kravställare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ink"/>
              </w:rPr>
              <w:t>2.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Skydd mot brandspridning inom byggnad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>
              <w:rPr>
                <w:rStyle w:val="Hyperlink"/>
              </w:rPr>
              <w:t>2.1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Generell brandcellsindelning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>
              <w:rPr>
                <w:rStyle w:val="Hyperlink"/>
              </w:rPr>
              <w:t>2.2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Brandcellsskiljande väggar och bjälklag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7" w:history="1">
            <w:r>
              <w:rPr>
                <w:rStyle w:val="Hyperlink"/>
              </w:rPr>
              <w:t>2.3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Brandcellsskiljande dörrar/luckor/glaspartier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8" w:history="1">
            <w:r>
              <w:rPr>
                <w:rStyle w:val="Hyperlink"/>
              </w:rPr>
              <w:t>2.4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Lägre beläget yttertak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19" w:history="1">
            <w:r>
              <w:rPr>
                <w:rStyle w:val="Hyperlink"/>
              </w:rPr>
              <w:t>2.5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Hiss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0" w:history="1">
            <w:r>
              <w:rPr>
                <w:rStyle w:val="Hyperlink"/>
              </w:rPr>
              <w:t>2.6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Fläktrum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1" w:history="1">
            <w:r>
              <w:rPr>
                <w:rStyle w:val="Hyperlink"/>
              </w:rPr>
              <w:t>2.7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</w:t>
            </w:r>
            <w:r w:rsidR="003C0EC1">
              <w:rPr>
                <w:rStyle w:val="Hyperlink"/>
              </w:rPr>
              <w:t>chakt</w:t>
            </w:r>
            <w:r>
              <w:tab/>
            </w:r>
            <w:r>
              <w:fldChar w:fldCharType="begin"/>
            </w:r>
            <w:r>
              <w:instrText xml:space="preserve"> PAGEREF _Toc256000021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2" w:history="1">
            <w:r>
              <w:rPr>
                <w:rStyle w:val="Hyperlink"/>
              </w:rPr>
              <w:t>2.8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G</w:t>
            </w:r>
            <w:r w:rsidR="003C0EC1">
              <w:rPr>
                <w:rStyle w:val="Hyperlink"/>
              </w:rPr>
              <w:t>enomföringar</w:t>
            </w:r>
            <w:r>
              <w:tab/>
            </w:r>
            <w:r>
              <w:fldChar w:fldCharType="begin"/>
            </w:r>
            <w:r>
              <w:instrText xml:space="preserve"> PAGEREF _Toc256000022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3" w:history="1">
            <w:r>
              <w:rPr>
                <w:rStyle w:val="Hyperlink"/>
              </w:rPr>
              <w:t>3.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Ytskikt</w:t>
            </w:r>
            <w:r>
              <w:tab/>
            </w:r>
            <w:r>
              <w:fldChar w:fldCharType="begin"/>
            </w:r>
            <w:r>
              <w:instrText xml:space="preserve"> PAGEREF _Toc256000023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4" w:history="1">
            <w:r>
              <w:rPr>
                <w:rStyle w:val="Hyperlink"/>
              </w:rPr>
              <w:t>3.1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T</w:t>
            </w:r>
            <w:r w:rsidR="003C0EC1">
              <w:rPr>
                <w:rStyle w:val="Hyperlink"/>
              </w:rPr>
              <w:t>ak och väggar</w:t>
            </w:r>
            <w:r>
              <w:tab/>
            </w:r>
            <w:r>
              <w:fldChar w:fldCharType="begin"/>
            </w:r>
            <w:r>
              <w:instrText xml:space="preserve"> PAGEREF _Toc256000024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5" w:history="1">
            <w:r>
              <w:rPr>
                <w:rStyle w:val="Hyperlink"/>
              </w:rPr>
              <w:t>3.2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G</w:t>
            </w:r>
            <w:r w:rsidR="003C0EC1">
              <w:rPr>
                <w:rStyle w:val="Hyperlink"/>
              </w:rPr>
              <w:t>olv</w:t>
            </w:r>
            <w:r>
              <w:tab/>
            </w:r>
            <w:r>
              <w:fldChar w:fldCharType="begin"/>
            </w:r>
            <w:r>
              <w:instrText xml:space="preserve"> PAGEREF _Toc256000025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6" w:history="1">
            <w:r>
              <w:rPr>
                <w:rStyle w:val="Hyperlink"/>
              </w:rPr>
              <w:t>3.3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T</w:t>
            </w:r>
            <w:r w:rsidR="003C0EC1">
              <w:rPr>
                <w:rStyle w:val="Hyperlink"/>
              </w:rPr>
              <w:t>aktäckning, ytterväggar</w:t>
            </w:r>
            <w:r>
              <w:tab/>
            </w:r>
            <w:r>
              <w:fldChar w:fldCharType="begin"/>
            </w:r>
            <w:r>
              <w:instrText xml:space="preserve"> PAGEREF _Toc256000026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7" w:history="1">
            <w:r>
              <w:rPr>
                <w:rStyle w:val="Hyperlink"/>
              </w:rPr>
              <w:t>4.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Skydd mot brandspridning mellan byggnader</w:t>
            </w:r>
            <w:r>
              <w:tab/>
            </w:r>
            <w:r>
              <w:fldChar w:fldCharType="begin"/>
            </w:r>
            <w:r>
              <w:instrText xml:space="preserve"> PAGEREF _Toc256000027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8" w:history="1">
            <w:r>
              <w:rPr>
                <w:rStyle w:val="Hyperlink"/>
              </w:rPr>
              <w:t>4.1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A</w:t>
            </w:r>
            <w:r w:rsidR="003C0EC1">
              <w:rPr>
                <w:rStyle w:val="Hyperlink"/>
              </w:rPr>
              <w:t>vstånd till närliggande byggnader</w:t>
            </w:r>
            <w:r>
              <w:tab/>
            </w:r>
            <w:r>
              <w:fldChar w:fldCharType="begin"/>
            </w:r>
            <w:r>
              <w:instrText xml:space="preserve"> PAGEREF _Toc256000028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29" w:history="1">
            <w:r>
              <w:rPr>
                <w:rStyle w:val="Hyperlink"/>
              </w:rPr>
              <w:t>4.2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T</w:t>
            </w:r>
            <w:r w:rsidR="003C0EC1">
              <w:rPr>
                <w:rStyle w:val="Hyperlink"/>
              </w:rPr>
              <w:t>aktäckning</w:t>
            </w:r>
            <w:r>
              <w:tab/>
            </w:r>
            <w:r>
              <w:fldChar w:fldCharType="begin"/>
            </w:r>
            <w:r>
              <w:instrText xml:space="preserve"> PAGEREF _Toc256000029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0" w:history="1">
            <w:r>
              <w:rPr>
                <w:rStyle w:val="Hyperlink"/>
              </w:rPr>
              <w:t>4.3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V</w:t>
            </w:r>
            <w:r w:rsidR="003C0EC1">
              <w:rPr>
                <w:rStyle w:val="Hyperlink"/>
              </w:rPr>
              <w:t>ind</w:t>
            </w:r>
            <w:r>
              <w:tab/>
            </w:r>
            <w:r>
              <w:fldChar w:fldCharType="begin"/>
            </w:r>
            <w:r>
              <w:instrText xml:space="preserve"> PAGEREF _Toc256000030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1" w:history="1">
            <w:r>
              <w:rPr>
                <w:rStyle w:val="Hyperlink"/>
              </w:rPr>
              <w:t>4.4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T</w:t>
            </w:r>
            <w:r w:rsidR="003C0EC1">
              <w:rPr>
                <w:rStyle w:val="Hyperlink"/>
              </w:rPr>
              <w:t>akfot</w:t>
            </w:r>
            <w:r>
              <w:tab/>
            </w:r>
            <w:r>
              <w:fldChar w:fldCharType="begin"/>
            </w:r>
            <w:r>
              <w:instrText xml:space="preserve"> PAGEREF _Toc256000031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2" w:history="1">
            <w:r>
              <w:rPr>
                <w:rStyle w:val="Hyperlink"/>
              </w:rPr>
              <w:t>5.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Bärförmåga vid brand</w:t>
            </w:r>
            <w:r>
              <w:tab/>
            </w:r>
            <w:r>
              <w:fldChar w:fldCharType="begin"/>
            </w:r>
            <w:r>
              <w:instrText xml:space="preserve"> PAGEREF _Toc256000032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3" w:history="1">
            <w:r>
              <w:rPr>
                <w:rStyle w:val="Hyperlink"/>
              </w:rPr>
              <w:t>5.1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</w:t>
            </w:r>
            <w:r w:rsidR="003C0EC1">
              <w:rPr>
                <w:rStyle w:val="Hyperlink"/>
              </w:rPr>
              <w:t>ärverk</w:t>
            </w:r>
            <w:r>
              <w:tab/>
            </w:r>
            <w:r>
              <w:fldChar w:fldCharType="begin"/>
            </w:r>
            <w:r>
              <w:instrText xml:space="preserve"> PAGEREF _Toc256000033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4" w:history="1">
            <w:r>
              <w:rPr>
                <w:rStyle w:val="Hyperlink"/>
              </w:rPr>
              <w:t>5.2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T</w:t>
            </w:r>
            <w:r w:rsidR="003C0EC1">
              <w:rPr>
                <w:rStyle w:val="Hyperlink"/>
              </w:rPr>
              <w:t>akkonstruktioner</w:t>
            </w:r>
            <w:r>
              <w:tab/>
            </w:r>
            <w:r>
              <w:fldChar w:fldCharType="begin"/>
            </w:r>
            <w:r>
              <w:instrText xml:space="preserve"> PAGEREF _Toc256000034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5" w:history="1">
            <w:r>
              <w:rPr>
                <w:rStyle w:val="Hyperlink"/>
              </w:rPr>
              <w:t>5.3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U</w:t>
            </w:r>
            <w:r w:rsidR="003C0EC1">
              <w:rPr>
                <w:rStyle w:val="Hyperlink"/>
              </w:rPr>
              <w:t>ndertak</w:t>
            </w:r>
            <w:r>
              <w:tab/>
            </w:r>
            <w:r>
              <w:fldChar w:fldCharType="begin"/>
            </w:r>
            <w:r>
              <w:instrText xml:space="preserve"> PAGEREF _Toc256000035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6" w:history="1">
            <w:r>
              <w:rPr>
                <w:rStyle w:val="Hyperlink"/>
              </w:rPr>
              <w:t>6.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</w:t>
            </w:r>
            <w:r w:rsidR="003C0EC1">
              <w:rPr>
                <w:rStyle w:val="Hyperlink"/>
              </w:rPr>
              <w:t>kydd mot uppkomst av brand</w:t>
            </w:r>
            <w:r>
              <w:tab/>
            </w:r>
            <w:r>
              <w:fldChar w:fldCharType="begin"/>
            </w:r>
            <w:r>
              <w:instrText xml:space="preserve"> PAGEREF _Toc256000036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7" w:history="1">
            <w:r>
              <w:rPr>
                <w:rStyle w:val="Hyperlink"/>
              </w:rPr>
              <w:t>6.1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U</w:t>
            </w:r>
            <w:r w:rsidR="00767065">
              <w:rPr>
                <w:rStyle w:val="Hyperlink"/>
              </w:rPr>
              <w:t>ppvärmning</w:t>
            </w:r>
            <w:r>
              <w:tab/>
            </w:r>
            <w:r>
              <w:fldChar w:fldCharType="begin"/>
            </w:r>
            <w:r>
              <w:instrText xml:space="preserve"> PAGEREF _Toc256000037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8" w:history="1">
            <w:r>
              <w:rPr>
                <w:rStyle w:val="Hyperlink"/>
              </w:rPr>
              <w:t>6.2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R</w:t>
            </w:r>
            <w:r w:rsidR="00B84C3C">
              <w:rPr>
                <w:rStyle w:val="Hyperlink"/>
              </w:rPr>
              <w:t>isk för anlagd brand –</w:t>
            </w:r>
            <w:r>
              <w:tab/>
            </w:r>
            <w:r>
              <w:fldChar w:fldCharType="begin"/>
            </w:r>
            <w:r>
              <w:instrText xml:space="preserve"> PAGEREF _Toc256000038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39" w:history="1">
            <w:r>
              <w:rPr>
                <w:rStyle w:val="Hyperlink"/>
              </w:rPr>
              <w:t>bedömning och förebyggande</w:t>
            </w:r>
            <w:r w:rsidR="0053708C"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åtgärder</w:t>
            </w:r>
            <w:r>
              <w:tab/>
            </w:r>
            <w:r>
              <w:fldChar w:fldCharType="begin"/>
            </w:r>
            <w:r>
              <w:instrText xml:space="preserve"> PAGEREF _Toc256000039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0" w:history="1">
            <w:r>
              <w:rPr>
                <w:rStyle w:val="Hyperlink"/>
              </w:rPr>
              <w:t>7.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Utrymning</w:t>
            </w:r>
            <w:r>
              <w:tab/>
            </w:r>
            <w:r>
              <w:fldChar w:fldCharType="begin"/>
            </w:r>
            <w:r>
              <w:instrText xml:space="preserve"> PAGEREF _Toc256000040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1" w:history="1">
            <w:r>
              <w:rPr>
                <w:rStyle w:val="Hyperlink"/>
              </w:rPr>
              <w:t>7.1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T</w:t>
            </w:r>
            <w:r w:rsidR="00B84C3C">
              <w:rPr>
                <w:rStyle w:val="Hyperlink"/>
              </w:rPr>
              <w:t>illgång till / redovisning av utrymnings</w:t>
            </w:r>
            <w:r w:rsidR="00925CF0">
              <w:rPr>
                <w:rStyle w:val="Hyperlink"/>
              </w:rPr>
              <w:t>passager</w:t>
            </w:r>
            <w:r>
              <w:tab/>
            </w:r>
            <w:r>
              <w:fldChar w:fldCharType="begin"/>
            </w:r>
            <w:r>
              <w:instrText xml:space="preserve"> PAGEREF _Toc256000041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2" w:history="1">
            <w:r>
              <w:rPr>
                <w:rStyle w:val="Hyperlink"/>
              </w:rPr>
              <w:t>7.2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7G</w:t>
            </w:r>
            <w:r w:rsidR="00B84C3C">
              <w:rPr>
                <w:rStyle w:val="Hyperlink"/>
              </w:rPr>
              <w:t>ångavstånd</w:t>
            </w:r>
            <w:r>
              <w:tab/>
            </w:r>
            <w:r>
              <w:fldChar w:fldCharType="begin"/>
            </w:r>
            <w:r>
              <w:instrText xml:space="preserve"> PAGEREF _Toc256000042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3" w:history="1">
            <w:r>
              <w:rPr>
                <w:rStyle w:val="Hyperlink"/>
              </w:rPr>
              <w:t>7.3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P</w:t>
            </w:r>
            <w:r w:rsidR="00B84C3C">
              <w:rPr>
                <w:rStyle w:val="Hyperlink"/>
              </w:rPr>
              <w:t>assagemått</w:t>
            </w:r>
            <w:r>
              <w:tab/>
            </w:r>
            <w:r>
              <w:fldChar w:fldCharType="begin"/>
            </w:r>
            <w:r>
              <w:instrText xml:space="preserve"> PAGEREF _Toc256000043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4" w:history="1">
            <w:r>
              <w:rPr>
                <w:rStyle w:val="Hyperlink"/>
              </w:rPr>
              <w:t>7.4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D</w:t>
            </w:r>
            <w:r w:rsidR="00B84C3C">
              <w:rPr>
                <w:rStyle w:val="Hyperlink"/>
              </w:rPr>
              <w:t xml:space="preserve">örr mot och i </w:t>
            </w:r>
            <w:r w:rsidR="00925CF0">
              <w:rPr>
                <w:rStyle w:val="Hyperlink"/>
              </w:rPr>
              <w:t>utrymning</w:t>
            </w:r>
            <w:r w:rsidR="00B84C3C">
              <w:rPr>
                <w:rStyle w:val="Hyperlink"/>
              </w:rPr>
              <w:t>s</w:t>
            </w:r>
            <w:r w:rsidR="00925CF0">
              <w:rPr>
                <w:rStyle w:val="Hyperlink"/>
              </w:rPr>
              <w:t>passage</w:t>
            </w:r>
            <w:r>
              <w:tab/>
            </w:r>
            <w:r>
              <w:fldChar w:fldCharType="begin"/>
            </w:r>
            <w:r>
              <w:instrText xml:space="preserve"> PAGEREF _Toc256000044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5" w:history="1">
            <w:r>
              <w:rPr>
                <w:rStyle w:val="Hyperlink"/>
              </w:rPr>
              <w:t>7.5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F</w:t>
            </w:r>
            <w:r w:rsidRPr="00B84C3C" w:rsidR="00B84C3C">
              <w:rPr>
                <w:rStyle w:val="Hyperlink"/>
              </w:rPr>
              <w:t>önster i utrymnings</w:t>
            </w:r>
            <w:r w:rsidR="00925CF0">
              <w:rPr>
                <w:rStyle w:val="Hyperlink"/>
              </w:rPr>
              <w:t>passage</w:t>
            </w:r>
            <w:r>
              <w:tab/>
            </w:r>
            <w:r>
              <w:fldChar w:fldCharType="begin"/>
            </w:r>
            <w:r>
              <w:instrText xml:space="preserve"> PAGEREF _Toc256000045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6" w:history="1">
            <w:r>
              <w:rPr>
                <w:rStyle w:val="Hyperlink"/>
              </w:rPr>
              <w:t>7.6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Personantal</w:t>
            </w:r>
            <w:r>
              <w:tab/>
            </w:r>
            <w:r>
              <w:fldChar w:fldCharType="begin"/>
            </w:r>
            <w:r>
              <w:instrText xml:space="preserve"> PAGEREF _Toc256000046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7" w:history="1">
            <w:r>
              <w:rPr>
                <w:rStyle w:val="Hyperlink"/>
              </w:rPr>
              <w:t>7.7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U</w:t>
            </w:r>
            <w:r w:rsidR="00B84C3C">
              <w:rPr>
                <w:rStyle w:val="Hyperlink"/>
              </w:rPr>
              <w:t>trymningsplaner</w:t>
            </w:r>
            <w:r>
              <w:tab/>
            </w:r>
            <w:r>
              <w:fldChar w:fldCharType="begin"/>
            </w:r>
            <w:r>
              <w:instrText xml:space="preserve"> PAGEREF _Toc256000047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8" w:history="1">
            <w:r>
              <w:rPr>
                <w:rStyle w:val="Hyperlink"/>
              </w:rPr>
              <w:t>7.8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L</w:t>
            </w:r>
            <w:r w:rsidR="00B84C3C">
              <w:rPr>
                <w:rStyle w:val="Hyperlink"/>
              </w:rPr>
              <w:t>åsning</w:t>
            </w:r>
            <w:r>
              <w:tab/>
            </w:r>
            <w:r>
              <w:fldChar w:fldCharType="begin"/>
            </w:r>
            <w:r>
              <w:instrText xml:space="preserve"> PAGEREF _Toc256000048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49" w:history="1">
            <w:r>
              <w:rPr>
                <w:rStyle w:val="Hyperlink"/>
              </w:rPr>
              <w:t>7.9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M</w:t>
            </w:r>
            <w:r w:rsidR="00B84C3C">
              <w:rPr>
                <w:rStyle w:val="Hyperlink"/>
              </w:rPr>
              <w:t>öbler m. m. / framkomlighet</w:t>
            </w:r>
            <w:r>
              <w:tab/>
            </w:r>
            <w:r>
              <w:fldChar w:fldCharType="begin"/>
            </w:r>
            <w:r>
              <w:instrText xml:space="preserve"> PAGEREF _Toc256000049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0" w:history="1">
            <w:r>
              <w:rPr>
                <w:rStyle w:val="Hyperlink"/>
              </w:rPr>
              <w:t>8.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Luftbehandlingsinstallationer</w:t>
            </w:r>
            <w:r>
              <w:tab/>
            </w:r>
            <w:r>
              <w:fldChar w:fldCharType="begin"/>
            </w:r>
            <w:r>
              <w:instrText xml:space="preserve"> PAGEREF _Toc256000050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1" w:history="1">
            <w:r>
              <w:rPr>
                <w:rStyle w:val="Hyperlink"/>
              </w:rPr>
              <w:t>8.1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</w:t>
            </w:r>
            <w:r w:rsidR="00B84C3C">
              <w:rPr>
                <w:rStyle w:val="Hyperlink"/>
              </w:rPr>
              <w:t>ystembeskrivning</w:t>
            </w:r>
            <w:r>
              <w:tab/>
            </w:r>
            <w:r>
              <w:fldChar w:fldCharType="begin"/>
            </w:r>
            <w:r>
              <w:instrText xml:space="preserve"> PAGEREF _Toc256000051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2" w:history="1">
            <w:r>
              <w:rPr>
                <w:rStyle w:val="Hyperlink"/>
              </w:rPr>
              <w:t>8.2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</w:t>
            </w:r>
            <w:r w:rsidR="00B84C3C">
              <w:rPr>
                <w:rStyle w:val="Hyperlink"/>
              </w:rPr>
              <w:t>kydd mot brandgasspridning</w:t>
            </w:r>
            <w:r>
              <w:tab/>
            </w:r>
            <w:r>
              <w:fldChar w:fldCharType="begin"/>
            </w:r>
            <w:r>
              <w:instrText xml:space="preserve"> PAGEREF _Toc256000052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3" w:history="1">
            <w:r>
              <w:rPr>
                <w:rStyle w:val="Hyperlink"/>
              </w:rPr>
              <w:t>8.3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</w:t>
            </w:r>
            <w:r w:rsidR="00B84C3C">
              <w:rPr>
                <w:rStyle w:val="Hyperlink"/>
              </w:rPr>
              <w:t>kydd mot brandspridning</w:t>
            </w:r>
            <w:r>
              <w:tab/>
            </w:r>
            <w:r>
              <w:fldChar w:fldCharType="begin"/>
            </w:r>
            <w:r>
              <w:instrText xml:space="preserve"> PAGEREF _Toc256000053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4" w:history="1">
            <w:r>
              <w:rPr>
                <w:rStyle w:val="Hyperlink"/>
              </w:rPr>
              <w:t>8.4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M</w:t>
            </w:r>
            <w:r w:rsidR="00B84C3C">
              <w:rPr>
                <w:rStyle w:val="Hyperlink"/>
              </w:rPr>
              <w:t>ontering material</w:t>
            </w:r>
            <w:r>
              <w:tab/>
            </w:r>
            <w:r>
              <w:fldChar w:fldCharType="begin"/>
            </w:r>
            <w:r>
              <w:instrText xml:space="preserve"> PAGEREF _Toc256000054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5" w:history="1">
            <w:r>
              <w:rPr>
                <w:rStyle w:val="Hyperlink"/>
              </w:rPr>
              <w:t>8.5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I</w:t>
            </w:r>
            <w:r w:rsidR="00B84C3C">
              <w:rPr>
                <w:rStyle w:val="Hyperlink"/>
              </w:rPr>
              <w:t>mkanal</w:t>
            </w:r>
            <w:r>
              <w:tab/>
            </w:r>
            <w:r>
              <w:fldChar w:fldCharType="begin"/>
            </w:r>
            <w:r>
              <w:instrText xml:space="preserve"> PAGEREF _Toc256000055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6" w:history="1">
            <w:r>
              <w:rPr>
                <w:rStyle w:val="Hyperlink"/>
              </w:rPr>
              <w:t>8.6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F</w:t>
            </w:r>
            <w:r w:rsidRPr="00B84C3C" w:rsidR="00B84C3C">
              <w:rPr>
                <w:rStyle w:val="Hyperlink"/>
              </w:rPr>
              <w:t>läktrum</w:t>
            </w:r>
            <w:r>
              <w:tab/>
            </w:r>
            <w:r>
              <w:fldChar w:fldCharType="begin"/>
            </w:r>
            <w:r>
              <w:instrText xml:space="preserve"> PAGEREF _Toc256000056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7" w:history="1">
            <w:r>
              <w:rPr>
                <w:rStyle w:val="Hyperlink"/>
              </w:rPr>
              <w:t>9.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Brandgasventilation</w:t>
            </w:r>
            <w:r>
              <w:tab/>
            </w:r>
            <w:r>
              <w:fldChar w:fldCharType="begin"/>
            </w:r>
            <w:r>
              <w:instrText xml:space="preserve"> PAGEREF _Toc256000057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8" w:history="1">
            <w:r>
              <w:rPr>
                <w:rStyle w:val="Hyperlink"/>
              </w:rPr>
              <w:t>9.1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</w:t>
            </w:r>
            <w:r w:rsidR="00767065">
              <w:rPr>
                <w:rStyle w:val="Hyperlink"/>
              </w:rPr>
              <w:t>randgasventilation av trapphus</w:t>
            </w:r>
            <w:r>
              <w:tab/>
            </w:r>
            <w:r>
              <w:fldChar w:fldCharType="begin"/>
            </w:r>
            <w:r>
              <w:instrText xml:space="preserve"> PAGEREF _Toc256000058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59" w:history="1">
            <w:r>
              <w:rPr>
                <w:rStyle w:val="Hyperlink"/>
              </w:rPr>
              <w:t>9.2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</w:t>
            </w:r>
            <w:r w:rsidR="00767065">
              <w:rPr>
                <w:rStyle w:val="Hyperlink"/>
              </w:rPr>
              <w:t>randgasventilation av källare</w:t>
            </w:r>
            <w:r>
              <w:tab/>
            </w:r>
            <w:r>
              <w:fldChar w:fldCharType="begin"/>
            </w:r>
            <w:r>
              <w:instrText xml:space="preserve"> PAGEREF _Toc256000059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0" w:history="1">
            <w:r>
              <w:rPr>
                <w:rStyle w:val="Hyperlink"/>
              </w:rPr>
              <w:t>9.3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</w:t>
            </w:r>
            <w:r w:rsidR="00767065">
              <w:rPr>
                <w:rStyle w:val="Hyperlink"/>
              </w:rPr>
              <w:t>randgasventilation av vind</w:t>
            </w:r>
            <w:r>
              <w:tab/>
            </w:r>
            <w:r>
              <w:fldChar w:fldCharType="begin"/>
            </w:r>
            <w:r>
              <w:instrText xml:space="preserve"> PAGEREF _Toc256000060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1" w:history="1">
            <w:r>
              <w:rPr>
                <w:rStyle w:val="Hyperlink"/>
              </w:rPr>
              <w:t>9.4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</w:t>
            </w:r>
            <w:r w:rsidR="00767065">
              <w:rPr>
                <w:rStyle w:val="Hyperlink"/>
              </w:rPr>
              <w:t>tigarledning</w:t>
            </w:r>
            <w:r>
              <w:tab/>
            </w:r>
            <w:r>
              <w:fldChar w:fldCharType="begin"/>
            </w:r>
            <w:r>
              <w:instrText xml:space="preserve"> PAGEREF _Toc256000061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2" w:history="1">
            <w:r>
              <w:rPr>
                <w:rStyle w:val="Hyperlink"/>
              </w:rPr>
              <w:t>10.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Övriga brandtekniska installationer</w:t>
            </w:r>
            <w:r>
              <w:tab/>
            </w:r>
            <w:r>
              <w:fldChar w:fldCharType="begin"/>
            </w:r>
            <w:r>
              <w:instrText xml:space="preserve"> PAGEREF _Toc256000062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3" w:history="1">
            <w:r>
              <w:rPr>
                <w:rStyle w:val="Hyperlink"/>
              </w:rPr>
              <w:t>10.1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V</w:t>
            </w:r>
            <w:r w:rsidR="00767065">
              <w:rPr>
                <w:rStyle w:val="Hyperlink"/>
              </w:rPr>
              <w:t>ägledande markering</w:t>
            </w:r>
            <w:r>
              <w:tab/>
            </w:r>
            <w:r>
              <w:fldChar w:fldCharType="begin"/>
            </w:r>
            <w:r>
              <w:instrText xml:space="preserve"> PAGEREF _Toc256000063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4" w:history="1">
            <w:r>
              <w:rPr>
                <w:rStyle w:val="Hyperlink"/>
              </w:rPr>
              <w:t>10.2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A</w:t>
            </w:r>
            <w:r w:rsidR="00767065">
              <w:rPr>
                <w:rStyle w:val="Hyperlink"/>
              </w:rPr>
              <w:t>llmänbelysning</w:t>
            </w:r>
            <w:r>
              <w:tab/>
            </w:r>
            <w:r>
              <w:fldChar w:fldCharType="begin"/>
            </w:r>
            <w:r>
              <w:instrText xml:space="preserve"> PAGEREF _Toc256000064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5" w:history="1">
            <w:r>
              <w:rPr>
                <w:rStyle w:val="Hyperlink"/>
              </w:rPr>
              <w:t>10.3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Nödbelysning</w:t>
            </w:r>
            <w:r>
              <w:tab/>
            </w:r>
            <w:r>
              <w:fldChar w:fldCharType="begin"/>
            </w:r>
            <w:r>
              <w:instrText xml:space="preserve"> PAGEREF _Toc256000065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6" w:history="1">
            <w:r>
              <w:rPr>
                <w:rStyle w:val="Hyperlink"/>
              </w:rPr>
              <w:t>10.4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</w:t>
            </w:r>
            <w:r w:rsidR="00767065">
              <w:rPr>
                <w:rStyle w:val="Hyperlink"/>
              </w:rPr>
              <w:t>rand och utrymningslarm</w:t>
            </w:r>
            <w:r>
              <w:tab/>
            </w:r>
            <w:r>
              <w:fldChar w:fldCharType="begin"/>
            </w:r>
            <w:r>
              <w:instrText xml:space="preserve"> PAGEREF _Toc256000066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7" w:history="1">
            <w:r>
              <w:rPr>
                <w:rStyle w:val="Hyperlink"/>
              </w:rPr>
              <w:t>10.5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</w:t>
            </w:r>
            <w:r w:rsidR="00767065">
              <w:rPr>
                <w:rStyle w:val="Hyperlink"/>
              </w:rPr>
              <w:t>läckutrustning</w:t>
            </w:r>
            <w:r>
              <w:tab/>
            </w:r>
            <w:r>
              <w:fldChar w:fldCharType="begin"/>
            </w:r>
            <w:r>
              <w:instrText xml:space="preserve"> PAGEREF _Toc256000067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8" w:history="1">
            <w:r>
              <w:rPr>
                <w:rStyle w:val="Hyperlink"/>
              </w:rPr>
              <w:t>10.6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R</w:t>
            </w:r>
            <w:r w:rsidR="00767065">
              <w:rPr>
                <w:rStyle w:val="Hyperlink"/>
              </w:rPr>
              <w:t>ökgardiner / -jalusier, brandgardiner / -jalusier</w:t>
            </w:r>
            <w:r>
              <w:tab/>
            </w:r>
            <w:r>
              <w:fldChar w:fldCharType="begin"/>
            </w:r>
            <w:r>
              <w:instrText xml:space="preserve"> PAGEREF _Toc256000068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69" w:history="1">
            <w:r>
              <w:rPr>
                <w:rStyle w:val="Hyperlink"/>
              </w:rPr>
              <w:t>10.7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P</w:t>
            </w:r>
            <w:r w:rsidR="00767065">
              <w:rPr>
                <w:rStyle w:val="Hyperlink"/>
              </w:rPr>
              <w:t>unktskydd</w:t>
            </w:r>
            <w:r>
              <w:tab/>
            </w:r>
            <w:r>
              <w:fldChar w:fldCharType="begin"/>
            </w:r>
            <w:r>
              <w:instrText xml:space="preserve"> PAGEREF _Toc256000069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70" w:history="1">
            <w:r>
              <w:rPr>
                <w:rStyle w:val="Hyperlink"/>
              </w:rPr>
              <w:t>11.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Anordningar för räddningstjänsten</w:t>
            </w:r>
            <w:r>
              <w:tab/>
            </w:r>
            <w:r>
              <w:fldChar w:fldCharType="begin"/>
            </w:r>
            <w:r>
              <w:instrText xml:space="preserve"> PAGEREF _Toc256000070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71" w:history="1">
            <w:r>
              <w:rPr>
                <w:rStyle w:val="Hyperlink"/>
              </w:rPr>
              <w:t>11.1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T</w:t>
            </w:r>
            <w:r w:rsidR="00767065">
              <w:rPr>
                <w:rStyle w:val="Hyperlink"/>
              </w:rPr>
              <w:t>illträde och angreppsväg</w:t>
            </w:r>
            <w:r>
              <w:tab/>
            </w:r>
            <w:r>
              <w:fldChar w:fldCharType="begin"/>
            </w:r>
            <w:r>
              <w:instrText xml:space="preserve"> PAGEREF _Toc256000071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72" w:history="1">
            <w:r>
              <w:rPr>
                <w:rStyle w:val="Hyperlink"/>
              </w:rPr>
              <w:t>11.2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I</w:t>
            </w:r>
            <w:r w:rsidR="00767065">
              <w:rPr>
                <w:rStyle w:val="Hyperlink"/>
              </w:rPr>
              <w:t>nformation för räddningstjänsten</w:t>
            </w:r>
            <w:r>
              <w:tab/>
            </w:r>
            <w:r>
              <w:fldChar w:fldCharType="begin"/>
            </w:r>
            <w:r>
              <w:instrText xml:space="preserve"> PAGEREF _Toc256000072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73" w:history="1">
            <w:r>
              <w:rPr>
                <w:rStyle w:val="Hyperlink"/>
              </w:rPr>
              <w:t>12.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Brandfarlig vara</w:t>
            </w:r>
            <w:r>
              <w:tab/>
            </w:r>
            <w:r>
              <w:fldChar w:fldCharType="begin"/>
            </w:r>
            <w:r>
              <w:instrText xml:space="preserve"> PAGEREF _Toc256000073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74" w:history="1">
            <w:r>
              <w:rPr>
                <w:rStyle w:val="Hyperlink"/>
              </w:rPr>
              <w:t>13.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Systematiskt brandskyddsarbete</w:t>
            </w:r>
            <w:r>
              <w:tab/>
            </w:r>
            <w:r>
              <w:fldChar w:fldCharType="begin"/>
            </w:r>
            <w:r>
              <w:instrText xml:space="preserve"> PAGEREF _Toc256000074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75" w:history="1">
            <w:r>
              <w:rPr>
                <w:rStyle w:val="Hyperlink"/>
              </w:rPr>
              <w:t>14.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Kontroll- och underhållsrutiner</w:t>
            </w:r>
            <w:r>
              <w:tab/>
            </w:r>
            <w:r>
              <w:fldChar w:fldCharType="begin"/>
            </w:r>
            <w:r>
              <w:instrText xml:space="preserve"> PAGEREF _Toc256000075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76" w:history="1">
            <w:r>
              <w:rPr>
                <w:rStyle w:val="Hyperlink"/>
              </w:rPr>
              <w:t>15.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Referenser</w:t>
            </w:r>
            <w:r>
              <w:tab/>
            </w:r>
            <w:r>
              <w:fldChar w:fldCharType="begin"/>
            </w:r>
            <w:r>
              <w:instrText xml:space="preserve"> PAGEREF _Toc256000076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7928"/>
            </w:tabs>
            <w:rPr>
              <w:rFonts w:asciiTheme="minorHAnsi" w:hAnsiTheme="minorHAnsi"/>
              <w:noProof/>
              <w:sz w:val="22"/>
            </w:rPr>
          </w:pPr>
          <w:hyperlink w:anchor="_Toc256000077" w:history="1">
            <w:r>
              <w:rPr>
                <w:rStyle w:val="Hyperlink"/>
              </w:rPr>
              <w:t>15.1</w:t>
            </w:r>
            <w:r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>BILAGOR</w:t>
            </w:r>
            <w:r>
              <w:tab/>
            </w:r>
            <w:r>
              <w:fldChar w:fldCharType="begin"/>
            </w:r>
            <w:r>
              <w:instrText xml:space="preserve"> PAGEREF _Toc256000077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99289C" w:rsidP="0099289C">
          <w:r>
            <w:rPr>
              <w:b/>
              <w:bCs/>
            </w:rPr>
            <w:fldChar w:fldCharType="end"/>
          </w:r>
        </w:p>
      </w:sdtContent>
    </w:sdt>
    <w:p w:rsidR="0099289C" w:rsidP="0099289C" w14:paraId="79B6F10C" w14:textId="77777777">
      <w:pPr>
        <w:spacing w:after="240" w:line="240" w:lineRule="auto"/>
      </w:pPr>
    </w:p>
    <w:p w:rsidR="0099289C" w:rsidP="0099289C" w14:paraId="1171BA07" w14:textId="77777777">
      <w:pPr>
        <w:spacing w:after="240" w:line="240" w:lineRule="auto"/>
      </w:pPr>
    </w:p>
    <w:p w:rsidR="00EF3CA6" w:rsidP="00EF3CA6" w14:paraId="6897F780" w14:textId="77777777">
      <w:pPr>
        <w:pStyle w:val="Faktaruta"/>
      </w:pPr>
      <w:r>
        <w:t>Faktaruta: Rubriker och underrubriker är tillåtet att ändra i denna mall.</w:t>
      </w:r>
    </w:p>
    <w:p w:rsidR="0099289C" w:rsidP="0099289C" w14:paraId="60AB0967" w14:textId="5606970D">
      <w:pPr>
        <w:spacing w:after="240" w:line="240" w:lineRule="auto"/>
      </w:pPr>
      <w:r>
        <w:br w:type="page"/>
      </w:r>
    </w:p>
    <w:p w:rsidR="006C5F81" w:rsidP="00925CF0" w14:paraId="02EBA551" w14:textId="053CFE7D">
      <w:pPr>
        <w:pStyle w:val="Heading1"/>
        <w:numPr>
          <w:ilvl w:val="0"/>
          <w:numId w:val="0"/>
        </w:numPr>
        <w:ind w:left="432"/>
      </w:pPr>
      <w:bookmarkStart w:id="3" w:name="_Toc256000003"/>
      <w:r>
        <w:t>Brandskyddsbeskrivning</w:t>
      </w:r>
      <w:bookmarkEnd w:id="3"/>
    </w:p>
    <w:p w:rsidR="006C5F81" w:rsidP="006C5F81" w14:paraId="61271F7E" w14:textId="77777777">
      <w:pPr>
        <w:spacing w:after="240" w:line="240" w:lineRule="auto"/>
      </w:pPr>
    </w:p>
    <w:p w:rsidR="006C5F81" w:rsidP="006C5F81" w14:paraId="4493E788" w14:textId="77777777">
      <w:pPr>
        <w:spacing w:after="240" w:line="240" w:lineRule="auto"/>
      </w:pPr>
    </w:p>
    <w:p w:rsidR="006C5F81" w:rsidP="006C5F81" w14:paraId="34F015EB" w14:textId="77777777">
      <w:pPr>
        <w:spacing w:after="240" w:line="240" w:lineRule="auto"/>
      </w:pPr>
    </w:p>
    <w:p w:rsidR="006C5F81" w:rsidP="00925CF0" w14:paraId="7985967C" w14:textId="452C4796">
      <w:pPr>
        <w:pStyle w:val="Heading2"/>
        <w:numPr>
          <w:ilvl w:val="0"/>
          <w:numId w:val="0"/>
        </w:numPr>
        <w:ind w:left="576"/>
      </w:pPr>
      <w:bookmarkStart w:id="4" w:name="_Toc256000004"/>
      <w:r>
        <w:t>Ritningar</w:t>
      </w:r>
      <w:bookmarkEnd w:id="4"/>
    </w:p>
    <w:p w:rsidR="006C5F81" w:rsidRPr="006C5F81" w:rsidP="006C5F81" w14:paraId="39441E0E" w14:textId="77777777"/>
    <w:tbl>
      <w:tblPr>
        <w:tblCaption w:val="Tabell versionshantering"/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3260"/>
        <w:gridCol w:w="1559"/>
        <w:gridCol w:w="2552"/>
      </w:tblGrid>
      <w:tr w14:paraId="51954B81" w14:textId="77777777" w:rsidTr="006C5F81">
        <w:tblPrEx>
          <w:tblW w:w="878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C5F81" w:rsidRPr="00482938" w:rsidP="00E83A3A" w14:paraId="58E0F686" w14:textId="24D85EB5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v-SE"/>
              </w:rPr>
            </w:pPr>
            <w:r w:rsidRPr="006C5F81">
              <w:rPr>
                <w:b/>
                <w:bCs/>
                <w:sz w:val="17"/>
                <w:szCs w:val="17"/>
              </w:rPr>
              <w:t>Ritn</w:t>
            </w:r>
            <w:r w:rsidRPr="006C5F81">
              <w:rPr>
                <w:b/>
                <w:bCs/>
                <w:sz w:val="17"/>
                <w:szCs w:val="17"/>
              </w:rPr>
              <w:t>. Nr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C5F81" w:rsidRPr="00482938" w:rsidP="00E83A3A" w14:paraId="495E4A0C" w14:textId="5028F3A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v-SE"/>
              </w:rPr>
              <w:t> </w:t>
            </w:r>
            <w:r w:rsidRPr="006C5F81">
              <w:rPr>
                <w:b/>
                <w:bCs/>
                <w:sz w:val="17"/>
                <w:szCs w:val="17"/>
              </w:rPr>
              <w:t>Ritningens benämning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C5F81" w:rsidRPr="00482938" w:rsidP="00E83A3A" w14:paraId="414B8042" w14:textId="4356018C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lang w:eastAsia="sv-SE"/>
              </w:rPr>
            </w:pPr>
            <w:r>
              <w:rPr>
                <w:b/>
                <w:bCs/>
                <w:sz w:val="17"/>
                <w:szCs w:val="17"/>
              </w:rPr>
              <w:t>D</w:t>
            </w:r>
            <w:r w:rsidRPr="006C5F81">
              <w:rPr>
                <w:b/>
                <w:bCs/>
                <w:sz w:val="17"/>
                <w:szCs w:val="17"/>
              </w:rPr>
              <w:t>atum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C5F81" w:rsidRPr="00482938" w:rsidP="00E83A3A" w14:paraId="08842BE9" w14:textId="54D65FA6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lang w:eastAsia="sv-SE"/>
              </w:rPr>
            </w:pPr>
            <w:r w:rsidRPr="006C5F81">
              <w:rPr>
                <w:b/>
                <w:bCs/>
                <w:sz w:val="17"/>
                <w:szCs w:val="17"/>
              </w:rPr>
              <w:t>rev. Datum</w:t>
            </w:r>
          </w:p>
        </w:tc>
      </w:tr>
      <w:tr w14:paraId="342C7CBE" w14:textId="77777777" w:rsidTr="006C5F81">
        <w:tblPrEx>
          <w:tblW w:w="878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677E871A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7C11D838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53A0CC23" w14:textId="0AE8BB42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5AC434DA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</w:tr>
      <w:tr w14:paraId="55CB6AAD" w14:textId="77777777" w:rsidTr="006C5F81">
        <w:tblPrEx>
          <w:tblW w:w="878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29BA4DEE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6B4C732F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6EEBB61A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63B5F02A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</w:tr>
      <w:tr w14:paraId="2E67C819" w14:textId="77777777" w:rsidTr="006C5F81">
        <w:tblPrEx>
          <w:tblW w:w="878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77C84C81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5A2BF303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6316A78F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F81" w:rsidRPr="00482938" w:rsidP="00E83A3A" w14:paraId="7727013F" w14:textId="77777777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sv-SE"/>
              </w:rPr>
            </w:pPr>
            <w:r w:rsidRPr="00482938">
              <w:rPr>
                <w:rFonts w:ascii="Times New Roman" w:eastAsia="Times New Roman" w:hAnsi="Times New Roman" w:cs="Times New Roman"/>
                <w:sz w:val="17"/>
                <w:szCs w:val="17"/>
                <w:lang w:eastAsia="sv-SE"/>
              </w:rPr>
              <w:t> </w:t>
            </w:r>
          </w:p>
        </w:tc>
      </w:tr>
    </w:tbl>
    <w:p w:rsidR="006C5F81" w:rsidP="006C5F81" w14:paraId="3FE8E59D" w14:textId="40B97966">
      <w:pPr>
        <w:spacing w:after="240" w:line="240" w:lineRule="auto"/>
      </w:pPr>
      <w:r>
        <w:tab/>
      </w:r>
      <w:r>
        <w:tab/>
      </w:r>
    </w:p>
    <w:p w:rsidR="006C5F81" w:rsidP="006C5F81" w14:paraId="64BD965E" w14:textId="77777777">
      <w:pPr>
        <w:spacing w:after="240" w:line="240" w:lineRule="auto"/>
      </w:pPr>
    </w:p>
    <w:p w:rsidR="006C5F81" w:rsidP="006C5F81" w14:paraId="583E8849" w14:textId="77777777">
      <w:pPr>
        <w:spacing w:after="240" w:line="240" w:lineRule="auto"/>
      </w:pPr>
    </w:p>
    <w:p w:rsidR="006C5F81" w:rsidP="00925CF0" w14:paraId="71FF4730" w14:textId="77777777">
      <w:pPr>
        <w:pStyle w:val="Heading2"/>
        <w:numPr>
          <w:ilvl w:val="0"/>
          <w:numId w:val="0"/>
        </w:numPr>
        <w:ind w:left="576"/>
      </w:pPr>
      <w:bookmarkStart w:id="5" w:name="_Toc256000005"/>
      <w:r>
        <w:t>DOKUMENTINFORMATION</w:t>
      </w:r>
      <w:bookmarkEnd w:id="5"/>
    </w:p>
    <w:p w:rsidR="006C5F81" w:rsidP="006C5F81" w14:paraId="695AE124" w14:textId="77777777">
      <w:pPr>
        <w:spacing w:after="2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4"/>
        <w:gridCol w:w="3904"/>
      </w:tblGrid>
      <w:tr w14:paraId="79243A41" w14:textId="77777777" w:rsidTr="00316F3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2"/>
        </w:trPr>
        <w:tc>
          <w:tcPr>
            <w:tcW w:w="4389" w:type="dxa"/>
            <w:shd w:val="clear" w:color="auto" w:fill="auto"/>
          </w:tcPr>
          <w:p w:rsidR="006C5F81" w:rsidRPr="00316F38" w:rsidP="00E83A3A" w14:paraId="7E9C6DC0" w14:textId="4288EBF1">
            <w:pPr>
              <w:pStyle w:val="Mellanrubrik"/>
              <w:rPr>
                <w:rFonts w:eastAsia="Times New Roman"/>
                <w:b/>
                <w:bCs w:val="0"/>
                <w:lang w:eastAsia="sv-SE"/>
              </w:rPr>
            </w:pPr>
            <w:r w:rsidRPr="00316F38">
              <w:rPr>
                <w:b/>
                <w:bCs w:val="0"/>
              </w:rPr>
              <w:t>Beskrivningens omfattning:</w:t>
            </w:r>
          </w:p>
        </w:tc>
        <w:tc>
          <w:tcPr>
            <w:tcW w:w="4389" w:type="dxa"/>
            <w:shd w:val="clear" w:color="auto" w:fill="auto"/>
          </w:tcPr>
          <w:p w:rsidR="006C5F81" w:rsidP="00EF3CA6" w14:paraId="647F0D0B" w14:textId="2B7A91D2">
            <w:pPr>
              <w:pStyle w:val="Mellanrubrik"/>
              <w:rPr>
                <w:rFonts w:eastAsia="Times New Roman"/>
                <w:lang w:eastAsia="sv-SE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14:paraId="3A385CE6" w14:textId="77777777" w:rsidTr="00316F38">
        <w:tblPrEx>
          <w:tblW w:w="0" w:type="auto"/>
          <w:tblLook w:val="04A0"/>
        </w:tblPrEx>
        <w:trPr>
          <w:trHeight w:val="572"/>
        </w:trPr>
        <w:tc>
          <w:tcPr>
            <w:tcW w:w="4389" w:type="dxa"/>
            <w:shd w:val="clear" w:color="auto" w:fill="auto"/>
          </w:tcPr>
          <w:p w:rsidR="008F0E4D" w:rsidP="00E83A3A" w14:paraId="31B89A8D" w14:textId="4112D410">
            <w:pPr>
              <w:pStyle w:val="Mellanrubrik"/>
            </w:pPr>
            <w:r>
              <w:t xml:space="preserve">Säkerhetsklass: </w:t>
            </w:r>
          </w:p>
        </w:tc>
        <w:tc>
          <w:tcPr>
            <w:tcW w:w="4389" w:type="dxa"/>
            <w:shd w:val="clear" w:color="auto" w:fill="auto"/>
          </w:tcPr>
          <w:p w:rsidR="008F0E4D" w:rsidRPr="0015550C" w:rsidP="00EF3CA6" w14:paraId="120DE5DF" w14:textId="40F39C71">
            <w:pPr>
              <w:pStyle w:val="Mellanrubrik"/>
              <w:rPr>
                <w:rFonts w:asciiTheme="minorHAnsi" w:hAnsiTheme="minorHAnsi"/>
                <w:sz w:val="22"/>
              </w:rPr>
            </w:pPr>
            <w:r w:rsidRPr="0015550C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50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5550C">
              <w:rPr>
                <w:rFonts w:asciiTheme="minorHAnsi" w:hAnsiTheme="minorHAnsi"/>
                <w:sz w:val="22"/>
              </w:rPr>
              <w:fldChar w:fldCharType="separate"/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t> </w:t>
            </w:r>
            <w:r w:rsidRPr="0015550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:rsidR="006C5F81" w14:paraId="616F7B93" w14:textId="792634DB">
      <w:pPr>
        <w:spacing w:after="240" w:line="240" w:lineRule="auto"/>
      </w:pPr>
      <w:r>
        <w:br w:type="page"/>
      </w:r>
    </w:p>
    <w:p w:rsidR="006C5F81" w:rsidP="00925CF0" w14:paraId="7B87FCD8" w14:textId="6F537D20">
      <w:pPr>
        <w:pStyle w:val="Heading1"/>
        <w:numPr>
          <w:ilvl w:val="0"/>
          <w:numId w:val="30"/>
        </w:numPr>
      </w:pPr>
      <w:bookmarkStart w:id="6" w:name="_Toc256000006"/>
      <w:r w:rsidRPr="00925CF0">
        <w:t>Dimensionerande</w:t>
      </w:r>
      <w:r>
        <w:t xml:space="preserve"> förutsättningar</w:t>
      </w:r>
      <w:bookmarkEnd w:id="6"/>
    </w:p>
    <w:p w:rsidR="006C5F81" w:rsidP="00925CF0" w14:paraId="4026483C" w14:textId="317BFFE4">
      <w:pPr>
        <w:pStyle w:val="Heading2"/>
      </w:pPr>
      <w:bookmarkStart w:id="7" w:name="_Toc256000007"/>
      <w:r>
        <w:t>Beskrivning av byggnaden</w:t>
      </w:r>
      <w:bookmarkEnd w:id="7"/>
    </w:p>
    <w:p w:rsidR="006C5F81" w:rsidP="006C5F81" w14:paraId="17ADEFC1" w14:textId="77777777">
      <w:pPr>
        <w:spacing w:after="240" w:line="240" w:lineRule="auto"/>
      </w:pPr>
    </w:p>
    <w:p w:rsidR="006C5F81" w:rsidP="00BB0CFB" w14:paraId="22054E6C" w14:textId="60ACDACE">
      <w:pPr>
        <w:pStyle w:val="Heading2"/>
      </w:pPr>
      <w:bookmarkStart w:id="8" w:name="_Toc256000008"/>
      <w:r>
        <w:t>Verksamheter</w:t>
      </w:r>
      <w:bookmarkEnd w:id="8"/>
    </w:p>
    <w:p w:rsidR="006C5F81" w:rsidP="006C5F81" w14:paraId="409E3F14" w14:textId="77777777">
      <w:pPr>
        <w:spacing w:after="240" w:line="240" w:lineRule="auto"/>
      </w:pPr>
    </w:p>
    <w:p w:rsidR="006C5F81" w:rsidP="00BB0CFB" w14:paraId="3F7957A6" w14:textId="62530BF1">
      <w:pPr>
        <w:pStyle w:val="Heading2"/>
      </w:pPr>
      <w:bookmarkStart w:id="9" w:name="_Toc256000009"/>
      <w:r>
        <w:t>Klassificering av lokaler</w:t>
      </w:r>
      <w:bookmarkEnd w:id="9"/>
    </w:p>
    <w:p w:rsidR="006C5F81" w:rsidP="006C5F81" w14:paraId="2D24548C" w14:textId="77777777">
      <w:pPr>
        <w:spacing w:after="240" w:line="240" w:lineRule="auto"/>
      </w:pPr>
    </w:p>
    <w:p w:rsidR="006C5F81" w:rsidP="00BB0CFB" w14:paraId="5779DD02" w14:textId="26FE071A">
      <w:pPr>
        <w:pStyle w:val="Heading2"/>
      </w:pPr>
      <w:bookmarkStart w:id="10" w:name="_Toc256000010"/>
      <w:r>
        <w:t>Brandbelastning</w:t>
      </w:r>
      <w:bookmarkEnd w:id="10"/>
    </w:p>
    <w:p w:rsidR="006C5F81" w:rsidP="006C5F81" w14:paraId="7920679F" w14:textId="77777777">
      <w:pPr>
        <w:spacing w:after="240" w:line="240" w:lineRule="auto"/>
      </w:pPr>
    </w:p>
    <w:p w:rsidR="006C5F81" w:rsidP="00BB0CFB" w14:paraId="6BCE7033" w14:textId="7A632F28">
      <w:pPr>
        <w:pStyle w:val="Heading2"/>
      </w:pPr>
      <w:bookmarkStart w:id="11" w:name="_Toc256000011"/>
      <w:r>
        <w:t>Räddningstjänstens insats</w:t>
      </w:r>
      <w:bookmarkEnd w:id="11"/>
    </w:p>
    <w:p w:rsidR="006C5F81" w:rsidP="006C5F81" w14:paraId="69B33CFA" w14:textId="77777777">
      <w:pPr>
        <w:spacing w:after="240" w:line="240" w:lineRule="auto"/>
      </w:pPr>
    </w:p>
    <w:p w:rsidR="006C5F81" w:rsidP="00BB0CFB" w14:paraId="6121A8CC" w14:textId="4A151302">
      <w:pPr>
        <w:pStyle w:val="Heading2"/>
      </w:pPr>
      <w:bookmarkStart w:id="12" w:name="_Toc256000012"/>
      <w:r>
        <w:t>Regelverk</w:t>
      </w:r>
      <w:bookmarkEnd w:id="12"/>
    </w:p>
    <w:p w:rsidR="006C5F81" w:rsidP="003C0EC1" w14:paraId="63558F85" w14:textId="77777777"/>
    <w:p w:rsidR="006C5F81" w:rsidP="00BB0CFB" w14:paraId="310C356F" w14:textId="258708C6">
      <w:pPr>
        <w:pStyle w:val="Heading2"/>
      </w:pPr>
      <w:bookmarkStart w:id="13" w:name="_Toc256000013"/>
      <w:r>
        <w:t>Övriga kravställare</w:t>
      </w:r>
      <w:bookmarkEnd w:id="13"/>
    </w:p>
    <w:p w:rsidR="006C5F81" w:rsidP="0053708C" w14:paraId="3C6AA1F7" w14:textId="77777777">
      <w:pPr>
        <w:spacing w:after="240" w:line="240" w:lineRule="auto"/>
      </w:pPr>
    </w:p>
    <w:p w:rsidR="006C5F81" w:rsidP="0053708C" w14:paraId="1C7403D2" w14:textId="58C8CE38">
      <w:pPr>
        <w:pStyle w:val="Heading1"/>
        <w:ind w:left="426" w:hanging="426"/>
      </w:pPr>
      <w:bookmarkStart w:id="14" w:name="_Toc256000014"/>
      <w:r>
        <w:t>Skydd mot brandspridning inom byggnad</w:t>
      </w:r>
      <w:bookmarkEnd w:id="14"/>
    </w:p>
    <w:p w:rsidR="006C5F81" w:rsidP="003C0EC1" w14:paraId="4AA7533A" w14:textId="2A9C318E">
      <w:pPr>
        <w:pStyle w:val="Heading2"/>
      </w:pPr>
      <w:bookmarkStart w:id="15" w:name="_Toc256000015"/>
      <w:r>
        <w:t>Generell brandcellsindelning</w:t>
      </w:r>
      <w:bookmarkEnd w:id="15"/>
    </w:p>
    <w:p w:rsidR="006C5F81" w:rsidP="006C5F81" w14:paraId="1030B19D" w14:textId="77777777">
      <w:pPr>
        <w:spacing w:after="240" w:line="240" w:lineRule="auto"/>
      </w:pPr>
    </w:p>
    <w:p w:rsidR="006C5F81" w:rsidP="003C0EC1" w14:paraId="5EC6EF71" w14:textId="61897AB7">
      <w:pPr>
        <w:pStyle w:val="Heading2"/>
      </w:pPr>
      <w:bookmarkStart w:id="16" w:name="_Toc256000016"/>
      <w:r>
        <w:t>Brandcellsskiljande väggar och bjälklag</w:t>
      </w:r>
      <w:bookmarkEnd w:id="16"/>
    </w:p>
    <w:p w:rsidR="006C5F81" w:rsidP="003C0EC1" w14:paraId="10DCBA17" w14:textId="77777777"/>
    <w:p w:rsidR="006C5F81" w:rsidP="003C0EC1" w14:paraId="64DB598B" w14:textId="72359BEA">
      <w:pPr>
        <w:pStyle w:val="Heading2"/>
        <w:ind w:left="1304" w:hanging="1304"/>
      </w:pPr>
      <w:bookmarkStart w:id="17" w:name="_Toc256000017"/>
      <w:r>
        <w:t>Brandcellsskiljande dörrar/luckor/glaspartier</w:t>
      </w:r>
      <w:bookmarkEnd w:id="17"/>
    </w:p>
    <w:p w:rsidR="006C5F81" w:rsidP="003C0EC1" w14:paraId="4E070A61" w14:textId="77777777"/>
    <w:p w:rsidR="006C5F81" w:rsidP="003C0EC1" w14:paraId="3B37968A" w14:textId="0DAB4D42">
      <w:pPr>
        <w:pStyle w:val="Heading2"/>
      </w:pPr>
      <w:bookmarkStart w:id="18" w:name="_Toc256000018"/>
      <w:r>
        <w:t>Lägre beläget yttertak</w:t>
      </w:r>
      <w:bookmarkEnd w:id="18"/>
    </w:p>
    <w:p w:rsidR="006C5F81" w:rsidP="003C0EC1" w14:paraId="5E970E96" w14:textId="77777777"/>
    <w:p w:rsidR="006C5F81" w:rsidP="003C0EC1" w14:paraId="2AE81D7E" w14:textId="7FBF8A28">
      <w:pPr>
        <w:pStyle w:val="Heading2"/>
      </w:pPr>
      <w:bookmarkStart w:id="19" w:name="_Toc256000019"/>
      <w:r>
        <w:t>Hiss</w:t>
      </w:r>
      <w:bookmarkEnd w:id="19"/>
    </w:p>
    <w:p w:rsidR="006C5F81" w:rsidP="003C0EC1" w14:paraId="25C046A3" w14:textId="77777777"/>
    <w:p w:rsidR="006C5F81" w:rsidP="003C0EC1" w14:paraId="0AFCB025" w14:textId="72240EAC">
      <w:pPr>
        <w:pStyle w:val="Heading2"/>
      </w:pPr>
      <w:bookmarkStart w:id="20" w:name="_Toc256000020"/>
      <w:r>
        <w:t>Fläktrum</w:t>
      </w:r>
      <w:bookmarkEnd w:id="20"/>
    </w:p>
    <w:p w:rsidR="006C5F81" w:rsidP="003C0EC1" w14:paraId="1AFE34D7" w14:textId="77777777"/>
    <w:p w:rsidR="006C5F81" w:rsidP="003C0EC1" w14:paraId="553B9FB4" w14:textId="6C53DD49">
      <w:pPr>
        <w:pStyle w:val="Heading2"/>
      </w:pPr>
      <w:bookmarkStart w:id="21" w:name="_Toc256000021"/>
      <w:r>
        <w:t>S</w:t>
      </w:r>
      <w:r w:rsidR="003C0EC1">
        <w:t>chakt</w:t>
      </w:r>
      <w:bookmarkEnd w:id="21"/>
    </w:p>
    <w:p w:rsidR="006C5F81" w:rsidP="003C0EC1" w14:paraId="6B6A9E2B" w14:textId="77777777"/>
    <w:p w:rsidR="006C5F81" w:rsidP="003C0EC1" w14:paraId="7442D965" w14:textId="685D1CA6">
      <w:pPr>
        <w:pStyle w:val="Heading2"/>
      </w:pPr>
      <w:bookmarkStart w:id="22" w:name="_Toc256000022"/>
      <w:r>
        <w:t>G</w:t>
      </w:r>
      <w:r w:rsidR="003C0EC1">
        <w:t>enomföringar</w:t>
      </w:r>
      <w:bookmarkEnd w:id="22"/>
    </w:p>
    <w:p w:rsidR="00925CF0" w:rsidRPr="00925CF0" w:rsidP="00925CF0" w14:paraId="5ABD712D" w14:textId="77777777"/>
    <w:p w:rsidR="006C5F81" w:rsidP="003C0EC1" w14:paraId="15147B9A" w14:textId="632FBF6E">
      <w:pPr>
        <w:pStyle w:val="Heading1"/>
      </w:pPr>
      <w:bookmarkStart w:id="23" w:name="_Toc256000023"/>
      <w:r>
        <w:t>Ytskikt</w:t>
      </w:r>
      <w:bookmarkEnd w:id="23"/>
    </w:p>
    <w:p w:rsidR="006C5F81" w:rsidP="003C0EC1" w14:paraId="4DD68495" w14:textId="39CFC2C4">
      <w:pPr>
        <w:pStyle w:val="Heading2"/>
      </w:pPr>
      <w:bookmarkStart w:id="24" w:name="_Toc256000024"/>
      <w:r>
        <w:t>T</w:t>
      </w:r>
      <w:r w:rsidR="003C0EC1">
        <w:t>ak och väggar</w:t>
      </w:r>
      <w:bookmarkEnd w:id="24"/>
    </w:p>
    <w:p w:rsidR="003C0EC1" w:rsidP="003C0EC1" w14:paraId="0134D0C5" w14:textId="77777777"/>
    <w:p w:rsidR="006C5F81" w:rsidP="00BB2BBF" w14:paraId="39A92677" w14:textId="726FB0F1">
      <w:pPr>
        <w:pStyle w:val="Heading2"/>
      </w:pPr>
      <w:bookmarkStart w:id="25" w:name="_Toc256000025"/>
      <w:r>
        <w:t>G</w:t>
      </w:r>
      <w:r w:rsidR="003C0EC1">
        <w:t>olv</w:t>
      </w:r>
      <w:bookmarkEnd w:id="25"/>
    </w:p>
    <w:p w:rsidR="003C0EC1" w:rsidRPr="003C0EC1" w:rsidP="003C0EC1" w14:paraId="1A3F87B8" w14:textId="77777777"/>
    <w:p w:rsidR="006C5F81" w:rsidP="003C0EC1" w14:paraId="29357102" w14:textId="41E4024A">
      <w:pPr>
        <w:pStyle w:val="Heading2"/>
      </w:pPr>
      <w:bookmarkStart w:id="26" w:name="_Toc256000026"/>
      <w:r>
        <w:t>T</w:t>
      </w:r>
      <w:r w:rsidR="003C0EC1">
        <w:t>aktäckning, ytterväggar</w:t>
      </w:r>
      <w:bookmarkEnd w:id="26"/>
    </w:p>
    <w:p w:rsidR="006C5F81" w:rsidP="006C5F81" w14:paraId="023D2209" w14:textId="77777777">
      <w:pPr>
        <w:spacing w:after="240" w:line="240" w:lineRule="auto"/>
      </w:pPr>
    </w:p>
    <w:p w:rsidR="006C5F81" w:rsidP="00925CF0" w14:paraId="5B185B07" w14:textId="5E136785">
      <w:pPr>
        <w:pStyle w:val="Heading1"/>
        <w:ind w:left="426" w:hanging="426"/>
      </w:pPr>
      <w:bookmarkStart w:id="27" w:name="_Toc256000027"/>
      <w:r>
        <w:t>Skydd mot brandspridning mellan byggnader</w:t>
      </w:r>
      <w:bookmarkEnd w:id="27"/>
    </w:p>
    <w:p w:rsidR="006C5F81" w:rsidP="003C0EC1" w14:paraId="50690292" w14:textId="58EFDE59">
      <w:pPr>
        <w:pStyle w:val="Heading2"/>
      </w:pPr>
      <w:bookmarkStart w:id="28" w:name="_Toc256000028"/>
      <w:r>
        <w:t>A</w:t>
      </w:r>
      <w:r w:rsidR="003C0EC1">
        <w:t>vstånd till närliggande byggnader</w:t>
      </w:r>
      <w:bookmarkEnd w:id="28"/>
    </w:p>
    <w:p w:rsidR="006C5F81" w:rsidP="006C5F81" w14:paraId="43ED5D93" w14:textId="77777777">
      <w:pPr>
        <w:spacing w:after="240" w:line="240" w:lineRule="auto"/>
      </w:pPr>
    </w:p>
    <w:p w:rsidR="006C5F81" w:rsidP="00925CF0" w14:paraId="540C6EE9" w14:textId="3E6978CE">
      <w:pPr>
        <w:pStyle w:val="Heading2"/>
      </w:pPr>
      <w:bookmarkStart w:id="29" w:name="_Toc256000029"/>
      <w:r>
        <w:t>T</w:t>
      </w:r>
      <w:r w:rsidR="003C0EC1">
        <w:t>aktäckning</w:t>
      </w:r>
      <w:bookmarkEnd w:id="29"/>
    </w:p>
    <w:p w:rsidR="006C5F81" w:rsidP="006C5F81" w14:paraId="50E2E933" w14:textId="77777777">
      <w:pPr>
        <w:spacing w:after="240" w:line="240" w:lineRule="auto"/>
      </w:pPr>
    </w:p>
    <w:p w:rsidR="006C5F81" w:rsidP="003C0EC1" w14:paraId="2C192744" w14:textId="5624B436">
      <w:pPr>
        <w:pStyle w:val="Heading2"/>
      </w:pPr>
      <w:bookmarkStart w:id="30" w:name="_Toc256000030"/>
      <w:r>
        <w:t>V</w:t>
      </w:r>
      <w:r w:rsidR="003C0EC1">
        <w:t>ind</w:t>
      </w:r>
      <w:bookmarkEnd w:id="30"/>
    </w:p>
    <w:p w:rsidR="006C5F81" w:rsidP="006C5F81" w14:paraId="5C041818" w14:textId="77777777">
      <w:pPr>
        <w:spacing w:after="240" w:line="240" w:lineRule="auto"/>
      </w:pPr>
    </w:p>
    <w:p w:rsidR="006C5F81" w:rsidP="003C0EC1" w14:paraId="4344522A" w14:textId="59225E12">
      <w:pPr>
        <w:pStyle w:val="Heading2"/>
      </w:pPr>
      <w:bookmarkStart w:id="31" w:name="_Toc256000031"/>
      <w:r>
        <w:t>T</w:t>
      </w:r>
      <w:r w:rsidR="003C0EC1">
        <w:t>akfot</w:t>
      </w:r>
      <w:bookmarkEnd w:id="31"/>
    </w:p>
    <w:p w:rsidR="006C5F81" w:rsidP="006C5F81" w14:paraId="705F09BC" w14:textId="36BE5E22">
      <w:pPr>
        <w:spacing w:after="240" w:line="240" w:lineRule="auto"/>
      </w:pPr>
    </w:p>
    <w:p w:rsidR="00767065" w:rsidRPr="00767065" w:rsidP="00767065" w14:paraId="78B855FF" w14:textId="31B7C26F">
      <w:pPr>
        <w:pStyle w:val="Heading1"/>
      </w:pPr>
      <w:bookmarkStart w:id="32" w:name="_Toc256000032"/>
      <w:r>
        <w:t>Bärförmåga vid brand</w:t>
      </w:r>
      <w:bookmarkEnd w:id="32"/>
    </w:p>
    <w:p w:rsidR="006C5F81" w:rsidP="003C0EC1" w14:paraId="2DC990BD" w14:textId="71AAF928">
      <w:pPr>
        <w:pStyle w:val="Heading2"/>
      </w:pPr>
      <w:bookmarkStart w:id="33" w:name="_Toc256000033"/>
      <w:r>
        <w:t>B</w:t>
      </w:r>
      <w:r w:rsidR="003C0EC1">
        <w:t>ärverk</w:t>
      </w:r>
      <w:bookmarkEnd w:id="33"/>
    </w:p>
    <w:p w:rsidR="006C5F81" w:rsidP="006C5F81" w14:paraId="15E6293D" w14:textId="77777777">
      <w:pPr>
        <w:spacing w:after="240" w:line="240" w:lineRule="auto"/>
      </w:pPr>
    </w:p>
    <w:p w:rsidR="006C5F81" w:rsidP="003C0EC1" w14:paraId="39C8B358" w14:textId="472575C2">
      <w:pPr>
        <w:pStyle w:val="Heading2"/>
      </w:pPr>
      <w:bookmarkStart w:id="34" w:name="_Toc256000034"/>
      <w:r>
        <w:t>T</w:t>
      </w:r>
      <w:r w:rsidR="003C0EC1">
        <w:t>akkonstruktioner</w:t>
      </w:r>
      <w:bookmarkEnd w:id="34"/>
    </w:p>
    <w:p w:rsidR="006C5F81" w:rsidP="006C5F81" w14:paraId="09139305" w14:textId="77777777">
      <w:pPr>
        <w:spacing w:after="240" w:line="240" w:lineRule="auto"/>
      </w:pPr>
    </w:p>
    <w:p w:rsidR="006C5F81" w:rsidP="003C0EC1" w14:paraId="4EFBE382" w14:textId="032361A1">
      <w:pPr>
        <w:pStyle w:val="Heading2"/>
      </w:pPr>
      <w:bookmarkStart w:id="35" w:name="_Toc256000035"/>
      <w:r>
        <w:t>U</w:t>
      </w:r>
      <w:r w:rsidR="003C0EC1">
        <w:t>ndertak</w:t>
      </w:r>
      <w:bookmarkEnd w:id="35"/>
    </w:p>
    <w:p w:rsidR="006C5F81" w:rsidP="006C5F81" w14:paraId="16ED2D51" w14:textId="77777777">
      <w:pPr>
        <w:spacing w:after="240" w:line="240" w:lineRule="auto"/>
      </w:pPr>
    </w:p>
    <w:p w:rsidR="00767065" w:rsidRPr="00767065" w:rsidP="00767065" w14:paraId="5F505B68" w14:textId="27915408">
      <w:pPr>
        <w:pStyle w:val="Heading1"/>
      </w:pPr>
      <w:bookmarkStart w:id="36" w:name="_Toc256000036"/>
      <w:r>
        <w:t>S</w:t>
      </w:r>
      <w:r w:rsidR="003C0EC1">
        <w:t>kydd mot uppkomst av brand</w:t>
      </w:r>
      <w:bookmarkEnd w:id="36"/>
    </w:p>
    <w:p w:rsidR="006C5F81" w:rsidP="00B84C3C" w14:paraId="53B79C91" w14:textId="0D516D9B">
      <w:pPr>
        <w:pStyle w:val="Heading2"/>
      </w:pPr>
      <w:bookmarkStart w:id="37" w:name="_Toc256000037"/>
      <w:r>
        <w:t>U</w:t>
      </w:r>
      <w:r w:rsidR="00767065">
        <w:t>ppvärmning</w:t>
      </w:r>
      <w:bookmarkEnd w:id="37"/>
    </w:p>
    <w:p w:rsidR="006C5F81" w:rsidP="006C5F81" w14:paraId="4FC8B1C6" w14:textId="77777777">
      <w:pPr>
        <w:spacing w:after="240" w:line="240" w:lineRule="auto"/>
      </w:pPr>
    </w:p>
    <w:p w:rsidR="0053708C" w:rsidP="0053708C" w14:paraId="4D9C5C85" w14:textId="77777777">
      <w:pPr>
        <w:pStyle w:val="Heading2"/>
        <w:spacing w:after="0"/>
        <w:ind w:left="1304" w:hanging="1304"/>
      </w:pPr>
      <w:bookmarkStart w:id="38" w:name="_Toc256000038"/>
      <w:r>
        <w:t>R</w:t>
      </w:r>
      <w:r w:rsidR="00B84C3C">
        <w:t>isk för anlagd brand –</w:t>
      </w:r>
      <w:bookmarkEnd w:id="38"/>
      <w:r w:rsidR="00B84C3C">
        <w:t xml:space="preserve"> </w:t>
      </w:r>
    </w:p>
    <w:p w:rsidR="006C5F81" w:rsidP="0053708C" w14:paraId="260B1337" w14:textId="554EDDB5">
      <w:pPr>
        <w:pStyle w:val="Heading2"/>
        <w:numPr>
          <w:ilvl w:val="0"/>
          <w:numId w:val="0"/>
        </w:numPr>
        <w:spacing w:before="0"/>
        <w:ind w:left="567" w:hanging="141"/>
      </w:pPr>
      <w:bookmarkStart w:id="39" w:name="_Toc256000039"/>
      <w:r>
        <w:t>bedömning och förebyggande</w:t>
      </w:r>
      <w:r w:rsidR="0053708C">
        <w:t xml:space="preserve"> </w:t>
      </w:r>
      <w:r>
        <w:t>åtgärder</w:t>
      </w:r>
      <w:bookmarkEnd w:id="39"/>
    </w:p>
    <w:p w:rsidR="006C5F81" w:rsidP="006C5F81" w14:paraId="22189477" w14:textId="77777777">
      <w:pPr>
        <w:spacing w:after="240" w:line="240" w:lineRule="auto"/>
      </w:pPr>
    </w:p>
    <w:p w:rsidR="00767065" w:rsidRPr="00767065" w:rsidP="00BB2BBF" w14:paraId="3FBFD751" w14:textId="10143124">
      <w:pPr>
        <w:pStyle w:val="Heading1"/>
      </w:pPr>
      <w:bookmarkStart w:id="40" w:name="_Toc256000040"/>
      <w:r>
        <w:t>Utrymning</w:t>
      </w:r>
      <w:bookmarkEnd w:id="40"/>
    </w:p>
    <w:p w:rsidR="006C5F81" w:rsidP="00B84C3C" w14:paraId="55331F96" w14:textId="7F2D1673">
      <w:pPr>
        <w:pStyle w:val="Heading2"/>
        <w:ind w:left="1304" w:hanging="1304"/>
      </w:pPr>
      <w:bookmarkStart w:id="41" w:name="_Toc256000041"/>
      <w:r>
        <w:t>T</w:t>
      </w:r>
      <w:r w:rsidR="00B84C3C">
        <w:t>illgång till / redovisning av utrymnings</w:t>
      </w:r>
      <w:r w:rsidR="00925CF0">
        <w:t>passager</w:t>
      </w:r>
      <w:bookmarkEnd w:id="41"/>
    </w:p>
    <w:p w:rsidR="006C5F81" w:rsidP="006C5F81" w14:paraId="254FAA4A" w14:textId="77777777">
      <w:pPr>
        <w:spacing w:after="240" w:line="240" w:lineRule="auto"/>
      </w:pPr>
    </w:p>
    <w:p w:rsidR="006C5F81" w:rsidP="00B84C3C" w14:paraId="364CA644" w14:textId="39AACEF9">
      <w:pPr>
        <w:pStyle w:val="Heading2"/>
      </w:pPr>
      <w:bookmarkStart w:id="42" w:name="_Toc256000042"/>
      <w:r>
        <w:t>7G</w:t>
      </w:r>
      <w:r w:rsidR="00B84C3C">
        <w:t>ångavstånd</w:t>
      </w:r>
      <w:bookmarkEnd w:id="42"/>
    </w:p>
    <w:p w:rsidR="006C5F81" w:rsidP="006C5F81" w14:paraId="35934DAE" w14:textId="77777777">
      <w:pPr>
        <w:spacing w:after="240" w:line="240" w:lineRule="auto"/>
      </w:pPr>
    </w:p>
    <w:p w:rsidR="006C5F81" w:rsidP="00B84C3C" w14:paraId="1F9220EB" w14:textId="68D2E65E">
      <w:pPr>
        <w:pStyle w:val="Heading2"/>
      </w:pPr>
      <w:bookmarkStart w:id="43" w:name="_Toc256000043"/>
      <w:r>
        <w:t>P</w:t>
      </w:r>
      <w:r w:rsidR="00B84C3C">
        <w:t>assagemått</w:t>
      </w:r>
      <w:bookmarkEnd w:id="43"/>
    </w:p>
    <w:p w:rsidR="006C5F81" w:rsidP="006C5F81" w14:paraId="1AE43151" w14:textId="77777777">
      <w:pPr>
        <w:spacing w:after="240" w:line="240" w:lineRule="auto"/>
      </w:pPr>
    </w:p>
    <w:p w:rsidR="006C5F81" w:rsidP="00B84C3C" w14:paraId="3F44B429" w14:textId="1FD47ECD">
      <w:pPr>
        <w:pStyle w:val="Heading2"/>
      </w:pPr>
      <w:bookmarkStart w:id="44" w:name="_Toc256000044"/>
      <w:r>
        <w:t>D</w:t>
      </w:r>
      <w:r w:rsidR="00B84C3C">
        <w:t xml:space="preserve">örr mot och i </w:t>
      </w:r>
      <w:r w:rsidR="00925CF0">
        <w:t>utrymning</w:t>
      </w:r>
      <w:r w:rsidR="00B84C3C">
        <w:t>s</w:t>
      </w:r>
      <w:r w:rsidR="00925CF0">
        <w:t>passage</w:t>
      </w:r>
      <w:bookmarkEnd w:id="44"/>
    </w:p>
    <w:p w:rsidR="006C5F81" w:rsidP="006C5F81" w14:paraId="69A5E31C" w14:textId="77777777">
      <w:pPr>
        <w:spacing w:after="240" w:line="240" w:lineRule="auto"/>
      </w:pPr>
    </w:p>
    <w:p w:rsidR="006C5F81" w:rsidP="00B84C3C" w14:paraId="1C069E70" w14:textId="4D765806">
      <w:pPr>
        <w:pStyle w:val="Heading2"/>
      </w:pPr>
      <w:bookmarkStart w:id="45" w:name="_Toc256000045"/>
      <w:r>
        <w:t>F</w:t>
      </w:r>
      <w:r w:rsidRPr="00B84C3C" w:rsidR="00B84C3C">
        <w:t>önster i utrymnings</w:t>
      </w:r>
      <w:r w:rsidR="00925CF0">
        <w:t>passage</w:t>
      </w:r>
      <w:bookmarkEnd w:id="45"/>
    </w:p>
    <w:p w:rsidR="006C5F81" w:rsidP="006C5F81" w14:paraId="442F6233" w14:textId="77777777">
      <w:pPr>
        <w:spacing w:after="240" w:line="240" w:lineRule="auto"/>
      </w:pPr>
    </w:p>
    <w:p w:rsidR="00BB2BBF" w:rsidP="00BB2BBF" w14:paraId="716989BB" w14:textId="77777777">
      <w:pPr>
        <w:pStyle w:val="Heading2"/>
      </w:pPr>
      <w:bookmarkStart w:id="46" w:name="_Toc256000046"/>
      <w:r>
        <w:t>Personantal</w:t>
      </w:r>
      <w:bookmarkEnd w:id="46"/>
    </w:p>
    <w:p w:rsidR="00BB2BBF" w:rsidRPr="00BB2BBF" w:rsidP="00BB2BBF" w14:paraId="4621D164" w14:textId="77777777"/>
    <w:p w:rsidR="006C5F81" w:rsidP="00B84C3C" w14:paraId="68D71A8A" w14:textId="501BCC06">
      <w:pPr>
        <w:pStyle w:val="Heading2"/>
      </w:pPr>
      <w:bookmarkStart w:id="47" w:name="_Toc256000047"/>
      <w:r>
        <w:t>U</w:t>
      </w:r>
      <w:r w:rsidR="00B84C3C">
        <w:t>trymningsplaner</w:t>
      </w:r>
      <w:bookmarkEnd w:id="47"/>
    </w:p>
    <w:p w:rsidR="006C5F81" w:rsidP="006C5F81" w14:paraId="0DB56B38" w14:textId="77777777">
      <w:pPr>
        <w:spacing w:after="240" w:line="240" w:lineRule="auto"/>
      </w:pPr>
    </w:p>
    <w:p w:rsidR="006C5F81" w:rsidP="00B84C3C" w14:paraId="03DF0031" w14:textId="556EE6F5">
      <w:pPr>
        <w:pStyle w:val="Heading2"/>
      </w:pPr>
      <w:bookmarkStart w:id="48" w:name="_Toc256000048"/>
      <w:r>
        <w:t>L</w:t>
      </w:r>
      <w:r w:rsidR="00B84C3C">
        <w:t>åsning</w:t>
      </w:r>
      <w:bookmarkEnd w:id="48"/>
    </w:p>
    <w:p w:rsidR="006C5F81" w:rsidP="006C5F81" w14:paraId="2E737745" w14:textId="77777777">
      <w:pPr>
        <w:spacing w:after="240" w:line="240" w:lineRule="auto"/>
      </w:pPr>
    </w:p>
    <w:p w:rsidR="006C5F81" w:rsidP="00925CF0" w14:paraId="1FE3633A" w14:textId="2E7AC26B">
      <w:pPr>
        <w:pStyle w:val="Heading2"/>
      </w:pPr>
      <w:bookmarkStart w:id="49" w:name="_Toc256000049"/>
      <w:r>
        <w:t>M</w:t>
      </w:r>
      <w:r w:rsidR="00B84C3C">
        <w:t>öbler m. m. / framkomlighet</w:t>
      </w:r>
      <w:bookmarkEnd w:id="49"/>
    </w:p>
    <w:p w:rsidR="00B84C3C" w:rsidP="006C5F81" w14:paraId="1BB62BE3" w14:textId="77777777">
      <w:pPr>
        <w:spacing w:after="240" w:line="240" w:lineRule="auto"/>
      </w:pPr>
    </w:p>
    <w:p w:rsidR="006C5F81" w:rsidP="00B84C3C" w14:paraId="4DCCEA83" w14:textId="2C88C889">
      <w:pPr>
        <w:pStyle w:val="Heading1"/>
      </w:pPr>
      <w:bookmarkStart w:id="50" w:name="_Toc256000050"/>
      <w:r>
        <w:t>Luftbehandlingsinstallationer</w:t>
      </w:r>
      <w:bookmarkEnd w:id="50"/>
    </w:p>
    <w:p w:rsidR="006C5F81" w:rsidP="00B84C3C" w14:paraId="494D72DD" w14:textId="1681F06F">
      <w:pPr>
        <w:pStyle w:val="Heading2"/>
      </w:pPr>
      <w:bookmarkStart w:id="51" w:name="_Toc256000051"/>
      <w:r>
        <w:t>S</w:t>
      </w:r>
      <w:r w:rsidR="00B84C3C">
        <w:t>ystembeskrivning</w:t>
      </w:r>
      <w:bookmarkEnd w:id="51"/>
    </w:p>
    <w:p w:rsidR="006C5F81" w:rsidP="006C5F81" w14:paraId="3438587A" w14:textId="77777777">
      <w:pPr>
        <w:spacing w:after="240" w:line="240" w:lineRule="auto"/>
      </w:pPr>
    </w:p>
    <w:p w:rsidR="006C5F81" w:rsidP="00B84C3C" w14:paraId="70A70208" w14:textId="1A6AB83B">
      <w:pPr>
        <w:pStyle w:val="Heading2"/>
      </w:pPr>
      <w:bookmarkStart w:id="52" w:name="_Toc256000052"/>
      <w:r>
        <w:t>S</w:t>
      </w:r>
      <w:r w:rsidR="00B84C3C">
        <w:t>kydd mot brandgasspridning</w:t>
      </w:r>
      <w:bookmarkEnd w:id="52"/>
    </w:p>
    <w:p w:rsidR="006C5F81" w:rsidP="006C5F81" w14:paraId="2F98445B" w14:textId="77777777">
      <w:pPr>
        <w:spacing w:after="240" w:line="240" w:lineRule="auto"/>
      </w:pPr>
    </w:p>
    <w:p w:rsidR="006C5F81" w:rsidP="00B84C3C" w14:paraId="649C1462" w14:textId="0B2A6D2E">
      <w:pPr>
        <w:pStyle w:val="Heading2"/>
      </w:pPr>
      <w:bookmarkStart w:id="53" w:name="_Toc256000053"/>
      <w:r>
        <w:t>S</w:t>
      </w:r>
      <w:r w:rsidR="00B84C3C">
        <w:t>kydd mot brandspridning</w:t>
      </w:r>
      <w:bookmarkEnd w:id="53"/>
    </w:p>
    <w:p w:rsidR="006C5F81" w:rsidP="006C5F81" w14:paraId="32EB18FC" w14:textId="77777777">
      <w:pPr>
        <w:spacing w:after="240" w:line="240" w:lineRule="auto"/>
      </w:pPr>
    </w:p>
    <w:p w:rsidR="006C5F81" w:rsidP="00B84C3C" w14:paraId="002A3F96" w14:textId="75AB2499">
      <w:pPr>
        <w:pStyle w:val="Heading2"/>
      </w:pPr>
      <w:bookmarkStart w:id="54" w:name="_Toc256000054"/>
      <w:r>
        <w:t>M</w:t>
      </w:r>
      <w:r w:rsidR="00B84C3C">
        <w:t>ontering material</w:t>
      </w:r>
      <w:bookmarkEnd w:id="54"/>
    </w:p>
    <w:p w:rsidR="006C5F81" w:rsidP="006C5F81" w14:paraId="6A71F050" w14:textId="77777777">
      <w:pPr>
        <w:spacing w:after="240" w:line="240" w:lineRule="auto"/>
      </w:pPr>
    </w:p>
    <w:p w:rsidR="006C5F81" w:rsidP="00B84C3C" w14:paraId="301D29E5" w14:textId="41A7E5D6">
      <w:pPr>
        <w:pStyle w:val="Heading2"/>
      </w:pPr>
      <w:bookmarkStart w:id="55" w:name="_Toc256000055"/>
      <w:r>
        <w:t>I</w:t>
      </w:r>
      <w:r w:rsidR="00B84C3C">
        <w:t>mkanal</w:t>
      </w:r>
      <w:bookmarkEnd w:id="55"/>
    </w:p>
    <w:p w:rsidR="006C5F81" w:rsidP="006C5F81" w14:paraId="2596C39C" w14:textId="77777777">
      <w:pPr>
        <w:spacing w:after="240" w:line="240" w:lineRule="auto"/>
      </w:pPr>
    </w:p>
    <w:p w:rsidR="006C5F81" w:rsidP="00B84C3C" w14:paraId="23DB0A52" w14:textId="61291E14">
      <w:pPr>
        <w:pStyle w:val="Heading2"/>
      </w:pPr>
      <w:bookmarkStart w:id="56" w:name="_Toc256000056"/>
      <w:r>
        <w:t>F</w:t>
      </w:r>
      <w:r w:rsidRPr="00B84C3C" w:rsidR="00B84C3C">
        <w:t>läktrum</w:t>
      </w:r>
      <w:bookmarkEnd w:id="56"/>
    </w:p>
    <w:p w:rsidR="006C5F81" w:rsidP="006C5F81" w14:paraId="6C66EE0F" w14:textId="77777777">
      <w:pPr>
        <w:spacing w:after="240" w:line="240" w:lineRule="auto"/>
      </w:pPr>
    </w:p>
    <w:p w:rsidR="006C5F81" w:rsidP="00BB2BBF" w14:paraId="43C7AAA3" w14:textId="67371C20">
      <w:pPr>
        <w:pStyle w:val="Heading1"/>
      </w:pPr>
      <w:bookmarkStart w:id="57" w:name="_Toc256000057"/>
      <w:r>
        <w:t>Brandgasventilation</w:t>
      </w:r>
      <w:bookmarkEnd w:id="57"/>
    </w:p>
    <w:p w:rsidR="006C5F81" w:rsidP="00B84C3C" w14:paraId="430A88BD" w14:textId="6FC8CD78">
      <w:pPr>
        <w:pStyle w:val="Heading2"/>
      </w:pPr>
      <w:bookmarkStart w:id="58" w:name="_Toc256000058"/>
      <w:r>
        <w:t>B</w:t>
      </w:r>
      <w:r w:rsidR="00767065">
        <w:t>randgasventilation av trapphus</w:t>
      </w:r>
      <w:bookmarkEnd w:id="58"/>
    </w:p>
    <w:p w:rsidR="006C5F81" w:rsidP="006C5F81" w14:paraId="461A083D" w14:textId="77777777">
      <w:pPr>
        <w:spacing w:after="240" w:line="240" w:lineRule="auto"/>
      </w:pPr>
    </w:p>
    <w:p w:rsidR="006C5F81" w:rsidP="00B84C3C" w14:paraId="6FBAF595" w14:textId="057F62AB">
      <w:pPr>
        <w:pStyle w:val="Heading2"/>
      </w:pPr>
      <w:bookmarkStart w:id="59" w:name="_Toc256000059"/>
      <w:r>
        <w:t>B</w:t>
      </w:r>
      <w:r w:rsidR="00767065">
        <w:t>randgasventilation av källare</w:t>
      </w:r>
      <w:bookmarkEnd w:id="59"/>
    </w:p>
    <w:p w:rsidR="006C5F81" w:rsidP="006C5F81" w14:paraId="09B2C51B" w14:textId="77777777">
      <w:pPr>
        <w:spacing w:after="240" w:line="240" w:lineRule="auto"/>
      </w:pPr>
    </w:p>
    <w:p w:rsidR="006C5F81" w:rsidP="00B84C3C" w14:paraId="2A4049D8" w14:textId="02F8E728">
      <w:pPr>
        <w:pStyle w:val="Heading2"/>
      </w:pPr>
      <w:bookmarkStart w:id="60" w:name="_Toc256000060"/>
      <w:r>
        <w:t>B</w:t>
      </w:r>
      <w:r w:rsidR="00767065">
        <w:t>randgasventilation av vind</w:t>
      </w:r>
      <w:bookmarkEnd w:id="60"/>
    </w:p>
    <w:p w:rsidR="006C5F81" w:rsidP="006C5F81" w14:paraId="4ABDBF6F" w14:textId="77777777">
      <w:pPr>
        <w:spacing w:after="240" w:line="240" w:lineRule="auto"/>
      </w:pPr>
    </w:p>
    <w:p w:rsidR="006C5F81" w:rsidP="00B84C3C" w14:paraId="6C65D485" w14:textId="21C8A361">
      <w:pPr>
        <w:pStyle w:val="Heading2"/>
      </w:pPr>
      <w:bookmarkStart w:id="61" w:name="_Toc256000061"/>
      <w:r>
        <w:t>S</w:t>
      </w:r>
      <w:r w:rsidR="00767065">
        <w:t>tigarledning</w:t>
      </w:r>
      <w:bookmarkEnd w:id="61"/>
    </w:p>
    <w:p w:rsidR="006C5F81" w:rsidP="006C5F81" w14:paraId="1DCCEAA1" w14:textId="77777777">
      <w:pPr>
        <w:spacing w:after="240" w:line="240" w:lineRule="auto"/>
      </w:pPr>
    </w:p>
    <w:p w:rsidR="006C5F81" w:rsidP="00B84C3C" w14:paraId="3B936B26" w14:textId="72CC10D9">
      <w:pPr>
        <w:pStyle w:val="Heading1"/>
        <w:ind w:left="1304" w:hanging="1304"/>
      </w:pPr>
      <w:bookmarkStart w:id="62" w:name="_Toc256000062"/>
      <w:r>
        <w:t>Övriga brandtekniska installationer</w:t>
      </w:r>
      <w:bookmarkEnd w:id="62"/>
    </w:p>
    <w:p w:rsidR="006C5F81" w:rsidP="00B84C3C" w14:paraId="21826B2C" w14:textId="19AF5350">
      <w:pPr>
        <w:pStyle w:val="Heading2"/>
      </w:pPr>
      <w:bookmarkStart w:id="63" w:name="_Toc256000063"/>
      <w:r>
        <w:t>V</w:t>
      </w:r>
      <w:r w:rsidR="00767065">
        <w:t>ägledande markering</w:t>
      </w:r>
      <w:bookmarkEnd w:id="63"/>
    </w:p>
    <w:p w:rsidR="006C5F81" w:rsidP="006C5F81" w14:paraId="423BA5FD" w14:textId="77777777">
      <w:pPr>
        <w:spacing w:after="240" w:line="240" w:lineRule="auto"/>
      </w:pPr>
    </w:p>
    <w:p w:rsidR="006C5F81" w:rsidP="00B84C3C" w14:paraId="055BB01C" w14:textId="761BEEEA">
      <w:pPr>
        <w:pStyle w:val="Heading2"/>
      </w:pPr>
      <w:bookmarkStart w:id="64" w:name="_Toc256000064"/>
      <w:r>
        <w:t>A</w:t>
      </w:r>
      <w:r w:rsidR="00767065">
        <w:t>llmänbelysning</w:t>
      </w:r>
      <w:bookmarkEnd w:id="64"/>
    </w:p>
    <w:p w:rsidR="006C5F81" w:rsidP="006C5F81" w14:paraId="42F7F692" w14:textId="77777777">
      <w:pPr>
        <w:spacing w:after="240" w:line="240" w:lineRule="auto"/>
      </w:pPr>
    </w:p>
    <w:p w:rsidR="006C5F81" w:rsidP="00B84C3C" w14:paraId="3DBB168E" w14:textId="28A97275">
      <w:pPr>
        <w:pStyle w:val="Heading2"/>
      </w:pPr>
      <w:bookmarkStart w:id="65" w:name="_Toc256000065"/>
      <w:r>
        <w:t>Nödbelysning</w:t>
      </w:r>
      <w:bookmarkEnd w:id="65"/>
    </w:p>
    <w:p w:rsidR="006C5F81" w:rsidP="006C5F81" w14:paraId="243C10F4" w14:textId="77777777">
      <w:pPr>
        <w:spacing w:after="240" w:line="240" w:lineRule="auto"/>
      </w:pPr>
    </w:p>
    <w:p w:rsidR="006C5F81" w:rsidP="00B84C3C" w14:paraId="2F631F35" w14:textId="0798B844">
      <w:pPr>
        <w:pStyle w:val="Heading2"/>
      </w:pPr>
      <w:bookmarkStart w:id="66" w:name="_Toc256000066"/>
      <w:r>
        <w:t>B</w:t>
      </w:r>
      <w:r w:rsidR="00767065">
        <w:t>rand och utrymningslarm</w:t>
      </w:r>
      <w:bookmarkEnd w:id="66"/>
    </w:p>
    <w:p w:rsidR="006C5F81" w:rsidP="006C5F81" w14:paraId="650C4FCD" w14:textId="77777777">
      <w:pPr>
        <w:spacing w:after="240" w:line="240" w:lineRule="auto"/>
      </w:pPr>
    </w:p>
    <w:p w:rsidR="006C5F81" w:rsidP="00B84C3C" w14:paraId="245E4AEF" w14:textId="08E1C04E">
      <w:pPr>
        <w:pStyle w:val="Heading2"/>
      </w:pPr>
      <w:bookmarkStart w:id="67" w:name="_Toc256000067"/>
      <w:r>
        <w:t>S</w:t>
      </w:r>
      <w:r w:rsidR="00767065">
        <w:t>läckutrustning</w:t>
      </w:r>
      <w:bookmarkEnd w:id="67"/>
    </w:p>
    <w:p w:rsidR="006C5F81" w:rsidP="006C5F81" w14:paraId="024D2DB0" w14:textId="77777777">
      <w:pPr>
        <w:spacing w:after="240" w:line="240" w:lineRule="auto"/>
      </w:pPr>
    </w:p>
    <w:p w:rsidR="006C5F81" w:rsidP="00B84C3C" w14:paraId="65DE7A0C" w14:textId="579B1B45">
      <w:pPr>
        <w:pStyle w:val="Heading2"/>
        <w:ind w:left="1304" w:hanging="1304"/>
      </w:pPr>
      <w:bookmarkStart w:id="68" w:name="_Toc256000068"/>
      <w:r>
        <w:t>R</w:t>
      </w:r>
      <w:r w:rsidR="00767065">
        <w:t>ökgardiner / -jalusier, brandgardiner / -jalusier</w:t>
      </w:r>
      <w:bookmarkEnd w:id="68"/>
    </w:p>
    <w:p w:rsidR="006C5F81" w:rsidP="006C5F81" w14:paraId="6F9390D3" w14:textId="77777777">
      <w:pPr>
        <w:spacing w:after="240" w:line="240" w:lineRule="auto"/>
      </w:pPr>
    </w:p>
    <w:p w:rsidR="006C5F81" w:rsidP="00B84C3C" w14:paraId="074012BD" w14:textId="54E913A6">
      <w:pPr>
        <w:pStyle w:val="Heading2"/>
      </w:pPr>
      <w:bookmarkStart w:id="69" w:name="_Toc256000069"/>
      <w:r>
        <w:t>P</w:t>
      </w:r>
      <w:r w:rsidR="00767065">
        <w:t>unktskydd</w:t>
      </w:r>
      <w:bookmarkEnd w:id="69"/>
    </w:p>
    <w:p w:rsidR="006C5F81" w:rsidP="006C5F81" w14:paraId="481D9535" w14:textId="77777777">
      <w:pPr>
        <w:spacing w:after="240" w:line="240" w:lineRule="auto"/>
      </w:pPr>
    </w:p>
    <w:p w:rsidR="006C5F81" w:rsidP="00BB2BBF" w14:paraId="31F1F6E2" w14:textId="6D722214">
      <w:pPr>
        <w:pStyle w:val="Heading1"/>
        <w:ind w:left="0" w:firstLine="0"/>
      </w:pPr>
      <w:bookmarkStart w:id="70" w:name="_Toc256000070"/>
      <w:r>
        <w:t>Anordningar för räddningstjänsten</w:t>
      </w:r>
      <w:bookmarkEnd w:id="70"/>
    </w:p>
    <w:p w:rsidR="006C5F81" w:rsidP="00BB2BBF" w14:paraId="2A9913C5" w14:textId="7B62FE43">
      <w:pPr>
        <w:pStyle w:val="Heading2"/>
        <w:ind w:left="0" w:firstLine="0"/>
      </w:pPr>
      <w:bookmarkStart w:id="71" w:name="_Toc256000071"/>
      <w:r>
        <w:t>T</w:t>
      </w:r>
      <w:r w:rsidR="00767065">
        <w:t>illträde och angreppsväg</w:t>
      </w:r>
      <w:bookmarkEnd w:id="71"/>
    </w:p>
    <w:p w:rsidR="00B84C3C" w:rsidP="006C5F81" w14:paraId="5BEEF998" w14:textId="77777777">
      <w:pPr>
        <w:spacing w:after="240" w:line="240" w:lineRule="auto"/>
      </w:pPr>
    </w:p>
    <w:p w:rsidR="006C5F81" w:rsidP="00BB2BBF" w14:paraId="464CDB6D" w14:textId="1FC155CA">
      <w:pPr>
        <w:pStyle w:val="Heading2"/>
        <w:ind w:left="0" w:hanging="9"/>
      </w:pPr>
      <w:bookmarkStart w:id="72" w:name="_Toc256000072"/>
      <w:r>
        <w:t>I</w:t>
      </w:r>
      <w:r w:rsidR="00767065">
        <w:t>nformation för räddningstjänsten</w:t>
      </w:r>
      <w:bookmarkEnd w:id="72"/>
    </w:p>
    <w:p w:rsidR="006C5F81" w:rsidP="006C5F81" w14:paraId="3775384D" w14:textId="77777777">
      <w:pPr>
        <w:spacing w:after="240" w:line="240" w:lineRule="auto"/>
      </w:pPr>
    </w:p>
    <w:p w:rsidR="006C5F81" w:rsidP="00BB2BBF" w14:paraId="26FDC268" w14:textId="5F394D06">
      <w:pPr>
        <w:pStyle w:val="Heading1"/>
        <w:ind w:left="0" w:firstLine="0"/>
      </w:pPr>
      <w:bookmarkStart w:id="73" w:name="_Toc256000073"/>
      <w:r>
        <w:t>Brandfarlig vara</w:t>
      </w:r>
      <w:bookmarkEnd w:id="73"/>
    </w:p>
    <w:p w:rsidR="006C5F81" w:rsidP="006C5F81" w14:paraId="0287F896" w14:textId="77777777">
      <w:pPr>
        <w:spacing w:after="240" w:line="240" w:lineRule="auto"/>
      </w:pPr>
    </w:p>
    <w:p w:rsidR="006C5F81" w:rsidP="00BB2BBF" w14:paraId="14FCFE3B" w14:textId="128F4EFB">
      <w:pPr>
        <w:pStyle w:val="Heading1"/>
        <w:ind w:left="0" w:firstLine="0"/>
      </w:pPr>
      <w:bookmarkStart w:id="74" w:name="_Toc256000074"/>
      <w:r>
        <w:t>Systematiskt brandskyddsarbete</w:t>
      </w:r>
      <w:bookmarkEnd w:id="74"/>
    </w:p>
    <w:p w:rsidR="006C5F81" w:rsidP="006C5F81" w14:paraId="6C2B9FC9" w14:textId="77777777">
      <w:pPr>
        <w:spacing w:after="240" w:line="240" w:lineRule="auto"/>
      </w:pPr>
    </w:p>
    <w:p w:rsidR="006C5F81" w:rsidP="00BB2BBF" w14:paraId="4D09F234" w14:textId="2ECCDA4B">
      <w:pPr>
        <w:pStyle w:val="Heading1"/>
        <w:ind w:left="0" w:firstLine="0"/>
      </w:pPr>
      <w:bookmarkStart w:id="75" w:name="_Toc256000075"/>
      <w:r>
        <w:t>Kontroll- och underhållsrutiner</w:t>
      </w:r>
      <w:bookmarkEnd w:id="75"/>
    </w:p>
    <w:p w:rsidR="006C5F81" w:rsidP="006C5F81" w14:paraId="119D83F1" w14:textId="77777777">
      <w:pPr>
        <w:spacing w:after="240" w:line="240" w:lineRule="auto"/>
      </w:pPr>
    </w:p>
    <w:p w:rsidR="006C5F81" w:rsidP="00BB2BBF" w14:paraId="52F7000E" w14:textId="4343762F">
      <w:pPr>
        <w:pStyle w:val="Heading1"/>
        <w:ind w:left="0" w:firstLine="0"/>
      </w:pPr>
      <w:bookmarkStart w:id="76" w:name="_Toc256000076"/>
      <w:r>
        <w:t>Referenser</w:t>
      </w:r>
      <w:bookmarkEnd w:id="76"/>
    </w:p>
    <w:p w:rsidR="006C5F81" w:rsidP="006C5F81" w14:paraId="259EC99A" w14:textId="77777777">
      <w:pPr>
        <w:spacing w:after="240" w:line="240" w:lineRule="auto"/>
      </w:pPr>
      <w:r>
        <w:t>/1/</w:t>
      </w:r>
      <w:r>
        <w:tab/>
      </w:r>
    </w:p>
    <w:p w:rsidR="006C5F81" w:rsidP="00BB2BBF" w14:paraId="7A720986" w14:textId="77777777">
      <w:pPr>
        <w:pStyle w:val="Heading2"/>
        <w:ind w:left="0" w:firstLine="0"/>
      </w:pPr>
      <w:bookmarkStart w:id="77" w:name="_Toc256000077"/>
      <w:r>
        <w:t>BILAGOR</w:t>
      </w:r>
      <w:bookmarkEnd w:id="77"/>
    </w:p>
    <w:p w:rsidR="001B6E6C" w:rsidP="006C5F81" w14:paraId="07C5CDC7" w14:textId="29859E82">
      <w:pPr>
        <w:spacing w:after="240" w:line="240" w:lineRule="auto"/>
      </w:pPr>
      <w:r>
        <w:tab/>
      </w:r>
    </w:p>
    <w:sectPr w:rsidSect="005370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0" w:bottom="1418" w:left="1418" w:header="737" w:footer="28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/>
    </w:tblPr>
    <w:tblGrid>
      <w:gridCol w:w="5812"/>
      <w:gridCol w:w="1343"/>
      <w:gridCol w:w="1917"/>
    </w:tblGrid>
    <w:tr w14:paraId="43FB9842" w14:textId="77777777">
      <w:tblPrEx>
        <w:tblW w:w="9072" w:type="dxa"/>
        <w:tblBorders>
          <w:top w:val="single" w:sz="4" w:space="0" w:color="4D4D4D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9B4E2A" w14:paraId="054B5C3F" w14:textId="4C7943E9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2263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021F1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14:paraId="371E7EFB" w14:textId="77777777">
          <w:pPr>
            <w:pStyle w:val="Footer"/>
          </w:pPr>
        </w:p>
      </w:tc>
      <w:tc>
        <w:tcPr>
          <w:tcW w:w="1917" w:type="dxa"/>
        </w:tcPr>
        <w:p w:rsidR="00986A1D" w:rsidRPr="009B4E2A" w14:paraId="27FA2F76" w14:textId="77777777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14:paraId="749D8D7E" w14:textId="77777777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F66187" w14:paraId="260D0660" w14:textId="77777777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:rsidR="00986A1D" w14:paraId="5CBA6804" w14:textId="77777777">
          <w:pPr>
            <w:pStyle w:val="Footer"/>
          </w:pPr>
        </w:p>
      </w:tc>
      <w:tc>
        <w:tcPr>
          <w:tcW w:w="1917" w:type="dxa"/>
        </w:tcPr>
        <w:p w:rsidR="00986A1D" w14:paraId="763544CE" w14:textId="77777777">
          <w:pPr>
            <w:pStyle w:val="Footer"/>
          </w:pPr>
        </w:p>
      </w:tc>
    </w:tr>
    <w:tr w14:paraId="1876D8A7" w14:textId="77777777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14:paraId="5B4A01F3" w14:textId="77777777">
          <w:pPr>
            <w:pStyle w:val="Footer"/>
          </w:pPr>
        </w:p>
      </w:tc>
      <w:tc>
        <w:tcPr>
          <w:tcW w:w="1343" w:type="dxa"/>
        </w:tcPr>
        <w:p w:rsidR="00986A1D" w14:paraId="4139A5C3" w14:textId="77777777">
          <w:pPr>
            <w:pStyle w:val="Footer"/>
          </w:pPr>
        </w:p>
      </w:tc>
      <w:tc>
        <w:tcPr>
          <w:tcW w:w="1917" w:type="dxa"/>
        </w:tcPr>
        <w:p w:rsidR="00986A1D" w14:paraId="5B99058D" w14:textId="77777777">
          <w:pPr>
            <w:pStyle w:val="Footer"/>
          </w:pPr>
        </w:p>
      </w:tc>
    </w:tr>
  </w:tbl>
  <w:p w:rsidR="00F57801" w:rsidRPr="00F66187" w14:paraId="22623DC2" w14:textId="77777777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7B93DAF" w14:textId="77777777" w:rsidTr="00FB7992">
      <w:tblPrEx>
        <w:tblW w:w="10773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12263C" w:rsidP="0012263C" w14:paraId="6B559D08" w14:textId="38F04106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RA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1833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19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Brand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Brandskyddsbeskrivning</w:t>
          </w:r>
        </w:p>
      </w:tc>
      <w:tc>
        <w:tcPr>
          <w:tcW w:w="567" w:type="dxa"/>
        </w:tcPr>
        <w:p w:rsidR="0012263C" w:rsidRPr="008117AD" w:rsidP="0012263C" w14:paraId="4E763417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12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12</w:t>
          </w:r>
          <w:r w:rsidRPr="008117AD">
            <w:fldChar w:fldCharType="end"/>
          </w:r>
          <w:r w:rsidRPr="008117AD">
            <w:t>)</w:t>
          </w:r>
        </w:p>
      </w:tc>
    </w:tr>
  </w:tbl>
  <w:p w:rsidR="00F57801" w:rsidRPr="00F66187" w14:paraId="1F280F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DC5C1AC" w14:textId="77777777" w:rsidTr="0012263C">
      <w:tblPrEx>
        <w:tblW w:w="10773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EB10BB" w:rsidP="0012263C" w14:paraId="322DB5E6" w14:textId="10941574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RA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1833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19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Brand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Brandskyddsbeskrivning</w:t>
          </w:r>
        </w:p>
      </w:tc>
      <w:tc>
        <w:tcPr>
          <w:tcW w:w="567" w:type="dxa"/>
        </w:tcPr>
        <w:p w:rsidR="0012263C" w:rsidRPr="008117AD" w:rsidP="0012263C" w14:paraId="1EA7FDF1" w14:textId="0C0DAA4C">
          <w:pPr>
            <w:pStyle w:val="Footer"/>
            <w:jc w:val="right"/>
            <w:rPr>
              <w:b/>
            </w:rPr>
          </w:pPr>
        </w:p>
      </w:tc>
    </w:tr>
  </w:tbl>
  <w:p w:rsidR="00BD0663" w14:paraId="16A3A307" w14:textId="77777777">
    <w:pPr>
      <w:pStyle w:val="Footer"/>
      <w:framePr w:wrap="around" w:hAnchor="tex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3C87E987" w14:textId="77777777" w:rsidTr="00275E1F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2D6241" w:rsidP="002D6241" w14:paraId="65D4D4F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2D6241" w:rsidP="002D6241" w14:paraId="30FBDFCD" w14:textId="77777777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2D6241" w:rsidP="002D6241" w14:paraId="49C598E8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1416067040" name="Bildobjekt 141606704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067040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227A7B94" w14:textId="77777777" w:rsidTr="00275E1F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4516B370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12EEAFE6" w14:textId="77777777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69DEC6B8" w14:textId="77777777">
          <w:pPr>
            <w:pStyle w:val="Header"/>
            <w:spacing w:after="100"/>
            <w:jc w:val="right"/>
          </w:pPr>
        </w:p>
      </w:tc>
    </w:tr>
  </w:tbl>
  <w:p w:rsidR="0012263C" w:rsidP="004F46CC" w14:paraId="028A7A14" w14:textId="5888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7C429694" w14:textId="77777777" w:rsidTr="00D80EB3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FE6FFF" w:rsidP="00B8136C" w14:paraId="6C8E8E9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FE6FFF" w:rsidP="00B8136C" w14:paraId="6B756885" w14:textId="5C66BDDC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FE6FFF" w:rsidP="00B8136C" w14:paraId="1237A85C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2082172427" name="Bildobjekt 2082172427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172427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173F33B0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603E9854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21979EB5" w14:textId="01CAE84E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50B051CE" w14:textId="77777777">
          <w:pPr>
            <w:pStyle w:val="Header"/>
            <w:spacing w:after="100"/>
            <w:jc w:val="right"/>
          </w:pPr>
        </w:p>
      </w:tc>
    </w:tr>
    <w:tr w14:paraId="12D8F937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P="00B8136C" w14:paraId="31655E34" w14:textId="77777777">
          <w:pPr>
            <w:pStyle w:val="Header"/>
            <w:spacing w:afterAutospacing="0"/>
            <w:rPr>
              <w:sz w:val="18"/>
              <w:szCs w:val="20"/>
            </w:rPr>
          </w:pPr>
          <w:r w:rsidRPr="004F46CC">
            <w:rPr>
              <w:sz w:val="18"/>
              <w:szCs w:val="20"/>
            </w:rPr>
            <w:t>Dokumentansvarig</w:t>
          </w:r>
        </w:p>
        <w:p w:rsidR="00CE0076" w:rsidRPr="008F6679" w:rsidP="00B8136C" w14:paraId="205897F9" w14:textId="7E538E97">
          <w:pPr>
            <w:pStyle w:val="Header"/>
            <w:spacing w:afterAutospacing="0"/>
            <w:rPr>
              <w:sz w:val="18"/>
              <w:szCs w:val="20"/>
            </w:rPr>
          </w:pPr>
          <w:r w:rsidRPr="008F6679">
            <w:rPr>
              <w:rFonts w:ascii="Arial" w:hAnsi="Arial" w:cs="Arial"/>
              <w:sz w:val="16"/>
              <w:szCs w:val="16"/>
            </w:rPr>
            <w:t>Elin Thundal</w:t>
          </w:r>
        </w:p>
      </w:tc>
      <w:tc>
        <w:tcPr>
          <w:tcW w:w="3953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RPr="0013550B" w:rsidP="0013550B" w14:paraId="6E6753D1" w14:textId="6086401D">
          <w:pPr>
            <w:pStyle w:val="Header"/>
            <w:spacing w:afterAutospacing="0"/>
            <w:rPr>
              <w:sz w:val="18"/>
              <w:szCs w:val="18"/>
            </w:rPr>
          </w:pPr>
          <w:r w:rsidRPr="0013550B">
            <w:rPr>
              <w:sz w:val="18"/>
              <w:szCs w:val="18"/>
            </w:rPr>
            <w:t>Fastställare</w:t>
          </w:r>
        </w:p>
        <w:p w:rsidR="00FE6FFF" w:rsidRPr="008F6679" w:rsidP="0013550B" w14:paraId="4E94FF39" w14:textId="682E9316">
          <w:pPr>
            <w:pStyle w:val="Header"/>
            <w:spacing w:afterAutospacing="0"/>
            <w:rPr>
              <w:sz w:val="18"/>
              <w:szCs w:val="18"/>
            </w:rPr>
          </w:pPr>
          <w:r w:rsidRPr="008F6679">
            <w:rPr>
              <w:rFonts w:ascii="Arial" w:hAnsi="Arial" w:cs="Arial"/>
              <w:sz w:val="16"/>
              <w:szCs w:val="16"/>
            </w:rPr>
            <w:t>Lars Mauritzson</w:t>
          </w:r>
        </w:p>
      </w:tc>
      <w:tc>
        <w:tcPr>
          <w:tcW w:w="2867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RPr="004F46CC" w:rsidP="0013550B" w14:paraId="7048F43E" w14:textId="77777777">
          <w:pPr>
            <w:pStyle w:val="Header"/>
            <w:spacing w:afterAutospacing="0"/>
            <w:jc w:val="right"/>
            <w:rPr>
              <w:sz w:val="18"/>
              <w:szCs w:val="20"/>
            </w:rPr>
          </w:pPr>
          <w:r w:rsidRPr="004F46CC">
            <w:rPr>
              <w:sz w:val="18"/>
              <w:szCs w:val="20"/>
            </w:rPr>
            <w:t>Fastställt</w:t>
          </w:r>
        </w:p>
        <w:p w:rsidR="00FE6FFF" w:rsidRPr="008F6679" w:rsidP="00B8136C" w14:paraId="45100692" w14:textId="6DC58E74">
          <w:pPr>
            <w:pStyle w:val="Header"/>
            <w:spacing w:after="100"/>
            <w:jc w:val="right"/>
          </w:pPr>
          <w:r w:rsidRPr="008F6679">
            <w:rPr>
              <w:rFonts w:ascii="Arial" w:hAnsi="Arial" w:cs="Arial"/>
              <w:sz w:val="16"/>
              <w:szCs w:val="16"/>
            </w:rPr>
            <w:t>1/12/2026</w:t>
          </w:r>
        </w:p>
      </w:tc>
    </w:tr>
  </w:tbl>
  <w:p w:rsidR="0012263C" w14:paraId="6EAEB755" w14:textId="43254F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-595630</wp:posOffset>
              </wp:positionH>
              <wp:positionV relativeFrom="paragraph">
                <wp:posOffset>1103630</wp:posOffset>
              </wp:positionV>
              <wp:extent cx="6953250" cy="8324850"/>
              <wp:effectExtent l="0" t="0" r="19050" b="19050"/>
              <wp:wrapNone/>
              <wp:docPr id="86679756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953250" cy="8324850"/>
                      </a:xfrm>
                      <a:prstGeom prst="rect">
                        <a:avLst/>
                      </a:prstGeom>
                      <a:solidFill>
                        <a:srgbClr val="BFE4F2"/>
                      </a:solidFill>
                      <a:ln>
                        <a:solidFill>
                          <a:srgbClr val="BFE4F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1" o:spid="_x0000_s2049" style="width:547.5pt;height:655.5pt;margin-top:86.9pt;margin-left:-46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bfe4f2" strokecolor="#bfe4f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813E0"/>
    <w:multiLevelType w:val="hybridMultilevel"/>
    <w:tmpl w:val="389C1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0701"/>
    <w:multiLevelType w:val="hybridMultilevel"/>
    <w:tmpl w:val="A2400E3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1275"/>
    <w:multiLevelType w:val="hybridMultilevel"/>
    <w:tmpl w:val="A3104820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50BB7"/>
    <w:multiLevelType w:val="hybridMultilevel"/>
    <w:tmpl w:val="5372C8B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5211B"/>
    <w:multiLevelType w:val="hybridMultilevel"/>
    <w:tmpl w:val="ED28A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7EF5"/>
    <w:multiLevelType w:val="hybridMultilevel"/>
    <w:tmpl w:val="BE0ED71C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5416"/>
    <w:multiLevelType w:val="hybridMultilevel"/>
    <w:tmpl w:val="84A4E9B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57AC6"/>
    <w:multiLevelType w:val="multilevel"/>
    <w:tmpl w:val="D7C892A6"/>
    <w:lvl w:ilvl="0">
      <w:start w:val="1"/>
      <w:numFmt w:val="none"/>
      <w:lvlText w:val="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40E5A05"/>
    <w:multiLevelType w:val="multilevel"/>
    <w:tmpl w:val="44667172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61" w:hanging="26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69D0337"/>
    <w:multiLevelType w:val="hybridMultilevel"/>
    <w:tmpl w:val="1D9C3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74029"/>
    <w:multiLevelType w:val="hybridMultilevel"/>
    <w:tmpl w:val="50FEA5A0"/>
    <w:lvl w:ilvl="0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DA5C62"/>
    <w:multiLevelType w:val="hybridMultilevel"/>
    <w:tmpl w:val="5686D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05E08"/>
    <w:multiLevelType w:val="hybridMultilevel"/>
    <w:tmpl w:val="5F06F80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05F0E"/>
    <w:multiLevelType w:val="hybridMultilevel"/>
    <w:tmpl w:val="D966B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337A9"/>
    <w:multiLevelType w:val="hybridMultilevel"/>
    <w:tmpl w:val="0CE2AAF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1512A"/>
    <w:multiLevelType w:val="hybridMultilevel"/>
    <w:tmpl w:val="B5CA80F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10FD8"/>
    <w:multiLevelType w:val="hybridMultilevel"/>
    <w:tmpl w:val="FEFA6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075A01"/>
    <w:multiLevelType w:val="hybridMultilevel"/>
    <w:tmpl w:val="9B9C5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26346"/>
    <w:multiLevelType w:val="hybridMultilevel"/>
    <w:tmpl w:val="8ECEFFA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C1AE7"/>
    <w:multiLevelType w:val="hybridMultilevel"/>
    <w:tmpl w:val="8B26A724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0"/>
      <w:numFmt w:val="bullet"/>
      <w:lvlText w:val="•"/>
      <w:lvlJc w:val="left"/>
      <w:pPr>
        <w:ind w:left="2385" w:hanging="1305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A4A52"/>
    <w:multiLevelType w:val="hybridMultilevel"/>
    <w:tmpl w:val="CB529D0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A7EF8"/>
    <w:multiLevelType w:val="hybridMultilevel"/>
    <w:tmpl w:val="999EDCD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629B1"/>
    <w:multiLevelType w:val="hybridMultilevel"/>
    <w:tmpl w:val="3434223C"/>
    <w:lvl w:ilvl="0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887C6E"/>
    <w:multiLevelType w:val="hybridMultilevel"/>
    <w:tmpl w:val="DB026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00549"/>
    <w:multiLevelType w:val="hybridMultilevel"/>
    <w:tmpl w:val="F0F44A0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04963"/>
    <w:multiLevelType w:val="hybridMultilevel"/>
    <w:tmpl w:val="39A0FE4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43317"/>
    <w:multiLevelType w:val="hybridMultilevel"/>
    <w:tmpl w:val="5F969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5691">
    <w:abstractNumId w:val="13"/>
  </w:num>
  <w:num w:numId="2" w16cid:durableId="2004120308">
    <w:abstractNumId w:val="23"/>
  </w:num>
  <w:num w:numId="3" w16cid:durableId="1431386985">
    <w:abstractNumId w:val="16"/>
  </w:num>
  <w:num w:numId="4" w16cid:durableId="1143696418">
    <w:abstractNumId w:val="11"/>
  </w:num>
  <w:num w:numId="5" w16cid:durableId="1627855029">
    <w:abstractNumId w:val="0"/>
  </w:num>
  <w:num w:numId="6" w16cid:durableId="1965429265">
    <w:abstractNumId w:val="17"/>
  </w:num>
  <w:num w:numId="7" w16cid:durableId="373698456">
    <w:abstractNumId w:val="4"/>
  </w:num>
  <w:num w:numId="8" w16cid:durableId="1855915514">
    <w:abstractNumId w:val="26"/>
  </w:num>
  <w:num w:numId="9" w16cid:durableId="2057267873">
    <w:abstractNumId w:val="6"/>
  </w:num>
  <w:num w:numId="10" w16cid:durableId="1582981576">
    <w:abstractNumId w:val="2"/>
  </w:num>
  <w:num w:numId="11" w16cid:durableId="860162437">
    <w:abstractNumId w:val="18"/>
  </w:num>
  <w:num w:numId="12" w16cid:durableId="1546678458">
    <w:abstractNumId w:val="21"/>
  </w:num>
  <w:num w:numId="13" w16cid:durableId="642779938">
    <w:abstractNumId w:val="20"/>
  </w:num>
  <w:num w:numId="14" w16cid:durableId="1012221149">
    <w:abstractNumId w:val="5"/>
  </w:num>
  <w:num w:numId="15" w16cid:durableId="282731451">
    <w:abstractNumId w:val="22"/>
  </w:num>
  <w:num w:numId="16" w16cid:durableId="870916252">
    <w:abstractNumId w:val="9"/>
  </w:num>
  <w:num w:numId="17" w16cid:durableId="568540215">
    <w:abstractNumId w:val="19"/>
  </w:num>
  <w:num w:numId="18" w16cid:durableId="2135517929">
    <w:abstractNumId w:val="10"/>
  </w:num>
  <w:num w:numId="19" w16cid:durableId="1393039831">
    <w:abstractNumId w:val="25"/>
  </w:num>
  <w:num w:numId="20" w16cid:durableId="937371198">
    <w:abstractNumId w:val="15"/>
  </w:num>
  <w:num w:numId="21" w16cid:durableId="1737631447">
    <w:abstractNumId w:val="14"/>
  </w:num>
  <w:num w:numId="22" w16cid:durableId="1313365464">
    <w:abstractNumId w:val="24"/>
  </w:num>
  <w:num w:numId="23" w16cid:durableId="305672325">
    <w:abstractNumId w:val="3"/>
  </w:num>
  <w:num w:numId="24" w16cid:durableId="770859624">
    <w:abstractNumId w:val="1"/>
  </w:num>
  <w:num w:numId="25" w16cid:durableId="1591768650">
    <w:abstractNumId w:val="12"/>
  </w:num>
  <w:num w:numId="26" w16cid:durableId="59059827">
    <w:abstractNumId w:val="7"/>
  </w:num>
  <w:num w:numId="27" w16cid:durableId="2323527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8691060">
    <w:abstractNumId w:val="8"/>
  </w:num>
  <w:num w:numId="29" w16cid:durableId="35881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5072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64A2"/>
    <w:rsid w:val="000370D9"/>
    <w:rsid w:val="00070817"/>
    <w:rsid w:val="0009631F"/>
    <w:rsid w:val="000B6F6F"/>
    <w:rsid w:val="000C3387"/>
    <w:rsid w:val="000C68BA"/>
    <w:rsid w:val="000C6B6F"/>
    <w:rsid w:val="000F2B85"/>
    <w:rsid w:val="000F3C91"/>
    <w:rsid w:val="0011061F"/>
    <w:rsid w:val="0011381D"/>
    <w:rsid w:val="00114ECF"/>
    <w:rsid w:val="0012263C"/>
    <w:rsid w:val="00124716"/>
    <w:rsid w:val="00134F9B"/>
    <w:rsid w:val="0013550B"/>
    <w:rsid w:val="00142FEF"/>
    <w:rsid w:val="0015550C"/>
    <w:rsid w:val="0015638F"/>
    <w:rsid w:val="00173F0C"/>
    <w:rsid w:val="0018778C"/>
    <w:rsid w:val="001A6D32"/>
    <w:rsid w:val="001B6E6C"/>
    <w:rsid w:val="001C2218"/>
    <w:rsid w:val="001D645F"/>
    <w:rsid w:val="001F4D38"/>
    <w:rsid w:val="00200CE4"/>
    <w:rsid w:val="002105AA"/>
    <w:rsid w:val="00221DD7"/>
    <w:rsid w:val="00224AA9"/>
    <w:rsid w:val="002313C6"/>
    <w:rsid w:val="00240F5A"/>
    <w:rsid w:val="00241F59"/>
    <w:rsid w:val="00244443"/>
    <w:rsid w:val="00257F49"/>
    <w:rsid w:val="0027418F"/>
    <w:rsid w:val="00275E1F"/>
    <w:rsid w:val="00291F3E"/>
    <w:rsid w:val="00293B7F"/>
    <w:rsid w:val="002A22CB"/>
    <w:rsid w:val="002B0EDD"/>
    <w:rsid w:val="002C2743"/>
    <w:rsid w:val="002D09F7"/>
    <w:rsid w:val="002D3C34"/>
    <w:rsid w:val="002D6241"/>
    <w:rsid w:val="002F1AC1"/>
    <w:rsid w:val="003031B5"/>
    <w:rsid w:val="00306234"/>
    <w:rsid w:val="003164EC"/>
    <w:rsid w:val="00316F38"/>
    <w:rsid w:val="00324FC9"/>
    <w:rsid w:val="00332A7F"/>
    <w:rsid w:val="00333329"/>
    <w:rsid w:val="00343989"/>
    <w:rsid w:val="00350FEF"/>
    <w:rsid w:val="00361C09"/>
    <w:rsid w:val="00367F49"/>
    <w:rsid w:val="00372AB9"/>
    <w:rsid w:val="00372CB4"/>
    <w:rsid w:val="003B22CB"/>
    <w:rsid w:val="003B2347"/>
    <w:rsid w:val="003C0EC1"/>
    <w:rsid w:val="003E041E"/>
    <w:rsid w:val="00401148"/>
    <w:rsid w:val="00401B69"/>
    <w:rsid w:val="004021F1"/>
    <w:rsid w:val="00414E79"/>
    <w:rsid w:val="00440D30"/>
    <w:rsid w:val="00473C11"/>
    <w:rsid w:val="00474424"/>
    <w:rsid w:val="004815FB"/>
    <w:rsid w:val="00482938"/>
    <w:rsid w:val="004A246E"/>
    <w:rsid w:val="004A5252"/>
    <w:rsid w:val="004B287C"/>
    <w:rsid w:val="004C0571"/>
    <w:rsid w:val="004C5EAA"/>
    <w:rsid w:val="004C78B0"/>
    <w:rsid w:val="004F46CC"/>
    <w:rsid w:val="004F6266"/>
    <w:rsid w:val="005145F7"/>
    <w:rsid w:val="00521790"/>
    <w:rsid w:val="0053708C"/>
    <w:rsid w:val="005729A0"/>
    <w:rsid w:val="00597ACB"/>
    <w:rsid w:val="005A5B87"/>
    <w:rsid w:val="005C395A"/>
    <w:rsid w:val="005E6622"/>
    <w:rsid w:val="005F16DD"/>
    <w:rsid w:val="005F5390"/>
    <w:rsid w:val="00607F19"/>
    <w:rsid w:val="00613965"/>
    <w:rsid w:val="00623D4E"/>
    <w:rsid w:val="00631C23"/>
    <w:rsid w:val="00653EA7"/>
    <w:rsid w:val="0066216B"/>
    <w:rsid w:val="006673D2"/>
    <w:rsid w:val="006772D2"/>
    <w:rsid w:val="00681E80"/>
    <w:rsid w:val="00690A7F"/>
    <w:rsid w:val="006C5F81"/>
    <w:rsid w:val="00704627"/>
    <w:rsid w:val="00720B05"/>
    <w:rsid w:val="00742AE2"/>
    <w:rsid w:val="007517BE"/>
    <w:rsid w:val="00766929"/>
    <w:rsid w:val="00767065"/>
    <w:rsid w:val="00770200"/>
    <w:rsid w:val="00787CBD"/>
    <w:rsid w:val="007A0E1C"/>
    <w:rsid w:val="007A3450"/>
    <w:rsid w:val="007F278F"/>
    <w:rsid w:val="008117AD"/>
    <w:rsid w:val="008131D4"/>
    <w:rsid w:val="00831E91"/>
    <w:rsid w:val="00864CF9"/>
    <w:rsid w:val="00872DC6"/>
    <w:rsid w:val="008760F6"/>
    <w:rsid w:val="00877C77"/>
    <w:rsid w:val="008812DC"/>
    <w:rsid w:val="008A7185"/>
    <w:rsid w:val="008D1898"/>
    <w:rsid w:val="008E56C2"/>
    <w:rsid w:val="008E687D"/>
    <w:rsid w:val="008F0381"/>
    <w:rsid w:val="008F0E4D"/>
    <w:rsid w:val="008F0EC7"/>
    <w:rsid w:val="008F6679"/>
    <w:rsid w:val="0090730F"/>
    <w:rsid w:val="00925BF2"/>
    <w:rsid w:val="00925CF0"/>
    <w:rsid w:val="0094186B"/>
    <w:rsid w:val="009433F3"/>
    <w:rsid w:val="00944D48"/>
    <w:rsid w:val="009624D4"/>
    <w:rsid w:val="00966A5C"/>
    <w:rsid w:val="009679E8"/>
    <w:rsid w:val="0098255B"/>
    <w:rsid w:val="00985ACB"/>
    <w:rsid w:val="00986A1D"/>
    <w:rsid w:val="0099289C"/>
    <w:rsid w:val="009B44D9"/>
    <w:rsid w:val="009B4E2A"/>
    <w:rsid w:val="009D3B3C"/>
    <w:rsid w:val="009D4D5C"/>
    <w:rsid w:val="00A074B5"/>
    <w:rsid w:val="00A11355"/>
    <w:rsid w:val="00A345C1"/>
    <w:rsid w:val="00A3668C"/>
    <w:rsid w:val="00A47AD9"/>
    <w:rsid w:val="00A55BC5"/>
    <w:rsid w:val="00A67492"/>
    <w:rsid w:val="00A8112E"/>
    <w:rsid w:val="00AA0284"/>
    <w:rsid w:val="00AA7DFD"/>
    <w:rsid w:val="00AE31BD"/>
    <w:rsid w:val="00AE5147"/>
    <w:rsid w:val="00AE54CF"/>
    <w:rsid w:val="00AE5F41"/>
    <w:rsid w:val="00AF5D45"/>
    <w:rsid w:val="00B21E5D"/>
    <w:rsid w:val="00B239BF"/>
    <w:rsid w:val="00B36FCF"/>
    <w:rsid w:val="00B428F8"/>
    <w:rsid w:val="00B456FF"/>
    <w:rsid w:val="00B60100"/>
    <w:rsid w:val="00B63E0E"/>
    <w:rsid w:val="00B66A75"/>
    <w:rsid w:val="00B7386D"/>
    <w:rsid w:val="00B75F9E"/>
    <w:rsid w:val="00B8136C"/>
    <w:rsid w:val="00B84C3C"/>
    <w:rsid w:val="00B91310"/>
    <w:rsid w:val="00B941D6"/>
    <w:rsid w:val="00BA1320"/>
    <w:rsid w:val="00BB0CFB"/>
    <w:rsid w:val="00BB1048"/>
    <w:rsid w:val="00BB2BBF"/>
    <w:rsid w:val="00BD0663"/>
    <w:rsid w:val="00BF1EC3"/>
    <w:rsid w:val="00BF282B"/>
    <w:rsid w:val="00BF4567"/>
    <w:rsid w:val="00C0363D"/>
    <w:rsid w:val="00C07D9B"/>
    <w:rsid w:val="00C10045"/>
    <w:rsid w:val="00C27291"/>
    <w:rsid w:val="00C35111"/>
    <w:rsid w:val="00C641A1"/>
    <w:rsid w:val="00C64994"/>
    <w:rsid w:val="00C72274"/>
    <w:rsid w:val="00C85A21"/>
    <w:rsid w:val="00CA41AE"/>
    <w:rsid w:val="00CA76F1"/>
    <w:rsid w:val="00CD65E8"/>
    <w:rsid w:val="00CE0076"/>
    <w:rsid w:val="00D21D96"/>
    <w:rsid w:val="00D22966"/>
    <w:rsid w:val="00D23F02"/>
    <w:rsid w:val="00D56619"/>
    <w:rsid w:val="00D731D2"/>
    <w:rsid w:val="00D80EB3"/>
    <w:rsid w:val="00DA76F6"/>
    <w:rsid w:val="00DA7827"/>
    <w:rsid w:val="00DC59E4"/>
    <w:rsid w:val="00DC6E79"/>
    <w:rsid w:val="00DD3048"/>
    <w:rsid w:val="00DD3D57"/>
    <w:rsid w:val="00DE7AC0"/>
    <w:rsid w:val="00DF152D"/>
    <w:rsid w:val="00E047E0"/>
    <w:rsid w:val="00E11175"/>
    <w:rsid w:val="00E11731"/>
    <w:rsid w:val="00E12EF9"/>
    <w:rsid w:val="00E40D4C"/>
    <w:rsid w:val="00E4715E"/>
    <w:rsid w:val="00E82F5E"/>
    <w:rsid w:val="00E83740"/>
    <w:rsid w:val="00E83A3A"/>
    <w:rsid w:val="00E877D0"/>
    <w:rsid w:val="00EA41F6"/>
    <w:rsid w:val="00EA5640"/>
    <w:rsid w:val="00EB0116"/>
    <w:rsid w:val="00EB10BB"/>
    <w:rsid w:val="00EF388D"/>
    <w:rsid w:val="00EF3CA6"/>
    <w:rsid w:val="00EF3F44"/>
    <w:rsid w:val="00F268C2"/>
    <w:rsid w:val="00F4117C"/>
    <w:rsid w:val="00F57801"/>
    <w:rsid w:val="00F66187"/>
    <w:rsid w:val="00F86046"/>
    <w:rsid w:val="00FA0781"/>
    <w:rsid w:val="00FB3384"/>
    <w:rsid w:val="00FB7992"/>
    <w:rsid w:val="00FC4557"/>
    <w:rsid w:val="00FE6FFF"/>
    <w:rsid w:val="1CAEDAFF"/>
    <w:rsid w:val="2480CDFB"/>
    <w:rsid w:val="727738D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F72B0"/>
  <w15:docId w15:val="{0BB4E791-6E17-4721-BAFC-B1E8ECAE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EA7"/>
    <w:pPr>
      <w:spacing w:after="100" w:line="264" w:lineRule="auto"/>
    </w:pPr>
    <w:rPr>
      <w:sz w:val="22"/>
    </w:rPr>
  </w:style>
  <w:style w:type="paragraph" w:styleId="Heading1">
    <w:name w:val="heading 1"/>
    <w:basedOn w:val="Normal"/>
    <w:next w:val="Normal"/>
    <w:link w:val="Rubrik1Char"/>
    <w:uiPriority w:val="9"/>
    <w:qFormat/>
    <w:rsid w:val="003E041E"/>
    <w:pPr>
      <w:keepNext/>
      <w:keepLines/>
      <w:numPr>
        <w:numId w:val="28"/>
      </w:numPr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paragraph" w:styleId="Heading2">
    <w:name w:val="heading 2"/>
    <w:basedOn w:val="Normal"/>
    <w:next w:val="Normal"/>
    <w:link w:val="Rubrik2Char"/>
    <w:uiPriority w:val="9"/>
    <w:qFormat/>
    <w:rsid w:val="003E041E"/>
    <w:pPr>
      <w:keepNext/>
      <w:keepLines/>
      <w:numPr>
        <w:ilvl w:val="1"/>
        <w:numId w:val="28"/>
      </w:numPr>
      <w:spacing w:before="320" w:after="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paragraph" w:styleId="Heading3">
    <w:name w:val="heading 3"/>
    <w:basedOn w:val="Normal"/>
    <w:next w:val="Normal"/>
    <w:link w:val="Rubrik3Char"/>
    <w:uiPriority w:val="9"/>
    <w:qFormat/>
    <w:rsid w:val="004F46CC"/>
    <w:pPr>
      <w:keepNext/>
      <w:keepLines/>
      <w:numPr>
        <w:ilvl w:val="2"/>
        <w:numId w:val="28"/>
      </w:numPr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numPr>
        <w:ilvl w:val="3"/>
        <w:numId w:val="28"/>
      </w:numPr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Rubrik5Char"/>
    <w:uiPriority w:val="9"/>
    <w:unhideWhenUsed/>
    <w:qFormat/>
    <w:rsid w:val="00350FEF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character" w:customStyle="1" w:styleId="Rubrik3Char">
    <w:name w:val="Rubrik 3 Char"/>
    <w:basedOn w:val="DefaultParagraphFont"/>
    <w:link w:val="Heading3"/>
    <w:uiPriority w:val="9"/>
    <w:rsid w:val="004F46CC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Rubrik4Char">
    <w:name w:val="Rubrik 4 Char"/>
    <w:basedOn w:val="DefaultParagraphFont"/>
    <w:link w:val="Heading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DefaultParagraphFont"/>
    <w:link w:val="Heading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aliases w:val="titel första sidan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titel första sidan Char"/>
    <w:basedOn w:val="DefaultParagraphFont"/>
    <w:link w:val="Title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aliases w:val="första sidan"/>
    <w:basedOn w:val="Normal"/>
    <w:next w:val="Normal"/>
    <w:link w:val="UnderrubrikChar"/>
    <w:uiPriority w:val="11"/>
    <w:qFormat/>
    <w:rsid w:val="003E041E"/>
    <w:pPr>
      <w:numPr>
        <w:ilvl w:val="1"/>
      </w:numPr>
      <w:spacing w:line="240" w:lineRule="auto"/>
    </w:pPr>
    <w:rPr>
      <w:rFonts w:asciiTheme="majorHAnsi" w:hAnsiTheme="majorHAnsi"/>
      <w:spacing w:val="15"/>
      <w:sz w:val="24"/>
    </w:rPr>
  </w:style>
  <w:style w:type="character" w:customStyle="1" w:styleId="UnderrubrikChar">
    <w:name w:val="Underrubrik Char"/>
    <w:aliases w:val="första sidan Char"/>
    <w:basedOn w:val="DefaultParagraphFont"/>
    <w:link w:val="Subtitle"/>
    <w:uiPriority w:val="11"/>
    <w:rsid w:val="003E041E"/>
    <w:rPr>
      <w:rFonts w:asciiTheme="majorHAnsi" w:hAnsiTheme="majorHAnsi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SidhuvudChar"/>
    <w:uiPriority w:val="99"/>
    <w:unhideWhenUsed/>
    <w:rsid w:val="004F46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</w:rPr>
  </w:style>
  <w:style w:type="character" w:customStyle="1" w:styleId="SidhuvudChar">
    <w:name w:val="Sidhuvud Char"/>
    <w:basedOn w:val="DefaultParagraphFont"/>
    <w:link w:val="Header"/>
    <w:uiPriority w:val="99"/>
    <w:rsid w:val="004F46CC"/>
    <w:rPr>
      <w:rFonts w:asciiTheme="majorHAnsi" w:hAnsiTheme="majorHAnsi"/>
      <w:b/>
      <w:sz w:val="22"/>
    </w:rPr>
  </w:style>
  <w:style w:type="paragraph" w:styleId="Footer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653EA7"/>
    <w:pPr>
      <w:spacing w:before="240" w:after="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Salutation">
    <w:name w:val="Salutation"/>
    <w:basedOn w:val="Normal"/>
    <w:next w:val="Normal"/>
    <w:link w:val="InledningChar"/>
    <w:uiPriority w:val="99"/>
    <w:semiHidden/>
    <w:rsid w:val="004F46C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F46CC"/>
    <w:rPr>
      <w:sz w:val="22"/>
    </w:rPr>
  </w:style>
  <w:style w:type="paragraph" w:styleId="ListParagraph">
    <w:name w:val="List Paragraph"/>
    <w:basedOn w:val="Normal"/>
    <w:uiPriority w:val="34"/>
    <w:qFormat/>
    <w:rsid w:val="0009631F"/>
    <w:pPr>
      <w:ind w:left="720"/>
      <w:contextualSpacing/>
    </w:pPr>
  </w:style>
  <w:style w:type="paragraph" w:customStyle="1" w:styleId="DokumenttitelFrstasidan">
    <w:name w:val="Dokumenttitel Första sidan"/>
    <w:basedOn w:val="Heading1"/>
    <w:qFormat/>
    <w:rsid w:val="003E041E"/>
    <w:rPr>
      <w:sz w:val="44"/>
    </w:rPr>
  </w:style>
  <w:style w:type="paragraph" w:styleId="BodyText">
    <w:name w:val="Body Text"/>
    <w:basedOn w:val="Normal"/>
    <w:link w:val="BrdtextChar"/>
    <w:uiPriority w:val="99"/>
    <w:rsid w:val="003E041E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3E041E"/>
    <w:rPr>
      <w:sz w:val="22"/>
    </w:rPr>
  </w:style>
  <w:style w:type="paragraph" w:customStyle="1" w:styleId="VersalrubrikFrstasida">
    <w:name w:val="Versal rubrik Första sida"/>
    <w:basedOn w:val="Normal"/>
    <w:qFormat/>
    <w:rsid w:val="002B0EDD"/>
    <w:pPr>
      <w:spacing w:after="0"/>
    </w:pPr>
    <w:rPr>
      <w:rFonts w:asciiTheme="majorHAnsi" w:hAnsiTheme="majorHAnsi" w:cstheme="majorHAnsi"/>
      <w:caps/>
      <w:spacing w:val="20"/>
      <w:sz w:val="24"/>
      <w:szCs w:val="28"/>
    </w:rPr>
  </w:style>
  <w:style w:type="paragraph" w:customStyle="1" w:styleId="Ingress">
    <w:name w:val="Ingress"/>
    <w:basedOn w:val="Normal"/>
    <w:qFormat/>
    <w:rsid w:val="008131D4"/>
    <w:pPr>
      <w:spacing w:after="160"/>
    </w:pPr>
    <w:rPr>
      <w:rFonts w:asciiTheme="majorHAnsi" w:hAnsiTheme="majorHAnsi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9289C"/>
  </w:style>
  <w:style w:type="paragraph" w:styleId="TOC2">
    <w:name w:val="toc 2"/>
    <w:basedOn w:val="Normal"/>
    <w:next w:val="Normal"/>
    <w:autoRedefine/>
    <w:uiPriority w:val="39"/>
    <w:unhideWhenUsed/>
    <w:rsid w:val="0099289C"/>
    <w:pPr>
      <w:spacing w:line="276" w:lineRule="auto"/>
      <w:ind w:left="22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99289C"/>
    <w:pPr>
      <w:spacing w:line="276" w:lineRule="auto"/>
      <w:ind w:left="440"/>
    </w:pPr>
    <w:rPr>
      <w:rFonts w:asciiTheme="majorHAnsi" w:hAnsiTheme="majorHAnsi"/>
    </w:rPr>
  </w:style>
  <w:style w:type="paragraph" w:customStyle="1" w:styleId="Bildtext">
    <w:name w:val="Bildtext"/>
    <w:basedOn w:val="Heading5"/>
    <w:link w:val="BildtextChar"/>
    <w:uiPriority w:val="36"/>
    <w:qFormat/>
    <w:rsid w:val="0099289C"/>
    <w:pPr>
      <w:keepNext w:val="0"/>
      <w:keepLines w:val="0"/>
      <w:spacing w:before="0"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uiPriority w:val="36"/>
    <w:rsid w:val="0099289C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  <w:style w:type="paragraph" w:customStyle="1" w:styleId="BD1SIDARAD5OCH6">
    <w:name w:val="BD_1 SIDA RAD 5 OCH 6"/>
    <w:basedOn w:val="Normal"/>
    <w:rsid w:val="00134F9B"/>
    <w:pPr>
      <w:widowControl w:val="0"/>
      <w:tabs>
        <w:tab w:val="left" w:pos="5018"/>
      </w:tabs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customStyle="1" w:styleId="paragraph">
    <w:name w:val="paragraph"/>
    <w:basedOn w:val="Normal"/>
    <w:rsid w:val="00482938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DefaultParagraphFont"/>
    <w:rsid w:val="00482938"/>
  </w:style>
  <w:style w:type="character" w:customStyle="1" w:styleId="eop">
    <w:name w:val="eop"/>
    <w:basedOn w:val="DefaultParagraphFont"/>
    <w:rsid w:val="00482938"/>
  </w:style>
  <w:style w:type="paragraph" w:styleId="TOC4">
    <w:name w:val="toc 4"/>
    <w:basedOn w:val="Normal"/>
    <w:next w:val="Normal"/>
    <w:autoRedefine/>
    <w:uiPriority w:val="39"/>
    <w:unhideWhenUsed/>
    <w:rsid w:val="00767065"/>
    <w:pPr>
      <w:spacing w:line="259" w:lineRule="auto"/>
      <w:ind w:left="660"/>
    </w:pPr>
    <w:rPr>
      <w:kern w:val="2"/>
      <w:szCs w:val="22"/>
      <w:lang w:eastAsia="sv-SE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67065"/>
    <w:pPr>
      <w:spacing w:line="259" w:lineRule="auto"/>
      <w:ind w:left="880"/>
    </w:pPr>
    <w:rPr>
      <w:kern w:val="2"/>
      <w:szCs w:val="22"/>
      <w:lang w:eastAsia="sv-SE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67065"/>
    <w:pPr>
      <w:spacing w:line="259" w:lineRule="auto"/>
      <w:ind w:left="1100"/>
    </w:pPr>
    <w:rPr>
      <w:kern w:val="2"/>
      <w:szCs w:val="22"/>
      <w:lang w:eastAsia="sv-SE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67065"/>
    <w:pPr>
      <w:spacing w:line="259" w:lineRule="auto"/>
      <w:ind w:left="1320"/>
    </w:pPr>
    <w:rPr>
      <w:kern w:val="2"/>
      <w:szCs w:val="22"/>
      <w:lang w:eastAsia="sv-SE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67065"/>
    <w:pPr>
      <w:spacing w:line="259" w:lineRule="auto"/>
      <w:ind w:left="1540"/>
    </w:pPr>
    <w:rPr>
      <w:kern w:val="2"/>
      <w:szCs w:val="22"/>
      <w:lang w:eastAsia="sv-SE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67065"/>
    <w:pPr>
      <w:spacing w:line="259" w:lineRule="auto"/>
      <w:ind w:left="1760"/>
    </w:pPr>
    <w:rPr>
      <w:kern w:val="2"/>
      <w:szCs w:val="22"/>
      <w:lang w:eastAsia="sv-SE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6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E07BE7-50A8-40F2-B60D-FF733678479F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033963d28353af6ab172a4112c15f645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7433ae400bf2ea399d4417d90c62571d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86DD00-19C0-485E-AC73-6259C4E12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21C52-30BC-4DE3-86BC-FDC1796D7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51437-B8B7-4FF2-9A81-3108EEE5A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08DDF-3774-42BC-AE22-B059D3F9AD1C}">
  <ds:schemaRefs>
    <ds:schemaRef ds:uri="http://schemas.microsoft.com/office/2006/metadata/properties"/>
    <ds:schemaRef ds:uri="http://schemas.microsoft.com/office/infopath/2007/PartnerControls"/>
    <ds:schemaRef ds:uri="0af3d1b6-f210-47cb-8649-9b451d66a826"/>
    <ds:schemaRef ds:uri="47b0236e-f085-44e6-b609-621cb9c858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1547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cazuma.mori@intraservice.goteborg.se</dc:creator>
  <cp:lastModifiedBy>Linda Eklund</cp:lastModifiedBy>
  <cp:revision>18</cp:revision>
  <cp:lastPrinted>2024-04-12T00:47:00Z</cp:lastPrinted>
  <dcterms:created xsi:type="dcterms:W3CDTF">2024-09-25T10:44:00Z</dcterms:created>
  <dcterms:modified xsi:type="dcterms:W3CDTF">2025-12-22T12:18:00Z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inför 2026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2014-05-12T11:43:35Z</vt:filetime>
  </property>
  <property fmtid="{D5CDD505-2E9C-101B-9397-08002B2CF9AE}" pid="7" name="Creator">
    <vt:lpwstr>Johan Edlund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Tekniskt dokument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diaServiceImageTags">
    <vt:lpwstr/>
  </property>
  <property fmtid="{D5CDD505-2E9C-101B-9397-08002B2CF9AE}" pid="15" name="MetadataAnge vilka organisationers konsulter som dokumetet ska vara tillgängligt för.">
    <vt:lpwstr>Stadsfastigheter</vt:lpwstr>
  </property>
  <property fmtid="{D5CDD505-2E9C-101B-9397-08002B2CF9AE}" pid="16" name="MetadataController">
    <vt:lpwstr>Linda Eklund</vt:lpwstr>
  </property>
  <property fmtid="{D5CDD505-2E9C-101B-9397-08002B2CF9AE}" pid="17" name="MetadataDelområde">
    <vt:lpwstr>Brand</vt:lpwstr>
  </property>
  <property fmtid="{D5CDD505-2E9C-101B-9397-08002B2CF9AE}" pid="18" name="MetadataDelprocess">
    <vt:lpwstr>4. Produktion, 5. Avsluta uppdrag</vt:lpwstr>
  </property>
  <property fmtid="{D5CDD505-2E9C-101B-9397-08002B2CF9AE}" pid="19" name="MetadataDokumentansvarig">
    <vt:lpwstr>Elin Thundal</vt:lpwstr>
  </property>
  <property fmtid="{D5CDD505-2E9C-101B-9397-08002B2CF9AE}" pid="20" name="MetadataFastställare">
    <vt:lpwstr>Lars Mauritzson</vt:lpwstr>
  </property>
  <property fmtid="{D5CDD505-2E9C-101B-9397-08002B2CF9AE}" pid="21" name="MetadataGranskare">
    <vt:lpwstr>Freja Elmsjö</vt:lpwstr>
  </property>
  <property fmtid="{D5CDD505-2E9C-101B-9397-08002B2CF9AE}" pid="22" name="MetadataProcess">
    <vt:lpwstr>Byggprocess GBP</vt:lpwstr>
  </property>
  <property fmtid="{D5CDD505-2E9C-101B-9397-08002B2CF9AE}" pid="23" name="MetadataTekniska områden">
    <vt:lpwstr>Tekniska krav och anvisningar</vt:lpwstr>
  </property>
  <property fmtid="{D5CDD505-2E9C-101B-9397-08002B2CF9AE}" pid="24" name="MetadataTyp av projekt">
    <vt:lpwstr>Nybyggnad, Ombyggnad</vt:lpwstr>
  </property>
  <property fmtid="{D5CDD505-2E9C-101B-9397-08002B2CF9AE}" pid="25" name="MetadataTyp av tekniskt dokument">
    <vt:lpwstr>Mall</vt:lpwstr>
  </property>
  <property fmtid="{D5CDD505-2E9C-101B-9397-08002B2CF9AE}" pid="26" name="MetadataTyp av verksamhet">
    <vt:lpwstr>Bostad med särskild service, Förskola, Grundskola, Gymnasieskola, Kontor, Socialt boende, Vård och omsorgsboende</vt:lpwstr>
  </property>
  <property fmtid="{D5CDD505-2E9C-101B-9397-08002B2CF9AE}" pid="27" name="MetadataVal av organisation">
    <vt:lpwstr>Stadsfastigheter</vt:lpwstr>
  </property>
  <property fmtid="{D5CDD505-2E9C-101B-9397-08002B2CF9AE}" pid="28" name="Number">
    <vt:lpwstr>1833</vt:lpwstr>
  </property>
  <property fmtid="{D5CDD505-2E9C-101B-9397-08002B2CF9AE}" pid="29" name="Prefix">
    <vt:lpwstr>RA</vt:lpwstr>
  </property>
  <property fmtid="{D5CDD505-2E9C-101B-9397-08002B2CF9AE}" pid="30" name="PublishDate">
    <vt:filetime>2026-01-12T00:05:38Z</vt:filetime>
  </property>
  <property fmtid="{D5CDD505-2E9C-101B-9397-08002B2CF9AE}" pid="31" name="RoleAnvändare">
    <vt:lpwstr>Stadsfastigheter</vt:lpwstr>
  </property>
  <property fmtid="{D5CDD505-2E9C-101B-9397-08002B2CF9AE}" pid="32" name="RoleController">
    <vt:lpwstr>Linda Eklund</vt:lpwstr>
  </property>
  <property fmtid="{D5CDD505-2E9C-101B-9397-08002B2CF9AE}" pid="33" name="RoleDistributör">
    <vt:lpwstr/>
  </property>
  <property fmtid="{D5CDD505-2E9C-101B-9397-08002B2CF9AE}" pid="34" name="RoleDokumentansvarig">
    <vt:lpwstr>Elin Thundal</vt:lpwstr>
  </property>
  <property fmtid="{D5CDD505-2E9C-101B-9397-08002B2CF9AE}" pid="35" name="RoleFastställare">
    <vt:lpwstr>Lars Mauritzson</vt:lpwstr>
  </property>
  <property fmtid="{D5CDD505-2E9C-101B-9397-08002B2CF9AE}" pid="36" name="RoleGranskare">
    <vt:lpwstr>Freja Elmsjö</vt:lpwstr>
  </property>
  <property fmtid="{D5CDD505-2E9C-101B-9397-08002B2CF9AE}" pid="37" name="RoleSkapare">
    <vt:lpwstr>Elin Thundal</vt:lpwstr>
  </property>
  <property fmtid="{D5CDD505-2E9C-101B-9397-08002B2CF9AE}" pid="38" name="SecurityLevel">
    <vt:i4>1</vt:i4>
  </property>
  <property fmtid="{D5CDD505-2E9C-101B-9397-08002B2CF9AE}" pid="39" name="Title">
    <vt:lpwstr>Brandskyddsbeskrivning</vt:lpwstr>
  </property>
  <property fmtid="{D5CDD505-2E9C-101B-9397-08002B2CF9AE}" pid="40" name="Version">
    <vt:i4>19</vt:i4>
  </property>
  <property fmtid="{D5CDD505-2E9C-101B-9397-08002B2CF9AE}" pid="41" name="_AdHocReviewCycleID">
    <vt:i4>587397330</vt:i4>
  </property>
  <property fmtid="{D5CDD505-2E9C-101B-9397-08002B2CF9AE}" pid="42" name="_AuthorEmail">
    <vt:lpwstr>cazuma.mori@intraservice.goteborg.se</vt:lpwstr>
  </property>
  <property fmtid="{D5CDD505-2E9C-101B-9397-08002B2CF9AE}" pid="43" name="_AuthorEmailDisplayName">
    <vt:lpwstr>Cazuma Mori</vt:lpwstr>
  </property>
  <property fmtid="{D5CDD505-2E9C-101B-9397-08002B2CF9AE}" pid="44" name="_EmailSubject">
    <vt:lpwstr>Korrektur 2 - 240326-001-230 Tekniska dokument Stadsfastighetsförvaltningen</vt:lpwstr>
  </property>
  <property fmtid="{D5CDD505-2E9C-101B-9397-08002B2CF9AE}" pid="45" name="_NewReviewCycle">
    <vt:lpwstr/>
  </property>
  <property fmtid="{D5CDD505-2E9C-101B-9397-08002B2CF9AE}" pid="46" name="_ReviewingToolsShownOnce">
    <vt:lpwstr/>
  </property>
</Properties>
</file>