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 -->
  <w:body>
    <w:p w:rsidR="004377D8" w:rsidRPr="00AB69F5" w:rsidP="004377D8" w14:paraId="67390584"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Fonts w:asciiTheme="minorHAnsi" w:hAnsiTheme="minorHAnsi" w:cstheme="minorHAnsi"/>
          <w:b/>
          <w:szCs w:val="18"/>
        </w:rPr>
      </w:pPr>
      <w:r w:rsidRPr="00AB69F5">
        <w:rPr>
          <w:rFonts w:asciiTheme="minorHAnsi" w:hAnsiTheme="minorHAnsi" w:cstheme="minorHAnsi"/>
          <w:b/>
          <w:szCs w:val="18"/>
        </w:rPr>
        <w:t>FLÖDESSCHEMA</w:t>
      </w:r>
      <w:r>
        <w:rPr>
          <w:rFonts w:asciiTheme="minorHAnsi" w:hAnsiTheme="minorHAnsi" w:cstheme="minorHAnsi"/>
          <w:b/>
          <w:szCs w:val="18"/>
        </w:rPr>
        <w:tab/>
      </w:r>
      <w:r w:rsidRPr="00AB69F5">
        <w:rPr>
          <w:rFonts w:asciiTheme="minorHAnsi" w:hAnsiTheme="minorHAnsi" w:cstheme="minorHAnsi"/>
          <w:b/>
          <w:szCs w:val="18"/>
        </w:rPr>
        <w:tab/>
      </w:r>
      <w:r w:rsidRPr="00AB69F5">
        <w:rPr>
          <w:rFonts w:asciiTheme="minorHAnsi" w:hAnsiTheme="minorHAnsi" w:cstheme="minorHAnsi"/>
          <w:b/>
          <w:szCs w:val="18"/>
          <w:highlight w:val="yellow"/>
        </w:rPr>
        <w:t>GUL TEXT = OBJEKTANPASSAS</w:t>
      </w:r>
      <w:r>
        <w:rPr>
          <w:rFonts w:asciiTheme="minorHAnsi" w:hAnsiTheme="minorHAnsi" w:cstheme="minorHAnsi"/>
          <w:b/>
          <w:szCs w:val="18"/>
        </w:rPr>
        <w:t xml:space="preserve">   </w:t>
      </w:r>
      <w:r w:rsidRPr="00614954">
        <w:rPr>
          <w:rStyle w:val="normaltextrun"/>
          <w:rFonts w:ascii="Calibri" w:hAnsi="Calibri" w:cs="Calibri"/>
          <w:b/>
          <w:bCs/>
          <w:color w:val="000000"/>
          <w:szCs w:val="18"/>
          <w:highlight w:val="green"/>
          <w:bdr w:val="none" w:sz="0" w:space="0" w:color="auto" w:frame="1"/>
        </w:rPr>
        <w:t>GRÖN TEXT = HJÄLPTEXT, TAS BORT EFTER INFÖRANDE</w:t>
      </w:r>
    </w:p>
    <w:p w:rsidR="001B17B3" w:rsidP="00B3084E" w14:paraId="469E7D77" w14:textId="2DE2D486">
      <w:pPr>
        <w:pStyle w:val="List"/>
        <w:rPr>
          <w:rFonts w:asciiTheme="minorHAnsi" w:hAnsiTheme="minorHAnsi" w:cstheme="minorHAnsi"/>
          <w:sz w:val="18"/>
          <w:szCs w:val="18"/>
          <w:highlight w:val="yellow"/>
        </w:rPr>
      </w:pPr>
      <w:r>
        <w:rPr>
          <w:rFonts w:asciiTheme="minorHAnsi" w:hAnsiTheme="minorHAnsi" w:cstheme="minorHAnsi"/>
          <w:noProof/>
          <w:sz w:val="18"/>
          <w:szCs w:val="18"/>
        </w:rPr>
        <w:drawing>
          <wp:inline distT="0" distB="0" distL="0" distR="0">
            <wp:extent cx="9403872" cy="5343525"/>
            <wp:effectExtent l="0" t="0" r="6985" b="0"/>
            <wp:docPr id="38054002"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54002" name="Picture 1"/>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9420180" cy="5352792"/>
                    </a:xfrm>
                    <a:prstGeom prst="rect">
                      <a:avLst/>
                    </a:prstGeom>
                    <a:noFill/>
                    <a:ln>
                      <a:noFill/>
                    </a:ln>
                  </pic:spPr>
                </pic:pic>
              </a:graphicData>
            </a:graphic>
          </wp:inline>
        </w:drawing>
      </w:r>
    </w:p>
    <w:p w:rsidR="008C349B" w:rsidP="00DE742A" w14:paraId="4D8C6518" w14:textId="77777777">
      <w:pPr>
        <w:pStyle w:val="NoSpacing"/>
        <w:pBdr>
          <w:top w:val="single" w:sz="4" w:space="1" w:color="000000"/>
          <w:left w:val="single" w:sz="4" w:space="0" w:color="000000"/>
          <w:bottom w:val="single" w:sz="4" w:space="1" w:color="000000"/>
          <w:right w:val="single" w:sz="4" w:space="31" w:color="000000"/>
          <w:between w:val="single" w:sz="4" w:space="1" w:color="000000"/>
          <w:bar w:val="single" w:sz="4" w:space="0" w:color="000000"/>
        </w:pBdr>
        <w:ind w:right="-2411"/>
        <w:rPr>
          <w:rFonts w:asciiTheme="minorHAnsi" w:hAnsiTheme="minorHAnsi" w:cstheme="minorHAnsi"/>
          <w:b/>
          <w:szCs w:val="18"/>
        </w:rPr>
        <w:sectPr w:rsidSect="004377D8">
          <w:headerReference w:type="default" r:id="rId9"/>
          <w:footerReference w:type="default" r:id="rId10"/>
          <w:pgSz w:w="16838" w:h="11906" w:orient="landscape" w:code="9"/>
          <w:pgMar w:top="720" w:right="720" w:bottom="720" w:left="720" w:header="604" w:footer="1012" w:gutter="0"/>
          <w:cols w:space="708"/>
          <w:docGrid w:linePitch="360"/>
        </w:sectPr>
      </w:pPr>
    </w:p>
    <w:p w:rsidR="0020592F" w:rsidRPr="00AB69F5" w:rsidP="0020592F" w14:paraId="572BF4E6" w14:textId="281B0803">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after="120"/>
        <w:rPr>
          <w:rFonts w:asciiTheme="minorHAnsi" w:hAnsiTheme="minorHAnsi" w:cstheme="minorHAnsi"/>
          <w:b/>
          <w:szCs w:val="18"/>
        </w:rPr>
      </w:pPr>
      <w:r w:rsidRPr="00AB69F5">
        <w:rPr>
          <w:rFonts w:asciiTheme="minorHAnsi" w:hAnsiTheme="minorHAnsi" w:cstheme="minorHAnsi"/>
          <w:b/>
          <w:szCs w:val="18"/>
        </w:rPr>
        <w:t>SYSTEM</w:t>
      </w:r>
      <w:r>
        <w:rPr>
          <w:rFonts w:asciiTheme="minorHAnsi" w:hAnsiTheme="minorHAnsi" w:cstheme="minorHAnsi"/>
          <w:b/>
          <w:szCs w:val="18"/>
        </w:rPr>
        <w:t xml:space="preserve"> </w:t>
      </w:r>
    </w:p>
    <w:p w:rsidR="00DE742A" w:rsidRPr="00534C60" w:rsidP="00DE742A" w14:paraId="1FE75B7B" w14:textId="77777777">
      <w:pPr>
        <w:pStyle w:val="List"/>
        <w:rPr>
          <w:rFonts w:asciiTheme="minorHAnsi" w:hAnsiTheme="minorHAnsi" w:cstheme="minorHAnsi"/>
          <w:sz w:val="18"/>
          <w:szCs w:val="18"/>
        </w:rPr>
      </w:pPr>
      <w:r w:rsidRPr="00534C60">
        <w:rPr>
          <w:rFonts w:asciiTheme="minorHAnsi" w:hAnsiTheme="minorHAnsi" w:cstheme="minorHAnsi"/>
          <w:sz w:val="18"/>
          <w:szCs w:val="18"/>
        </w:rPr>
        <w:t>Objektsnr</w:t>
      </w:r>
      <w:r w:rsidRPr="00534C60">
        <w:rPr>
          <w:rFonts w:asciiTheme="minorHAnsi" w:hAnsiTheme="minorHAnsi" w:cstheme="minorHAnsi"/>
          <w:sz w:val="18"/>
          <w:szCs w:val="18"/>
        </w:rPr>
        <w:t>:</w:t>
      </w:r>
      <w:r w:rsidRPr="00534C60">
        <w:rPr>
          <w:rFonts w:asciiTheme="minorHAnsi" w:hAnsiTheme="minorHAnsi" w:cstheme="minorHAnsi"/>
          <w:sz w:val="18"/>
          <w:szCs w:val="18"/>
        </w:rPr>
        <w:tab/>
      </w:r>
      <w:r w:rsidRPr="00534C60">
        <w:rPr>
          <w:rFonts w:asciiTheme="minorHAnsi" w:hAnsiTheme="minorHAnsi" w:cstheme="minorHAnsi"/>
          <w:sz w:val="18"/>
          <w:szCs w:val="18"/>
          <w:highlight w:val="yellow"/>
        </w:rPr>
        <w:t>xxxxxxxxxxxx</w:t>
      </w:r>
    </w:p>
    <w:p w:rsidR="00DE742A" w:rsidRPr="00534C60" w:rsidP="00DE742A" w14:paraId="09AD4BC3" w14:textId="77777777">
      <w:pPr>
        <w:pStyle w:val="List"/>
        <w:rPr>
          <w:rFonts w:asciiTheme="minorHAnsi" w:hAnsiTheme="minorHAnsi" w:cstheme="minorHAnsi"/>
          <w:sz w:val="18"/>
          <w:szCs w:val="18"/>
        </w:rPr>
      </w:pPr>
      <w:r w:rsidRPr="00534C60">
        <w:rPr>
          <w:rFonts w:asciiTheme="minorHAnsi" w:hAnsiTheme="minorHAnsi" w:cstheme="minorHAnsi"/>
          <w:sz w:val="18"/>
          <w:szCs w:val="18"/>
        </w:rPr>
        <w:t>Betjänar:</w:t>
      </w:r>
      <w:r w:rsidRPr="00534C60">
        <w:rPr>
          <w:rFonts w:asciiTheme="minorHAnsi" w:hAnsiTheme="minorHAnsi" w:cstheme="minorHAnsi"/>
          <w:sz w:val="18"/>
          <w:szCs w:val="18"/>
        </w:rPr>
        <w:tab/>
      </w:r>
      <w:r w:rsidRPr="00534C60">
        <w:rPr>
          <w:rFonts w:asciiTheme="minorHAnsi" w:hAnsiTheme="minorHAnsi" w:cstheme="minorHAnsi"/>
          <w:sz w:val="18"/>
          <w:szCs w:val="18"/>
          <w:highlight w:val="yellow"/>
        </w:rPr>
        <w:t>xxxxxxxxxxxx</w:t>
      </w:r>
    </w:p>
    <w:p w:rsidR="00DE742A" w:rsidRPr="00534C60" w:rsidP="00DE742A" w14:paraId="584035A8" w14:textId="77777777">
      <w:pPr>
        <w:pStyle w:val="List"/>
        <w:rPr>
          <w:rFonts w:asciiTheme="minorHAnsi" w:hAnsiTheme="minorHAnsi" w:cstheme="minorHAnsi"/>
          <w:sz w:val="18"/>
          <w:szCs w:val="18"/>
        </w:rPr>
      </w:pPr>
      <w:r w:rsidRPr="00534C60">
        <w:rPr>
          <w:rFonts w:asciiTheme="minorHAnsi" w:hAnsiTheme="minorHAnsi" w:cstheme="minorHAnsi"/>
          <w:sz w:val="18"/>
          <w:szCs w:val="18"/>
        </w:rPr>
        <w:t>Placering:</w:t>
      </w:r>
      <w:r w:rsidRPr="00534C60">
        <w:rPr>
          <w:rFonts w:asciiTheme="minorHAnsi" w:hAnsiTheme="minorHAnsi" w:cstheme="minorHAnsi"/>
          <w:sz w:val="18"/>
          <w:szCs w:val="18"/>
        </w:rPr>
        <w:tab/>
      </w:r>
      <w:r w:rsidRPr="00534C60">
        <w:rPr>
          <w:rFonts w:asciiTheme="minorHAnsi" w:hAnsiTheme="minorHAnsi" w:cstheme="minorHAnsi"/>
          <w:sz w:val="18"/>
          <w:szCs w:val="18"/>
          <w:highlight w:val="yellow"/>
        </w:rPr>
        <w:t>xxxxxxxxxxxx</w:t>
      </w:r>
    </w:p>
    <w:p w:rsidR="00DE742A" w:rsidP="00DE742A" w14:paraId="32574240" w14:textId="77777777">
      <w:pPr>
        <w:pStyle w:val="List"/>
        <w:rPr>
          <w:rFonts w:asciiTheme="minorHAnsi" w:hAnsiTheme="minorHAnsi" w:cstheme="minorHAnsi"/>
          <w:sz w:val="18"/>
          <w:szCs w:val="18"/>
          <w:highlight w:val="yellow"/>
        </w:rPr>
      </w:pPr>
      <w:r w:rsidRPr="00534C60">
        <w:rPr>
          <w:rFonts w:asciiTheme="minorHAnsi" w:hAnsiTheme="minorHAnsi" w:cstheme="minorHAnsi"/>
          <w:sz w:val="18"/>
          <w:szCs w:val="18"/>
        </w:rPr>
        <w:t>Apparatskåp:</w:t>
      </w:r>
      <w:r w:rsidRPr="00534C60">
        <w:rPr>
          <w:rFonts w:asciiTheme="minorHAnsi" w:hAnsiTheme="minorHAnsi" w:cstheme="minorHAnsi"/>
          <w:sz w:val="18"/>
          <w:szCs w:val="18"/>
        </w:rPr>
        <w:tab/>
      </w:r>
      <w:r w:rsidRPr="00534C60">
        <w:rPr>
          <w:rFonts w:asciiTheme="minorHAnsi" w:hAnsiTheme="minorHAnsi" w:cstheme="minorHAnsi"/>
          <w:sz w:val="18"/>
          <w:szCs w:val="18"/>
          <w:highlight w:val="yellow"/>
        </w:rPr>
        <w:t>ASxx</w:t>
      </w:r>
    </w:p>
    <w:p w:rsidR="00B1001B" w:rsidP="00A54C3A" w14:paraId="3A5DBB18" w14:textId="77777777">
      <w:pPr>
        <w:pStyle w:val="NoSpacing"/>
        <w:pBdr>
          <w:top w:val="single" w:sz="4" w:space="1" w:color="000000"/>
          <w:left w:val="single" w:sz="4" w:space="4" w:color="000000"/>
          <w:bottom w:val="single" w:sz="4" w:space="1" w:color="000000"/>
          <w:right w:val="single" w:sz="4" w:space="4" w:color="000000"/>
          <w:between w:val="single" w:sz="4" w:space="1" w:color="000000"/>
        </w:pBdr>
        <w:spacing w:before="120" w:after="120"/>
        <w:ind w:right="-1"/>
        <w:rPr>
          <w:rFonts w:asciiTheme="minorHAnsi" w:hAnsiTheme="minorHAnsi"/>
          <w:b/>
        </w:rPr>
      </w:pPr>
      <w:r>
        <w:rPr>
          <w:rFonts w:asciiTheme="minorHAnsi" w:hAnsiTheme="minorHAnsi"/>
          <w:b/>
        </w:rPr>
        <w:t>ALLMÄNT</w:t>
      </w:r>
    </w:p>
    <w:p w:rsidR="00B1001B" w:rsidP="00B1001B" w14:paraId="38DF654E" w14:textId="59807120">
      <w:pPr>
        <w:spacing w:after="0" w:line="240" w:lineRule="auto"/>
        <w:textAlignment w:val="baseline"/>
        <w:rPr>
          <w:rFonts w:ascii="Segoe UI" w:eastAsia="Times New Roman" w:hAnsi="Segoe UI" w:cs="Segoe UI"/>
          <w:sz w:val="18"/>
          <w:szCs w:val="18"/>
          <w:lang w:eastAsia="sv-SE"/>
        </w:rPr>
      </w:pPr>
      <w:r>
        <w:rPr>
          <w:rFonts w:ascii="Calibri" w:eastAsia="Times New Roman" w:hAnsi="Calibri" w:cs="Calibri"/>
          <w:sz w:val="18"/>
          <w:szCs w:val="18"/>
          <w:lang w:eastAsia="sv-SE"/>
        </w:rPr>
        <w:t>Manöverfunktioner och</w:t>
      </w:r>
      <w:r w:rsidR="00002D5F">
        <w:rPr>
          <w:rFonts w:ascii="Calibri" w:eastAsia="Times New Roman" w:hAnsi="Calibri" w:cs="Calibri"/>
          <w:sz w:val="18"/>
          <w:szCs w:val="18"/>
          <w:lang w:eastAsia="sv-SE"/>
        </w:rPr>
        <w:t xml:space="preserve"> </w:t>
      </w:r>
      <w:r>
        <w:rPr>
          <w:rFonts w:ascii="Calibri" w:eastAsia="Times New Roman" w:hAnsi="Calibri" w:cs="Calibri"/>
          <w:sz w:val="18"/>
          <w:szCs w:val="18"/>
          <w:lang w:eastAsia="sv-SE"/>
        </w:rPr>
        <w:t>börvärden</w:t>
      </w:r>
      <w:r w:rsidR="00002D5F">
        <w:rPr>
          <w:rFonts w:ascii="Calibri" w:eastAsia="Times New Roman" w:hAnsi="Calibri" w:cs="Calibri"/>
          <w:sz w:val="18"/>
          <w:szCs w:val="18"/>
          <w:lang w:eastAsia="sv-SE"/>
        </w:rPr>
        <w:t xml:space="preserve"> </w:t>
      </w:r>
      <w:r>
        <w:rPr>
          <w:rFonts w:ascii="Calibri" w:eastAsia="Times New Roman" w:hAnsi="Calibri" w:cs="Calibri"/>
          <w:sz w:val="18"/>
          <w:szCs w:val="18"/>
          <w:lang w:eastAsia="sv-SE"/>
        </w:rPr>
        <w:t>kan överstyras från överordnad funktion (ELF). Överstyrd funktion indikeras i HMI/ÖS via molnsymbol. Dessa funktioner beskrivs i separat dokument. (RA-4054-vx.x)</w:t>
      </w:r>
    </w:p>
    <w:p w:rsidR="00C33786" w:rsidRPr="00534C60" w:rsidP="00A54C3A" w14:paraId="6D3E3627"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534C60">
        <w:rPr>
          <w:rFonts w:asciiTheme="minorHAnsi" w:hAnsiTheme="minorHAnsi" w:cstheme="minorHAnsi"/>
          <w:b/>
          <w:szCs w:val="18"/>
        </w:rPr>
        <w:t>SYSTEM VÄRMEKRETS VS01</w:t>
      </w:r>
    </w:p>
    <w:p w:rsidR="00C33786" w:rsidRPr="00534C60" w:rsidP="00C33786" w14:paraId="06B067B0" w14:textId="60CF8F0F">
      <w:pPr>
        <w:pStyle w:val="NoSpacing"/>
        <w:rPr>
          <w:rFonts w:asciiTheme="minorHAnsi" w:hAnsiTheme="minorHAnsi" w:cstheme="minorHAnsi"/>
          <w:szCs w:val="18"/>
        </w:rPr>
      </w:pPr>
      <w:r w:rsidRPr="00AE7EB9">
        <w:rPr>
          <w:rFonts w:asciiTheme="minorHAnsi" w:hAnsiTheme="minorHAnsi" w:cstheme="minorHAnsi"/>
          <w:szCs w:val="18"/>
          <w:highlight w:val="green"/>
        </w:rPr>
        <w:t xml:space="preserve">HJÄLPTEXT: </w:t>
      </w:r>
      <w:r w:rsidRPr="00AE7EB9" w:rsidR="002B0406">
        <w:rPr>
          <w:rFonts w:asciiTheme="minorHAnsi" w:hAnsiTheme="minorHAnsi" w:cstheme="minorHAnsi"/>
          <w:szCs w:val="18"/>
          <w:highlight w:val="green"/>
        </w:rPr>
        <w:t xml:space="preserve">I de fall sekundärsystem finns till VS01 (VS11, VS12 osv.) </w:t>
      </w:r>
      <w:r w:rsidR="00067636">
        <w:rPr>
          <w:rFonts w:asciiTheme="minorHAnsi" w:hAnsiTheme="minorHAnsi" w:cstheme="minorHAnsi"/>
          <w:szCs w:val="18"/>
          <w:highlight w:val="green"/>
        </w:rPr>
        <w:t>ska</w:t>
      </w:r>
      <w:r w:rsidRPr="00AE7EB9" w:rsidR="002B0406">
        <w:rPr>
          <w:rFonts w:asciiTheme="minorHAnsi" w:hAnsiTheme="minorHAnsi" w:cstheme="minorHAnsi"/>
          <w:szCs w:val="18"/>
          <w:highlight w:val="green"/>
        </w:rPr>
        <w:t xml:space="preserve"> </w:t>
      </w:r>
      <w:r w:rsidRPr="00AE7EB9" w:rsidR="00A97156">
        <w:rPr>
          <w:rFonts w:asciiTheme="minorHAnsi" w:hAnsiTheme="minorHAnsi" w:cstheme="minorHAnsi"/>
          <w:szCs w:val="18"/>
          <w:highlight w:val="green"/>
        </w:rPr>
        <w:t>kurvor</w:t>
      </w:r>
      <w:r w:rsidRPr="00AE7EB9" w:rsidR="002B0406">
        <w:rPr>
          <w:rFonts w:asciiTheme="minorHAnsi" w:hAnsiTheme="minorHAnsi" w:cstheme="minorHAnsi"/>
          <w:szCs w:val="18"/>
          <w:highlight w:val="green"/>
        </w:rPr>
        <w:t xml:space="preserve"> och optimeringsfunktioner läggas på dessa sekundärsystem i stället. </w:t>
      </w:r>
      <w:r w:rsidRPr="000B0C71" w:rsidR="00763DD3">
        <w:rPr>
          <w:rFonts w:asciiTheme="minorHAnsi" w:hAnsiTheme="minorHAnsi" w:cstheme="minorHAnsi"/>
          <w:szCs w:val="18"/>
          <w:highlight w:val="green"/>
        </w:rPr>
        <w:t xml:space="preserve">Detta innebär att val av rumsgivare för rumskompensering ska fördelas så att de presenteras för och påverkar respektive betjänat system, och det ska finnas en dämpad utetemperatur per sekundärsystem. </w:t>
      </w:r>
      <w:r w:rsidRPr="00AE7EB9" w:rsidR="002B0406">
        <w:rPr>
          <w:rFonts w:asciiTheme="minorHAnsi" w:hAnsiTheme="minorHAnsi" w:cstheme="minorHAnsi"/>
          <w:szCs w:val="18"/>
          <w:highlight w:val="green"/>
        </w:rPr>
        <w:t>Det sekundärsystem som kräver</w:t>
      </w:r>
      <w:r w:rsidRPr="00AE7EB9">
        <w:rPr>
          <w:rFonts w:asciiTheme="minorHAnsi" w:hAnsiTheme="minorHAnsi" w:cstheme="minorHAnsi"/>
          <w:szCs w:val="18"/>
          <w:highlight w:val="green"/>
        </w:rPr>
        <w:t xml:space="preserve"> högst temperatur är styrande för VS01 + en högre offset på </w:t>
      </w:r>
      <w:r w:rsidRPr="00AE7EB9">
        <w:rPr>
          <w:rFonts w:asciiTheme="minorHAnsi" w:hAnsiTheme="minorHAnsi" w:cstheme="minorHAnsi"/>
          <w:szCs w:val="18"/>
          <w:highlight w:val="green"/>
        </w:rPr>
        <w:t>x°C</w:t>
      </w:r>
      <w:r w:rsidRPr="00AE7EB9">
        <w:rPr>
          <w:rFonts w:asciiTheme="minorHAnsi" w:hAnsiTheme="minorHAnsi" w:cstheme="minorHAnsi"/>
          <w:szCs w:val="18"/>
          <w:highlight w:val="green"/>
        </w:rPr>
        <w:t>. Detta tillförs på samtliga ställen i driftkortet men beskrivs inte på annat sätt. Denna hjälptext tas bort efter införande.</w:t>
      </w:r>
    </w:p>
    <w:p w:rsidR="00C33786" w:rsidRPr="00534C60" w:rsidP="00933D94" w14:paraId="3886859B" w14:textId="631A4D91">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534C60">
        <w:rPr>
          <w:rFonts w:asciiTheme="minorHAnsi" w:hAnsiTheme="minorHAnsi" w:cstheme="minorHAnsi"/>
          <w:b/>
          <w:szCs w:val="18"/>
        </w:rPr>
        <w:t>STYRNING</w:t>
      </w:r>
      <w:r w:rsidR="0029498B">
        <w:rPr>
          <w:rFonts w:asciiTheme="minorHAnsi" w:hAnsiTheme="minorHAnsi" w:cstheme="minorHAnsi"/>
          <w:b/>
          <w:szCs w:val="18"/>
        </w:rPr>
        <w:t xml:space="preserve"> </w:t>
      </w:r>
    </w:p>
    <w:p w:rsidR="00B2759E" w:rsidRPr="001B5A6A" w:rsidP="00510775" w14:paraId="3B0F1BD5" w14:textId="71CD2E62">
      <w:pPr>
        <w:pStyle w:val="paragraph"/>
        <w:spacing w:before="60" w:beforeAutospacing="0" w:after="0" w:afterAutospacing="0"/>
        <w:textAlignment w:val="baseline"/>
        <w:rPr>
          <w:rFonts w:asciiTheme="minorHAnsi" w:hAnsiTheme="minorHAnsi" w:cstheme="minorHAnsi"/>
          <w:bCs/>
          <w:sz w:val="18"/>
          <w:szCs w:val="18"/>
        </w:rPr>
      </w:pPr>
      <w:r w:rsidRPr="008E4EEC">
        <w:rPr>
          <w:rFonts w:asciiTheme="minorHAnsi" w:hAnsiTheme="minorHAnsi" w:cstheme="minorHAnsi"/>
          <w:bCs/>
          <w:sz w:val="18"/>
          <w:szCs w:val="18"/>
          <w:highlight w:val="green"/>
        </w:rPr>
        <w:t xml:space="preserve">För att </w:t>
      </w:r>
      <w:r w:rsidR="00B0249D">
        <w:rPr>
          <w:rFonts w:asciiTheme="minorHAnsi" w:hAnsiTheme="minorHAnsi" w:cstheme="minorHAnsi"/>
          <w:bCs/>
          <w:sz w:val="18"/>
          <w:szCs w:val="18"/>
          <w:highlight w:val="green"/>
        </w:rPr>
        <w:t>statust</w:t>
      </w:r>
      <w:r w:rsidR="006B0505">
        <w:rPr>
          <w:rFonts w:asciiTheme="minorHAnsi" w:hAnsiTheme="minorHAnsi" w:cstheme="minorHAnsi"/>
          <w:bCs/>
          <w:sz w:val="18"/>
          <w:szCs w:val="18"/>
          <w:highlight w:val="green"/>
        </w:rPr>
        <w:t xml:space="preserve">ext ska visas i HMI och ÖS ska </w:t>
      </w:r>
      <w:r w:rsidR="00535B48">
        <w:rPr>
          <w:rFonts w:asciiTheme="minorHAnsi" w:hAnsiTheme="minorHAnsi" w:cstheme="minorHAnsi"/>
          <w:bCs/>
          <w:sz w:val="18"/>
          <w:szCs w:val="18"/>
          <w:highlight w:val="green"/>
        </w:rPr>
        <w:t xml:space="preserve">pumpen </w:t>
      </w:r>
      <w:r w:rsidR="002563DC">
        <w:rPr>
          <w:rFonts w:asciiTheme="minorHAnsi" w:hAnsiTheme="minorHAnsi" w:cstheme="minorHAnsi"/>
          <w:bCs/>
          <w:sz w:val="18"/>
          <w:szCs w:val="18"/>
          <w:highlight w:val="green"/>
        </w:rPr>
        <w:t>ha en</w:t>
      </w:r>
      <w:r w:rsidR="006B0505">
        <w:rPr>
          <w:rFonts w:asciiTheme="minorHAnsi" w:hAnsiTheme="minorHAnsi" w:cstheme="minorHAnsi"/>
          <w:bCs/>
          <w:sz w:val="18"/>
          <w:szCs w:val="18"/>
          <w:highlight w:val="green"/>
        </w:rPr>
        <w:t xml:space="preserve"> </w:t>
      </w:r>
      <w:r w:rsidR="00507AAB">
        <w:rPr>
          <w:rFonts w:asciiTheme="minorHAnsi" w:hAnsiTheme="minorHAnsi" w:cstheme="minorHAnsi"/>
          <w:bCs/>
          <w:sz w:val="18"/>
          <w:szCs w:val="18"/>
          <w:highlight w:val="green"/>
        </w:rPr>
        <w:t xml:space="preserve">tag </w:t>
      </w:r>
      <w:r w:rsidR="002563DC">
        <w:rPr>
          <w:rFonts w:asciiTheme="minorHAnsi" w:hAnsiTheme="minorHAnsi" w:cstheme="minorHAnsi"/>
          <w:bCs/>
          <w:sz w:val="18"/>
          <w:szCs w:val="18"/>
          <w:highlight w:val="green"/>
        </w:rPr>
        <w:t>me</w:t>
      </w:r>
      <w:r w:rsidR="000E02EE">
        <w:rPr>
          <w:rFonts w:asciiTheme="minorHAnsi" w:hAnsiTheme="minorHAnsi" w:cstheme="minorHAnsi"/>
          <w:bCs/>
          <w:sz w:val="18"/>
          <w:szCs w:val="18"/>
          <w:highlight w:val="green"/>
        </w:rPr>
        <w:t xml:space="preserve">d suffix </w:t>
      </w:r>
      <w:r w:rsidR="00507AAB">
        <w:rPr>
          <w:rFonts w:asciiTheme="minorHAnsi" w:hAnsiTheme="minorHAnsi" w:cstheme="minorHAnsi"/>
          <w:bCs/>
          <w:sz w:val="18"/>
          <w:szCs w:val="18"/>
          <w:highlight w:val="green"/>
        </w:rPr>
        <w:t>V1</w:t>
      </w:r>
      <w:r w:rsidRPr="008E4EEC" w:rsidR="000B2A7A">
        <w:rPr>
          <w:rFonts w:asciiTheme="minorHAnsi" w:hAnsiTheme="minorHAnsi" w:cstheme="minorHAnsi"/>
          <w:bCs/>
          <w:sz w:val="18"/>
          <w:szCs w:val="18"/>
          <w:highlight w:val="green"/>
        </w:rPr>
        <w:t xml:space="preserve"> med </w:t>
      </w:r>
      <w:r w:rsidR="00C52F4C">
        <w:rPr>
          <w:rFonts w:asciiTheme="minorHAnsi" w:hAnsiTheme="minorHAnsi" w:cstheme="minorHAnsi"/>
          <w:bCs/>
          <w:sz w:val="18"/>
          <w:szCs w:val="18"/>
          <w:highlight w:val="green"/>
        </w:rPr>
        <w:t>värde</w:t>
      </w:r>
      <w:r w:rsidRPr="008E4EEC" w:rsidR="000B2A7A">
        <w:rPr>
          <w:rFonts w:asciiTheme="minorHAnsi" w:hAnsiTheme="minorHAnsi" w:cstheme="minorHAnsi"/>
          <w:bCs/>
          <w:sz w:val="18"/>
          <w:szCs w:val="18"/>
          <w:highlight w:val="green"/>
        </w:rPr>
        <w:t xml:space="preserve"> enligt grön text </w:t>
      </w:r>
      <w:r w:rsidRPr="008E4EEC" w:rsidR="008E4EEC">
        <w:rPr>
          <w:rFonts w:asciiTheme="minorHAnsi" w:hAnsiTheme="minorHAnsi" w:cstheme="minorHAnsi"/>
          <w:bCs/>
          <w:sz w:val="18"/>
          <w:szCs w:val="18"/>
          <w:highlight w:val="green"/>
        </w:rPr>
        <w:t>nedan.</w:t>
      </w:r>
    </w:p>
    <w:p w:rsidR="00510775" w:rsidRPr="006B2D35" w:rsidP="00510775" w14:paraId="53D0BB8D" w14:textId="617405CB">
      <w:pPr>
        <w:pStyle w:val="paragraph"/>
        <w:spacing w:before="60" w:beforeAutospacing="0" w:after="0" w:afterAutospacing="0"/>
        <w:textAlignment w:val="baseline"/>
        <w:rPr>
          <w:rFonts w:asciiTheme="minorHAnsi" w:hAnsiTheme="minorHAnsi" w:cstheme="minorHAnsi"/>
          <w:b/>
          <w:sz w:val="18"/>
          <w:szCs w:val="18"/>
        </w:rPr>
      </w:pPr>
      <w:r w:rsidRPr="006B2D35">
        <w:rPr>
          <w:rFonts w:asciiTheme="minorHAnsi" w:hAnsiTheme="minorHAnsi" w:cstheme="minorHAnsi"/>
          <w:b/>
          <w:sz w:val="18"/>
          <w:szCs w:val="18"/>
        </w:rPr>
        <w:t xml:space="preserve">Pumpstyrning </w:t>
      </w:r>
      <w:r w:rsidRPr="006B2D35">
        <w:rPr>
          <w:rFonts w:asciiTheme="minorHAnsi" w:hAnsiTheme="minorHAnsi" w:cstheme="minorHAnsi"/>
          <w:b/>
          <w:sz w:val="18"/>
          <w:szCs w:val="18"/>
        </w:rPr>
        <w:t>VSxx</w:t>
      </w:r>
      <w:r w:rsidRPr="006B2D35">
        <w:rPr>
          <w:rFonts w:asciiTheme="minorHAnsi" w:hAnsiTheme="minorHAnsi" w:cstheme="minorHAnsi"/>
          <w:b/>
          <w:sz w:val="18"/>
          <w:szCs w:val="18"/>
        </w:rPr>
        <w:t xml:space="preserve"> utan underliggande värmesystem</w:t>
      </w:r>
      <w:r>
        <w:rPr>
          <w:rFonts w:asciiTheme="minorHAnsi" w:hAnsiTheme="minorHAnsi" w:cstheme="minorHAnsi"/>
          <w:b/>
          <w:sz w:val="18"/>
          <w:szCs w:val="18"/>
        </w:rPr>
        <w:t>/sekundärsystem till VS01</w:t>
      </w:r>
    </w:p>
    <w:p w:rsidR="00081786" w:rsidRPr="00D65960" w:rsidP="006B2D35" w14:paraId="24AF2DED" w14:textId="29E22031">
      <w:pPr>
        <w:pStyle w:val="Brdtextidriftkort"/>
        <w:numPr>
          <w:ilvl w:val="0"/>
          <w:numId w:val="15"/>
        </w:numPr>
        <w:ind w:left="357" w:hanging="357"/>
      </w:pPr>
      <w:r w:rsidRPr="00D65960">
        <w:rPr>
          <w:rStyle w:val="normaltextrun"/>
        </w:rPr>
        <w:t>Pumpen kan manövreras manuellt via ÖS/HMI (TILL/FRÅN/AUTO). I läge auto är pumpen i drift enligt övriga villkor i prioriteringsordning</w:t>
      </w:r>
      <w:r>
        <w:rPr>
          <w:rStyle w:val="normaltextrun"/>
        </w:rPr>
        <w:t xml:space="preserve"> 1 </w:t>
      </w:r>
      <w:r w:rsidRPr="00BE5D8C">
        <w:rPr>
          <w:rStyle w:val="normaltextrun"/>
        </w:rPr>
        <w:t>- 4.</w:t>
      </w:r>
      <w:r w:rsidRPr="00BE5D8C" w:rsidR="00A7131D">
        <w:rPr>
          <w:rStyle w:val="normaltextrun"/>
        </w:rPr>
        <w:t xml:space="preserve"> (Statustext: </w:t>
      </w:r>
      <w:r w:rsidRPr="00BE5D8C" w:rsidR="00286147">
        <w:rPr>
          <w:rStyle w:val="normaltextrun"/>
        </w:rPr>
        <w:t>Handkörning</w:t>
      </w:r>
      <w:r w:rsidRPr="00BE5D8C" w:rsidR="00A7131D">
        <w:rPr>
          <w:rStyle w:val="normaltextrun"/>
        </w:rPr>
        <w:t>)</w:t>
      </w:r>
      <w:r w:rsidR="008E4EEC">
        <w:rPr>
          <w:rStyle w:val="normaltextrun"/>
        </w:rPr>
        <w:t xml:space="preserve"> </w:t>
      </w:r>
      <w:r w:rsidR="00C52F4C">
        <w:rPr>
          <w:rStyle w:val="normaltextrun"/>
          <w:highlight w:val="green"/>
        </w:rPr>
        <w:t>Värde</w:t>
      </w:r>
      <w:r w:rsidRPr="008E4EEC" w:rsidR="008E4EEC">
        <w:rPr>
          <w:rStyle w:val="normaltextrun"/>
          <w:highlight w:val="green"/>
        </w:rPr>
        <w:t>=1</w:t>
      </w:r>
    </w:p>
    <w:p w:rsidR="00081786" w:rsidRPr="00D65960" w:rsidP="00081786" w14:paraId="6F819105" w14:textId="4427FC94">
      <w:pPr>
        <w:pStyle w:val="Brdtextidriftkort"/>
        <w:numPr>
          <w:ilvl w:val="0"/>
          <w:numId w:val="10"/>
        </w:numPr>
        <w:ind w:left="357" w:hanging="357"/>
      </w:pPr>
      <w:r w:rsidRPr="00D65960">
        <w:rPr>
          <w:rStyle w:val="normaltextrun"/>
        </w:rPr>
        <w:t>Pumpen för värmekretsen är i kontinuerlig drift vid verklig utetemperatur &lt;5°C, detta är överordnat nedanstående funktioner</w:t>
      </w:r>
      <w:r w:rsidRPr="00BE5D8C">
        <w:rPr>
          <w:rStyle w:val="normaltextrun"/>
        </w:rPr>
        <w:t>.</w:t>
      </w:r>
      <w:r w:rsidRPr="00BE5D8C" w:rsidR="002B2BB3">
        <w:rPr>
          <w:rStyle w:val="normaltextrun"/>
        </w:rPr>
        <w:t xml:space="preserve"> </w:t>
      </w:r>
      <w:r w:rsidRPr="00BE5D8C" w:rsidR="002B2BB3">
        <w:rPr>
          <w:rStyle w:val="normaltextrun"/>
          <w:color w:val="000000"/>
          <w:shd w:val="clear" w:color="auto" w:fill="FFFFFF"/>
        </w:rPr>
        <w:t xml:space="preserve">(Statustext: </w:t>
      </w:r>
      <w:r w:rsidRPr="00BE5D8C" w:rsidR="006F51D7">
        <w:rPr>
          <w:rStyle w:val="normaltextrun"/>
          <w:color w:val="000000"/>
          <w:shd w:val="clear" w:color="auto" w:fill="FFFFFF"/>
        </w:rPr>
        <w:t>L</w:t>
      </w:r>
      <w:r w:rsidRPr="00BE5D8C" w:rsidR="002B2BB3">
        <w:rPr>
          <w:rStyle w:val="normaltextrun"/>
          <w:color w:val="000000"/>
          <w:shd w:val="clear" w:color="auto" w:fill="FFFFFF"/>
        </w:rPr>
        <w:t>åg</w:t>
      </w:r>
      <w:r w:rsidRPr="00BE5D8C" w:rsidR="005D2355">
        <w:rPr>
          <w:rStyle w:val="normaltextrun"/>
          <w:color w:val="000000"/>
          <w:shd w:val="clear" w:color="auto" w:fill="FFFFFF"/>
        </w:rPr>
        <w:t xml:space="preserve"> </w:t>
      </w:r>
      <w:r w:rsidRPr="00BE5D8C" w:rsidR="002B2BB3">
        <w:rPr>
          <w:rStyle w:val="normaltextrun"/>
          <w:color w:val="000000"/>
          <w:shd w:val="clear" w:color="auto" w:fill="FFFFFF"/>
        </w:rPr>
        <w:t>utetemp)</w:t>
      </w:r>
      <w:r w:rsidR="008E4EEC">
        <w:rPr>
          <w:rStyle w:val="normaltextrun"/>
          <w:color w:val="000000"/>
          <w:shd w:val="clear" w:color="auto" w:fill="FFFFFF"/>
        </w:rPr>
        <w:t xml:space="preserve"> </w:t>
      </w:r>
      <w:r w:rsidR="00C52F4C">
        <w:rPr>
          <w:rStyle w:val="normaltextrun"/>
          <w:highlight w:val="green"/>
        </w:rPr>
        <w:t>Värde</w:t>
      </w:r>
      <w:r w:rsidRPr="008E4EEC" w:rsidR="008E4EEC">
        <w:rPr>
          <w:rStyle w:val="normaltextrun"/>
          <w:highlight w:val="green"/>
        </w:rPr>
        <w:t>=2</w:t>
      </w:r>
    </w:p>
    <w:p w:rsidR="00081786" w:rsidRPr="00D65960" w:rsidP="00081786" w14:paraId="58A5684C" w14:textId="5A0FE38B">
      <w:pPr>
        <w:pStyle w:val="Brdtextidriftkort"/>
        <w:numPr>
          <w:ilvl w:val="0"/>
          <w:numId w:val="10"/>
        </w:numPr>
        <w:ind w:left="357" w:hanging="357"/>
      </w:pPr>
      <w:r w:rsidRPr="00D65960">
        <w:rPr>
          <w:rStyle w:val="normaltextrun"/>
        </w:rPr>
        <w:t>Pumpen motioneras under 5 min (utan aktiv temperaturreglering) efter att den varit stoppad &gt;168 timmar</w:t>
      </w:r>
      <w:r w:rsidRPr="00BE5D8C">
        <w:rPr>
          <w:rStyle w:val="normaltextrun"/>
        </w:rPr>
        <w:t>.</w:t>
      </w:r>
      <w:r w:rsidRPr="00BE5D8C" w:rsidR="002E1CDC">
        <w:rPr>
          <w:rStyle w:val="normaltextrun"/>
        </w:rPr>
        <w:t xml:space="preserve"> (Statustext: Motionskörning)</w:t>
      </w:r>
      <w:r w:rsidR="008E4EEC">
        <w:rPr>
          <w:rStyle w:val="normaltextrun"/>
        </w:rPr>
        <w:t xml:space="preserve"> </w:t>
      </w:r>
      <w:r w:rsidR="00C52F4C">
        <w:rPr>
          <w:rStyle w:val="normaltextrun"/>
          <w:highlight w:val="green"/>
        </w:rPr>
        <w:t>Värde</w:t>
      </w:r>
      <w:r w:rsidRPr="008E4EEC" w:rsidR="008E4EEC">
        <w:rPr>
          <w:rStyle w:val="normaltextrun"/>
          <w:highlight w:val="green"/>
        </w:rPr>
        <w:t>=</w:t>
      </w:r>
      <w:r w:rsidR="002175DA">
        <w:rPr>
          <w:rStyle w:val="normaltextrun"/>
          <w:highlight w:val="green"/>
        </w:rPr>
        <w:t>3</w:t>
      </w:r>
    </w:p>
    <w:p w:rsidR="00081786" w:rsidRPr="00D65960" w:rsidP="00081786" w14:paraId="5C9F12A2" w14:textId="46FD461A">
      <w:pPr>
        <w:pStyle w:val="Brdtextidriftkort"/>
        <w:numPr>
          <w:ilvl w:val="0"/>
          <w:numId w:val="10"/>
        </w:numPr>
        <w:ind w:left="357" w:hanging="357"/>
        <w:rPr>
          <w:rStyle w:val="normaltextrun"/>
        </w:rPr>
      </w:pPr>
      <w:r w:rsidRPr="00D65960">
        <w:rPr>
          <w:rStyle w:val="normaltextrun"/>
        </w:rPr>
        <w:t xml:space="preserve">Pumpen kan manövreras via överordnad styrning (ELF). Om ELF är aktiverad och aktiv och pumpens </w:t>
      </w:r>
      <w:r w:rsidRPr="00D65960">
        <w:rPr>
          <w:rStyle w:val="spellingerror"/>
        </w:rPr>
        <w:t xml:space="preserve">driftsvillkor </w:t>
      </w:r>
      <w:r w:rsidRPr="00D65960">
        <w:rPr>
          <w:rStyle w:val="normaltextrun"/>
        </w:rPr>
        <w:t xml:space="preserve">är AUTO, styrs pumpen enligt ELF:s villkor. I övriga fall gäller pumpens </w:t>
      </w:r>
      <w:r w:rsidRPr="00D65960">
        <w:rPr>
          <w:rStyle w:val="spellingerror"/>
        </w:rPr>
        <w:t xml:space="preserve">driftsvillkor </w:t>
      </w:r>
      <w:r w:rsidRPr="00D65960">
        <w:rPr>
          <w:rStyle w:val="normaltextrun"/>
        </w:rPr>
        <w:t xml:space="preserve">enligt </w:t>
      </w:r>
      <w:r w:rsidRPr="00BD6675">
        <w:rPr>
          <w:rStyle w:val="normaltextrun"/>
        </w:rPr>
        <w:t>prioritetsordningen 4.1 – 4.</w:t>
      </w:r>
      <w:r w:rsidR="009A2C5F">
        <w:rPr>
          <w:rStyle w:val="normaltextrun"/>
        </w:rPr>
        <w:t>6</w:t>
      </w:r>
      <w:r w:rsidRPr="00BE5D8C">
        <w:rPr>
          <w:rStyle w:val="normaltextrun"/>
        </w:rPr>
        <w:t>.</w:t>
      </w:r>
      <w:r w:rsidRPr="00BE5D8C" w:rsidR="00ED0E17">
        <w:rPr>
          <w:rStyle w:val="normaltextrun"/>
        </w:rPr>
        <w:t xml:space="preserve"> </w:t>
      </w:r>
      <w:r w:rsidRPr="00BE5D8C" w:rsidR="00E028EE">
        <w:rPr>
          <w:rStyle w:val="normaltextrun"/>
        </w:rPr>
        <w:t xml:space="preserve">(Statustext: </w:t>
      </w:r>
      <w:r w:rsidRPr="00BE5D8C" w:rsidR="00296DA0">
        <w:rPr>
          <w:rStyle w:val="normaltextrun"/>
        </w:rPr>
        <w:t>Överstyrd av</w:t>
      </w:r>
      <w:r w:rsidRPr="00BE5D8C" w:rsidR="00E028EE">
        <w:rPr>
          <w:rStyle w:val="normaltextrun"/>
        </w:rPr>
        <w:t xml:space="preserve"> ELF)</w:t>
      </w:r>
      <w:r w:rsidR="002175DA">
        <w:rPr>
          <w:rStyle w:val="normaltextrun"/>
        </w:rPr>
        <w:t xml:space="preserve"> </w:t>
      </w:r>
      <w:r w:rsidR="00C52F4C">
        <w:rPr>
          <w:rStyle w:val="normaltextrun"/>
          <w:highlight w:val="green"/>
        </w:rPr>
        <w:t>Värde</w:t>
      </w:r>
      <w:r w:rsidRPr="008E4EEC" w:rsidR="002175DA">
        <w:rPr>
          <w:rStyle w:val="normaltextrun"/>
          <w:highlight w:val="green"/>
        </w:rPr>
        <w:t>=</w:t>
      </w:r>
      <w:r w:rsidR="002175DA">
        <w:rPr>
          <w:rStyle w:val="normaltextrun"/>
          <w:highlight w:val="green"/>
        </w:rPr>
        <w:t>4</w:t>
      </w:r>
      <w:r>
        <w:rPr>
          <w:rStyle w:val="normaltextrun"/>
        </w:rPr>
        <w:br w:type="column"/>
      </w:r>
    </w:p>
    <w:p w:rsidR="00081786" w:rsidP="00081786" w14:paraId="5D9AC7B0" w14:textId="6D324CA9">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4</w:t>
      </w:r>
      <w:r w:rsidRPr="00A44B3F">
        <w:rPr>
          <w:rFonts w:ascii="Calibri" w:hAnsi="Calibri" w:cs="Calibri"/>
          <w:sz w:val="18"/>
          <w:szCs w:val="18"/>
        </w:rPr>
        <w:t xml:space="preserve">.1 Pumpen är stoppad under aktiv nattkyldrift för något av </w:t>
      </w:r>
      <w:r>
        <w:rPr>
          <w:rFonts w:ascii="Calibri" w:hAnsi="Calibri" w:cs="Calibri"/>
          <w:sz w:val="18"/>
          <w:szCs w:val="18"/>
        </w:rPr>
        <w:t xml:space="preserve">de ventilationsaggregat som betjänar samma byggnad/byggnadsdel som betjänas av </w:t>
      </w:r>
      <w:r>
        <w:rPr>
          <w:rFonts w:ascii="Calibri" w:hAnsi="Calibri" w:cs="Calibri"/>
          <w:sz w:val="18"/>
          <w:szCs w:val="18"/>
        </w:rPr>
        <w:t>VSxx</w:t>
      </w:r>
      <w:r w:rsidRPr="00A44B3F">
        <w:rPr>
          <w:rFonts w:ascii="Calibri" w:hAnsi="Calibri" w:cs="Calibri"/>
          <w:sz w:val="18"/>
          <w:szCs w:val="18"/>
        </w:rPr>
        <w:t xml:space="preserve">, och förblir stoppad under inställbar tid (8h) efter att nattkyldriften har </w:t>
      </w:r>
      <w:r w:rsidRPr="00B63C81">
        <w:rPr>
          <w:rFonts w:ascii="Calibri" w:hAnsi="Calibri" w:cs="Calibri"/>
          <w:sz w:val="18"/>
          <w:szCs w:val="18"/>
        </w:rPr>
        <w:t>upphört. </w:t>
      </w:r>
      <w:r w:rsidRPr="00B63C81" w:rsidR="005D3FFE">
        <w:rPr>
          <w:rFonts w:ascii="Calibri" w:hAnsi="Calibri" w:cs="Calibri"/>
          <w:sz w:val="18"/>
          <w:szCs w:val="18"/>
        </w:rPr>
        <w:t>(</w:t>
      </w:r>
      <w:r w:rsidRPr="00B63C81" w:rsidR="005A5278">
        <w:rPr>
          <w:rFonts w:ascii="Calibri" w:hAnsi="Calibri" w:cs="Calibri"/>
          <w:sz w:val="18"/>
          <w:szCs w:val="18"/>
        </w:rPr>
        <w:t xml:space="preserve">Statustext: </w:t>
      </w:r>
      <w:r w:rsidRPr="00B63C81" w:rsidR="00296DA0">
        <w:rPr>
          <w:rFonts w:ascii="Calibri" w:hAnsi="Calibri" w:cs="Calibri"/>
          <w:sz w:val="18"/>
          <w:szCs w:val="18"/>
        </w:rPr>
        <w:t>N</w:t>
      </w:r>
      <w:r w:rsidRPr="00B63C81" w:rsidR="005D3FFE">
        <w:rPr>
          <w:rFonts w:ascii="Calibri" w:hAnsi="Calibri" w:cs="Calibri"/>
          <w:sz w:val="18"/>
          <w:szCs w:val="18"/>
        </w:rPr>
        <w:t>at</w:t>
      </w:r>
      <w:r w:rsidRPr="00B63C81" w:rsidR="009B6F42">
        <w:rPr>
          <w:rFonts w:ascii="Calibri" w:hAnsi="Calibri" w:cs="Calibri"/>
          <w:sz w:val="18"/>
          <w:szCs w:val="18"/>
        </w:rPr>
        <w:t>tkyldrift)</w:t>
      </w:r>
      <w:r w:rsidR="005D3FFE">
        <w:rPr>
          <w:rFonts w:ascii="Calibri" w:hAnsi="Calibri" w:cs="Calibri"/>
          <w:sz w:val="16"/>
          <w:szCs w:val="16"/>
        </w:rPr>
        <w:t xml:space="preserve"> </w:t>
      </w:r>
      <w:r w:rsidR="00C52F4C">
        <w:rPr>
          <w:rStyle w:val="normaltextrun"/>
          <w:rFonts w:asciiTheme="minorHAnsi" w:hAnsiTheme="minorHAnsi" w:cstheme="minorHAnsi"/>
          <w:sz w:val="18"/>
          <w:szCs w:val="18"/>
          <w:highlight w:val="green"/>
        </w:rPr>
        <w:t>Värde</w:t>
      </w:r>
      <w:r w:rsidRPr="002175DA" w:rsidR="002175DA">
        <w:rPr>
          <w:rStyle w:val="normaltextrun"/>
          <w:rFonts w:asciiTheme="minorHAnsi" w:hAnsiTheme="minorHAnsi" w:cstheme="minorHAnsi"/>
          <w:sz w:val="18"/>
          <w:szCs w:val="18"/>
          <w:highlight w:val="green"/>
        </w:rPr>
        <w:t>=5</w:t>
      </w:r>
      <w:r w:rsidRPr="00A44B3F">
        <w:rPr>
          <w:rFonts w:ascii="Calibri" w:hAnsi="Calibri" w:cs="Calibri"/>
          <w:sz w:val="18"/>
          <w:szCs w:val="18"/>
        </w:rPr>
        <w:br/>
      </w:r>
      <w:r>
        <w:rPr>
          <w:rFonts w:ascii="Calibri" w:hAnsi="Calibri" w:cs="Calibri"/>
          <w:sz w:val="18"/>
          <w:szCs w:val="18"/>
        </w:rPr>
        <w:t>4</w:t>
      </w:r>
      <w:r w:rsidRPr="00A44B3F">
        <w:rPr>
          <w:rFonts w:ascii="Calibri" w:hAnsi="Calibri" w:cs="Calibri"/>
          <w:sz w:val="18"/>
          <w:szCs w:val="18"/>
        </w:rPr>
        <w:t xml:space="preserve">.2 Pumpen är stoppad om verklig utetemperatur är högre än </w:t>
      </w:r>
      <w:r w:rsidRPr="00250BBA">
        <w:rPr>
          <w:rFonts w:ascii="Calibri" w:hAnsi="Calibri" w:cs="Calibri"/>
          <w:sz w:val="18"/>
          <w:szCs w:val="18"/>
        </w:rPr>
        <w:t xml:space="preserve">inställt stoppvärde (utan </w:t>
      </w:r>
      <w:r w:rsidRPr="00B63C81">
        <w:rPr>
          <w:rFonts w:ascii="Calibri" w:hAnsi="Calibri" w:cs="Calibri"/>
          <w:sz w:val="18"/>
          <w:szCs w:val="18"/>
        </w:rPr>
        <w:t>fördröjning). </w:t>
      </w:r>
      <w:r w:rsidRPr="00B63C81" w:rsidR="009B6F42">
        <w:rPr>
          <w:rFonts w:ascii="Calibri" w:hAnsi="Calibri" w:cs="Calibri"/>
          <w:sz w:val="18"/>
          <w:szCs w:val="18"/>
        </w:rPr>
        <w:t xml:space="preserve">(Statustext: </w:t>
      </w:r>
      <w:r w:rsidRPr="00B63C81" w:rsidR="00265E0C">
        <w:rPr>
          <w:rFonts w:ascii="Calibri" w:hAnsi="Calibri" w:cs="Calibri"/>
          <w:sz w:val="18"/>
          <w:szCs w:val="18"/>
        </w:rPr>
        <w:t>H</w:t>
      </w:r>
      <w:r w:rsidRPr="00B63C81" w:rsidR="0011586E">
        <w:rPr>
          <w:rFonts w:ascii="Calibri" w:hAnsi="Calibri" w:cs="Calibri"/>
          <w:sz w:val="18"/>
          <w:szCs w:val="18"/>
        </w:rPr>
        <w:t xml:space="preserve">ög </w:t>
      </w:r>
      <w:r w:rsidRPr="00B63C81" w:rsidR="009B6F42">
        <w:rPr>
          <w:rFonts w:ascii="Calibri" w:hAnsi="Calibri" w:cs="Calibri"/>
          <w:sz w:val="18"/>
          <w:szCs w:val="18"/>
        </w:rPr>
        <w:t>utetemp)</w:t>
      </w:r>
      <w:r w:rsidR="002175DA">
        <w:rPr>
          <w:rFonts w:ascii="Calibri" w:hAnsi="Calibri" w:cs="Calibri"/>
          <w:sz w:val="18"/>
          <w:szCs w:val="18"/>
        </w:rPr>
        <w:t xml:space="preserve"> </w:t>
      </w:r>
      <w:r w:rsidR="00C52F4C">
        <w:rPr>
          <w:rStyle w:val="normaltextrun"/>
          <w:rFonts w:asciiTheme="minorHAnsi" w:hAnsiTheme="minorHAnsi" w:cstheme="minorHAnsi"/>
          <w:sz w:val="18"/>
          <w:szCs w:val="18"/>
          <w:highlight w:val="green"/>
        </w:rPr>
        <w:t>Värde</w:t>
      </w:r>
      <w:r w:rsidRPr="002175DA" w:rsidR="002175DA">
        <w:rPr>
          <w:rStyle w:val="normaltextrun"/>
          <w:rFonts w:asciiTheme="minorHAnsi" w:hAnsiTheme="minorHAnsi" w:cstheme="minorHAnsi"/>
          <w:sz w:val="18"/>
          <w:szCs w:val="18"/>
          <w:highlight w:val="green"/>
        </w:rPr>
        <w:t>=</w:t>
      </w:r>
      <w:r w:rsidR="001F6CBB">
        <w:rPr>
          <w:rStyle w:val="normaltextrun"/>
          <w:rFonts w:asciiTheme="minorHAnsi" w:hAnsiTheme="minorHAnsi" w:cstheme="minorHAnsi"/>
          <w:sz w:val="18"/>
          <w:szCs w:val="18"/>
          <w:highlight w:val="green"/>
        </w:rPr>
        <w:t>6</w:t>
      </w:r>
    </w:p>
    <w:p w:rsidR="00081786" w:rsidP="00081786" w14:paraId="15EB87ED" w14:textId="0F1742F4">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 xml:space="preserve">4.3 Pumpen är i drift om värmebehov finns i betjänat ventilationsaggregat (cirkulationspump i drift). Vid start och stopp styrt av pump tillhörande ventilationsaggregat startas och stoppas pumpen utan till- och </w:t>
      </w:r>
      <w:r w:rsidRPr="00B63C81">
        <w:rPr>
          <w:rFonts w:ascii="Calibri" w:hAnsi="Calibri" w:cs="Calibri"/>
          <w:sz w:val="18"/>
          <w:szCs w:val="18"/>
        </w:rPr>
        <w:t>frånslagsfördröjning.</w:t>
      </w:r>
      <w:r w:rsidRPr="00B63C81" w:rsidR="003E5BA0">
        <w:rPr>
          <w:rFonts w:ascii="Calibri" w:hAnsi="Calibri" w:cs="Calibri"/>
          <w:sz w:val="18"/>
          <w:szCs w:val="18"/>
        </w:rPr>
        <w:t xml:space="preserve"> (Statustext: </w:t>
      </w:r>
      <w:r w:rsidRPr="00B63C81" w:rsidR="00F2608F">
        <w:rPr>
          <w:rFonts w:ascii="Calibri" w:hAnsi="Calibri" w:cs="Calibri"/>
          <w:sz w:val="18"/>
          <w:szCs w:val="18"/>
        </w:rPr>
        <w:t>V</w:t>
      </w:r>
      <w:r w:rsidRPr="00B63C81" w:rsidR="006132A9">
        <w:rPr>
          <w:rFonts w:ascii="Calibri" w:hAnsi="Calibri" w:cs="Calibri"/>
          <w:sz w:val="18"/>
          <w:szCs w:val="18"/>
        </w:rPr>
        <w:t>ärmebehov LB)</w:t>
      </w:r>
      <w:r w:rsidR="001F6CBB">
        <w:rPr>
          <w:rFonts w:ascii="Calibri" w:hAnsi="Calibri" w:cs="Calibri"/>
          <w:sz w:val="18"/>
          <w:szCs w:val="18"/>
        </w:rPr>
        <w:t xml:space="preserve"> </w:t>
      </w:r>
      <w:r w:rsidR="00C52F4C">
        <w:rPr>
          <w:rStyle w:val="normaltextrun"/>
          <w:rFonts w:asciiTheme="minorHAnsi" w:hAnsiTheme="minorHAnsi" w:cstheme="minorHAnsi"/>
          <w:sz w:val="18"/>
          <w:szCs w:val="18"/>
          <w:highlight w:val="green"/>
        </w:rPr>
        <w:t>Värde</w:t>
      </w:r>
      <w:r w:rsidRPr="002175DA" w:rsidR="001F6CBB">
        <w:rPr>
          <w:rStyle w:val="normaltextrun"/>
          <w:rFonts w:asciiTheme="minorHAnsi" w:hAnsiTheme="minorHAnsi" w:cstheme="minorHAnsi"/>
          <w:sz w:val="18"/>
          <w:szCs w:val="18"/>
          <w:highlight w:val="green"/>
        </w:rPr>
        <w:t>=</w:t>
      </w:r>
      <w:r w:rsidRPr="001F6CBB" w:rsidR="001F6CBB">
        <w:rPr>
          <w:rStyle w:val="normaltextrun"/>
          <w:rFonts w:asciiTheme="minorHAnsi" w:hAnsiTheme="minorHAnsi" w:cstheme="minorHAnsi"/>
          <w:sz w:val="18"/>
          <w:szCs w:val="18"/>
          <w:highlight w:val="green"/>
        </w:rPr>
        <w:t>7</w:t>
      </w:r>
    </w:p>
    <w:p w:rsidR="00E01290" w:rsidP="00081786" w14:paraId="41D26FDC" w14:textId="443B853A">
      <w:pPr>
        <w:pStyle w:val="paragraph"/>
        <w:spacing w:before="0" w:beforeAutospacing="0" w:after="0" w:afterAutospacing="0"/>
        <w:textAlignment w:val="baseline"/>
        <w:rPr>
          <w:rFonts w:ascii="Calibri" w:hAnsi="Calibri" w:cs="Calibri"/>
          <w:sz w:val="18"/>
          <w:szCs w:val="18"/>
        </w:rPr>
      </w:pPr>
      <w:r>
        <w:rPr>
          <w:rFonts w:ascii="Calibri" w:hAnsi="Calibri" w:cs="Calibri"/>
          <w:sz w:val="18"/>
          <w:szCs w:val="18"/>
        </w:rPr>
        <w:t xml:space="preserve">4.4 </w:t>
      </w:r>
      <w:r w:rsidR="00374580">
        <w:rPr>
          <w:rFonts w:ascii="Calibri" w:hAnsi="Calibri" w:cs="Calibri"/>
          <w:sz w:val="18"/>
          <w:szCs w:val="18"/>
        </w:rPr>
        <w:t xml:space="preserve">Pumpen är </w:t>
      </w:r>
      <w:r w:rsidR="00E22B6F">
        <w:rPr>
          <w:rFonts w:ascii="Calibri" w:hAnsi="Calibri" w:cs="Calibri"/>
          <w:sz w:val="18"/>
          <w:szCs w:val="18"/>
        </w:rPr>
        <w:t>stoppad o</w:t>
      </w:r>
      <w:r w:rsidRPr="00CE66F8">
        <w:rPr>
          <w:rFonts w:ascii="Calibri" w:hAnsi="Calibri" w:cs="Calibri"/>
          <w:sz w:val="18"/>
          <w:szCs w:val="18"/>
        </w:rPr>
        <w:t xml:space="preserve">m rumsoptimeringen är aktiverad och rumsmedeltemperaturen är 2 grader över aktuellt </w:t>
      </w:r>
      <w:r w:rsidRPr="00B63C81">
        <w:rPr>
          <w:rFonts w:ascii="Calibri" w:hAnsi="Calibri" w:cs="Calibri"/>
          <w:sz w:val="18"/>
          <w:szCs w:val="18"/>
        </w:rPr>
        <w:t>rumsbörvärde</w:t>
      </w:r>
      <w:r w:rsidRPr="00B63C81" w:rsidR="00E22B6F">
        <w:rPr>
          <w:rFonts w:ascii="Calibri" w:hAnsi="Calibri" w:cs="Calibri"/>
          <w:sz w:val="18"/>
          <w:szCs w:val="18"/>
        </w:rPr>
        <w:t xml:space="preserve">. (Statustext: Från </w:t>
      </w:r>
      <w:r w:rsidRPr="00B63C81" w:rsidR="003F626D">
        <w:rPr>
          <w:rFonts w:ascii="Calibri" w:hAnsi="Calibri" w:cs="Calibri"/>
          <w:sz w:val="18"/>
          <w:szCs w:val="18"/>
        </w:rPr>
        <w:t>-</w:t>
      </w:r>
      <w:r w:rsidRPr="00B63C81" w:rsidR="00E22B6F">
        <w:rPr>
          <w:rFonts w:ascii="Calibri" w:hAnsi="Calibri" w:cs="Calibri"/>
          <w:sz w:val="18"/>
          <w:szCs w:val="18"/>
        </w:rPr>
        <w:t xml:space="preserve"> </w:t>
      </w:r>
      <w:r w:rsidRPr="00B63C81" w:rsidR="006F51D7">
        <w:rPr>
          <w:rFonts w:ascii="Calibri" w:hAnsi="Calibri" w:cs="Calibri"/>
          <w:sz w:val="18"/>
          <w:szCs w:val="18"/>
        </w:rPr>
        <w:t>H</w:t>
      </w:r>
      <w:r w:rsidRPr="00B63C81" w:rsidR="00E22B6F">
        <w:rPr>
          <w:rFonts w:ascii="Calibri" w:hAnsi="Calibri" w:cs="Calibri"/>
          <w:sz w:val="18"/>
          <w:szCs w:val="18"/>
        </w:rPr>
        <w:t>ög r</w:t>
      </w:r>
      <w:r w:rsidRPr="00B63C81" w:rsidR="00FD7F43">
        <w:rPr>
          <w:rFonts w:ascii="Calibri" w:hAnsi="Calibri" w:cs="Calibri"/>
          <w:sz w:val="18"/>
          <w:szCs w:val="18"/>
        </w:rPr>
        <w:t>ums</w:t>
      </w:r>
      <w:r w:rsidRPr="00B63C81" w:rsidR="00EA3225">
        <w:rPr>
          <w:rFonts w:ascii="Calibri" w:hAnsi="Calibri" w:cs="Calibri"/>
          <w:sz w:val="18"/>
          <w:szCs w:val="18"/>
        </w:rPr>
        <w:t>temp</w:t>
      </w:r>
      <w:r w:rsidRPr="00B63C81" w:rsidR="00E22B6F">
        <w:rPr>
          <w:rFonts w:ascii="Calibri" w:hAnsi="Calibri" w:cs="Calibri"/>
          <w:sz w:val="18"/>
          <w:szCs w:val="18"/>
        </w:rPr>
        <w:t>)</w:t>
      </w:r>
      <w:r w:rsidR="001F6CBB">
        <w:rPr>
          <w:rFonts w:ascii="Calibri" w:hAnsi="Calibri" w:cs="Calibri"/>
          <w:sz w:val="18"/>
          <w:szCs w:val="18"/>
        </w:rPr>
        <w:t xml:space="preserve"> </w:t>
      </w:r>
      <w:r w:rsidR="00C52F4C">
        <w:rPr>
          <w:rStyle w:val="normaltextrun"/>
          <w:rFonts w:asciiTheme="minorHAnsi" w:hAnsiTheme="minorHAnsi" w:cstheme="minorHAnsi"/>
          <w:sz w:val="18"/>
          <w:szCs w:val="18"/>
          <w:highlight w:val="green"/>
        </w:rPr>
        <w:t>Värde</w:t>
      </w:r>
      <w:r w:rsidRPr="002175DA" w:rsidR="001F6CBB">
        <w:rPr>
          <w:rStyle w:val="normaltextrun"/>
          <w:rFonts w:asciiTheme="minorHAnsi" w:hAnsiTheme="minorHAnsi" w:cstheme="minorHAnsi"/>
          <w:sz w:val="18"/>
          <w:szCs w:val="18"/>
          <w:highlight w:val="green"/>
        </w:rPr>
        <w:t>=</w:t>
      </w:r>
      <w:r w:rsidRPr="00223A5B" w:rsidR="00223A5B">
        <w:rPr>
          <w:rStyle w:val="normaltextrun"/>
          <w:rFonts w:asciiTheme="minorHAnsi" w:hAnsiTheme="minorHAnsi" w:cstheme="minorHAnsi"/>
          <w:sz w:val="18"/>
          <w:szCs w:val="18"/>
          <w:highlight w:val="green"/>
        </w:rPr>
        <w:t>8</w:t>
      </w:r>
    </w:p>
    <w:p w:rsidR="00081786" w:rsidRPr="00CE66F8" w:rsidP="00081786" w14:paraId="07CA5289" w14:textId="13E238AD">
      <w:pPr>
        <w:spacing w:after="0" w:line="240" w:lineRule="auto"/>
        <w:textAlignment w:val="baseline"/>
        <w:rPr>
          <w:rFonts w:ascii="Segoe UI" w:eastAsia="Times New Roman" w:hAnsi="Segoe UI" w:cs="Segoe UI"/>
          <w:sz w:val="18"/>
          <w:szCs w:val="18"/>
          <w:lang w:eastAsia="sv-SE"/>
        </w:rPr>
      </w:pPr>
      <w:r w:rsidRPr="00250BBA">
        <w:rPr>
          <w:rFonts w:ascii="Calibri" w:eastAsia="Times New Roman" w:hAnsi="Calibri" w:cs="Calibri"/>
          <w:sz w:val="18"/>
          <w:szCs w:val="18"/>
          <w:lang w:eastAsia="sv-SE"/>
        </w:rPr>
        <w:t>4.</w:t>
      </w:r>
      <w:r w:rsidR="00E01290">
        <w:rPr>
          <w:rFonts w:ascii="Calibri" w:eastAsia="Times New Roman" w:hAnsi="Calibri" w:cs="Calibri"/>
          <w:sz w:val="18"/>
          <w:szCs w:val="18"/>
          <w:lang w:eastAsia="sv-SE"/>
        </w:rPr>
        <w:t>5</w:t>
      </w:r>
      <w:r w:rsidRPr="00250BBA">
        <w:rPr>
          <w:rFonts w:ascii="Calibri" w:eastAsia="Times New Roman" w:hAnsi="Calibri" w:cs="Calibri"/>
          <w:sz w:val="18"/>
          <w:szCs w:val="18"/>
          <w:lang w:eastAsia="sv-SE"/>
        </w:rPr>
        <w:t xml:space="preserve"> Pumpen är i drift om dämpad utetemperatur har varit lägre än inställt startvärde</w:t>
      </w:r>
      <w:r w:rsidRPr="00CE66F8">
        <w:rPr>
          <w:rFonts w:ascii="Calibri" w:eastAsia="Times New Roman" w:hAnsi="Calibri" w:cs="Calibri"/>
          <w:sz w:val="18"/>
          <w:szCs w:val="18"/>
          <w:lang w:eastAsia="sv-SE"/>
        </w:rPr>
        <w:t xml:space="preserve"> (separat värde från stop</w:t>
      </w:r>
      <w:r>
        <w:rPr>
          <w:rFonts w:ascii="Calibri" w:eastAsia="Times New Roman" w:hAnsi="Calibri" w:cs="Calibri"/>
          <w:sz w:val="18"/>
          <w:szCs w:val="18"/>
          <w:lang w:eastAsia="sv-SE"/>
        </w:rPr>
        <w:t>pvärde</w:t>
      </w:r>
      <w:r w:rsidRPr="00CE66F8">
        <w:rPr>
          <w:rFonts w:ascii="Calibri" w:eastAsia="Times New Roman" w:hAnsi="Calibri" w:cs="Calibri"/>
          <w:sz w:val="18"/>
          <w:szCs w:val="18"/>
          <w:lang w:eastAsia="sv-SE"/>
        </w:rPr>
        <w:t>) i inställbar tid (startfördröjning</w:t>
      </w:r>
      <w:r w:rsidRPr="00B63C81">
        <w:rPr>
          <w:rFonts w:ascii="Calibri" w:eastAsia="Times New Roman" w:hAnsi="Calibri" w:cs="Calibri"/>
          <w:sz w:val="18"/>
          <w:szCs w:val="18"/>
          <w:lang w:eastAsia="sv-SE"/>
        </w:rPr>
        <w:t xml:space="preserve">). </w:t>
      </w:r>
      <w:r w:rsidRPr="00B63C81" w:rsidR="005D2355">
        <w:rPr>
          <w:rStyle w:val="normaltextrun"/>
          <w:rFonts w:ascii="Calibri" w:hAnsi="Calibri" w:cs="Calibri"/>
          <w:color w:val="000000"/>
          <w:sz w:val="18"/>
          <w:szCs w:val="18"/>
          <w:shd w:val="clear" w:color="auto" w:fill="FFFFFF"/>
        </w:rPr>
        <w:t>(Statustext:</w:t>
      </w:r>
      <w:r w:rsidRPr="00B63C81" w:rsidR="005D2355">
        <w:rPr>
          <w:rStyle w:val="normaltextrun"/>
          <w:rFonts w:asciiTheme="minorHAnsi" w:hAnsiTheme="minorHAnsi" w:cstheme="minorHAnsi"/>
          <w:color w:val="000000"/>
          <w:sz w:val="18"/>
          <w:szCs w:val="18"/>
          <w:shd w:val="clear" w:color="auto" w:fill="FFFFFF"/>
        </w:rPr>
        <w:t xml:space="preserve"> </w:t>
      </w:r>
      <w:r w:rsidRPr="00B63C81" w:rsidR="006F51D7">
        <w:rPr>
          <w:rStyle w:val="normaltextrun"/>
          <w:rFonts w:asciiTheme="minorHAnsi" w:hAnsiTheme="minorHAnsi" w:cstheme="minorHAnsi"/>
          <w:color w:val="000000"/>
          <w:sz w:val="18"/>
          <w:szCs w:val="18"/>
          <w:shd w:val="clear" w:color="auto" w:fill="FFFFFF"/>
        </w:rPr>
        <w:t>L</w:t>
      </w:r>
      <w:r w:rsidRPr="00B63C81" w:rsidR="005D2355">
        <w:rPr>
          <w:rStyle w:val="normaltextrun"/>
          <w:rFonts w:asciiTheme="minorHAnsi" w:hAnsiTheme="minorHAnsi" w:cstheme="minorHAnsi"/>
          <w:color w:val="000000"/>
          <w:sz w:val="18"/>
          <w:szCs w:val="18"/>
          <w:shd w:val="clear" w:color="auto" w:fill="FFFFFF"/>
        </w:rPr>
        <w:t>åg dämpad utetemp)</w:t>
      </w:r>
      <w:r w:rsidR="00223A5B">
        <w:rPr>
          <w:rStyle w:val="normaltextrun"/>
          <w:rFonts w:asciiTheme="minorHAnsi" w:hAnsiTheme="minorHAnsi" w:cstheme="minorHAnsi"/>
          <w:color w:val="000000"/>
          <w:sz w:val="18"/>
          <w:szCs w:val="18"/>
          <w:shd w:val="clear" w:color="auto" w:fill="FFFFFF"/>
        </w:rPr>
        <w:t xml:space="preserve"> </w:t>
      </w:r>
      <w:r w:rsidR="00C52F4C">
        <w:rPr>
          <w:rStyle w:val="normaltextrun"/>
          <w:rFonts w:asciiTheme="minorHAnsi" w:hAnsiTheme="minorHAnsi" w:cstheme="minorHAnsi"/>
          <w:sz w:val="18"/>
          <w:szCs w:val="18"/>
          <w:highlight w:val="green"/>
        </w:rPr>
        <w:t>Värde</w:t>
      </w:r>
      <w:r w:rsidRPr="002175DA" w:rsidR="00223A5B">
        <w:rPr>
          <w:rStyle w:val="normaltextrun"/>
          <w:rFonts w:asciiTheme="minorHAnsi" w:hAnsiTheme="minorHAnsi" w:cstheme="minorHAnsi"/>
          <w:sz w:val="18"/>
          <w:szCs w:val="18"/>
          <w:highlight w:val="green"/>
        </w:rPr>
        <w:t>=</w:t>
      </w:r>
      <w:r w:rsidR="00223A5B">
        <w:rPr>
          <w:rStyle w:val="normaltextrun"/>
          <w:rFonts w:asciiTheme="minorHAnsi" w:hAnsiTheme="minorHAnsi" w:cstheme="minorHAnsi"/>
          <w:sz w:val="18"/>
          <w:szCs w:val="18"/>
          <w:highlight w:val="green"/>
        </w:rPr>
        <w:t>9</w:t>
      </w:r>
    </w:p>
    <w:p w:rsidR="003D331A" w:rsidP="003D331A" w14:paraId="4394D403" w14:textId="1FD6ABC9">
      <w:pPr>
        <w:spacing w:after="120" w:line="240" w:lineRule="auto"/>
        <w:textAlignment w:val="baseline"/>
        <w:rPr>
          <w:rFonts w:ascii="Calibri" w:hAnsi="Calibri" w:cs="Calibri"/>
          <w:sz w:val="18"/>
          <w:szCs w:val="18"/>
        </w:rPr>
      </w:pPr>
      <w:r>
        <w:rPr>
          <w:rFonts w:ascii="Calibri" w:eastAsia="Times New Roman" w:hAnsi="Calibri" w:cs="Calibri"/>
          <w:sz w:val="18"/>
          <w:szCs w:val="18"/>
          <w:lang w:eastAsia="sv-SE"/>
        </w:rPr>
        <w:t>4</w:t>
      </w:r>
      <w:r w:rsidRPr="00CE66F8">
        <w:rPr>
          <w:rFonts w:ascii="Calibri" w:eastAsia="Times New Roman" w:hAnsi="Calibri" w:cs="Calibri"/>
          <w:sz w:val="18"/>
          <w:szCs w:val="18"/>
          <w:lang w:eastAsia="sv-SE"/>
        </w:rPr>
        <w:t>.</w:t>
      </w:r>
      <w:r w:rsidR="00E01290">
        <w:rPr>
          <w:rFonts w:ascii="Calibri" w:eastAsia="Times New Roman" w:hAnsi="Calibri" w:cs="Calibri"/>
          <w:sz w:val="18"/>
          <w:szCs w:val="18"/>
          <w:lang w:eastAsia="sv-SE"/>
        </w:rPr>
        <w:t>6</w:t>
      </w:r>
      <w:r w:rsidRPr="00CE66F8">
        <w:rPr>
          <w:rFonts w:ascii="Times New Roman" w:eastAsia="Times New Roman" w:hAnsi="Times New Roman" w:cs="Times New Roman"/>
          <w:sz w:val="24"/>
          <w:szCs w:val="24"/>
          <w:lang w:eastAsia="sv-SE"/>
        </w:rPr>
        <w:t xml:space="preserve"> </w:t>
      </w:r>
      <w:r w:rsidRPr="00CE66F8">
        <w:rPr>
          <w:rFonts w:ascii="Calibri" w:eastAsia="Times New Roman" w:hAnsi="Calibri" w:cs="Calibri"/>
          <w:sz w:val="18"/>
          <w:szCs w:val="18"/>
          <w:lang w:eastAsia="sv-SE"/>
        </w:rPr>
        <w:t>Pumpen är stoppad om värmeventil har varit stängd i inställbar tid</w:t>
      </w:r>
      <w:r w:rsidRPr="00B63C81">
        <w:rPr>
          <w:rFonts w:ascii="Calibri" w:eastAsia="Times New Roman" w:hAnsi="Calibri" w:cs="Calibri"/>
          <w:sz w:val="18"/>
          <w:szCs w:val="18"/>
          <w:lang w:eastAsia="sv-SE"/>
        </w:rPr>
        <w:t>. </w:t>
      </w:r>
      <w:r w:rsidRPr="00B63C81" w:rsidR="005D2355">
        <w:rPr>
          <w:rFonts w:ascii="Calibri" w:hAnsi="Calibri" w:cs="Calibri"/>
          <w:sz w:val="18"/>
          <w:szCs w:val="18"/>
        </w:rPr>
        <w:t xml:space="preserve">(Statustext: </w:t>
      </w:r>
      <w:r w:rsidRPr="00B63C81" w:rsidR="006F51D7">
        <w:rPr>
          <w:rFonts w:ascii="Calibri" w:hAnsi="Calibri" w:cs="Calibri"/>
          <w:sz w:val="18"/>
          <w:szCs w:val="18"/>
        </w:rPr>
        <w:t>S</w:t>
      </w:r>
      <w:r w:rsidRPr="00B63C81" w:rsidR="005D2355">
        <w:rPr>
          <w:rFonts w:ascii="Calibri" w:hAnsi="Calibri" w:cs="Calibri"/>
          <w:sz w:val="18"/>
          <w:szCs w:val="18"/>
        </w:rPr>
        <w:t>tängd ventil)</w:t>
      </w:r>
      <w:r w:rsidR="004964F5">
        <w:rPr>
          <w:rFonts w:ascii="Calibri" w:hAnsi="Calibri" w:cs="Calibri"/>
          <w:sz w:val="18"/>
          <w:szCs w:val="18"/>
        </w:rPr>
        <w:t xml:space="preserve"> </w:t>
      </w:r>
      <w:r w:rsidR="00C52F4C">
        <w:rPr>
          <w:rStyle w:val="normaltextrun"/>
          <w:rFonts w:asciiTheme="minorHAnsi" w:hAnsiTheme="minorHAnsi" w:cstheme="minorHAnsi"/>
          <w:sz w:val="18"/>
          <w:szCs w:val="18"/>
          <w:highlight w:val="green"/>
        </w:rPr>
        <w:t>Värde</w:t>
      </w:r>
      <w:r w:rsidRPr="002175DA" w:rsidR="004964F5">
        <w:rPr>
          <w:rStyle w:val="normaltextrun"/>
          <w:rFonts w:asciiTheme="minorHAnsi" w:hAnsiTheme="minorHAnsi" w:cstheme="minorHAnsi"/>
          <w:sz w:val="18"/>
          <w:szCs w:val="18"/>
          <w:highlight w:val="green"/>
        </w:rPr>
        <w:t>=</w:t>
      </w:r>
      <w:r w:rsidR="004964F5">
        <w:rPr>
          <w:rStyle w:val="normaltextrun"/>
          <w:rFonts w:asciiTheme="minorHAnsi" w:hAnsiTheme="minorHAnsi" w:cstheme="minorHAnsi"/>
          <w:sz w:val="18"/>
          <w:szCs w:val="18"/>
          <w:highlight w:val="green"/>
        </w:rPr>
        <w:t>10</w:t>
      </w:r>
    </w:p>
    <w:p w:rsidR="00081786" w:rsidP="003D331A" w14:paraId="120C7402" w14:textId="1F0FFE20">
      <w:pPr>
        <w:spacing w:after="0" w:line="240" w:lineRule="auto"/>
        <w:textAlignment w:val="baseline"/>
        <w:rPr>
          <w:rFonts w:ascii="Calibri" w:eastAsia="Times New Roman" w:hAnsi="Calibri" w:cs="Calibri"/>
          <w:sz w:val="18"/>
          <w:szCs w:val="18"/>
          <w:lang w:eastAsia="sv-SE"/>
        </w:rPr>
      </w:pPr>
      <w:r w:rsidRPr="00CE66F8">
        <w:rPr>
          <w:rFonts w:ascii="Calibri" w:eastAsia="Times New Roman" w:hAnsi="Calibri" w:cs="Calibri"/>
          <w:sz w:val="18"/>
          <w:szCs w:val="18"/>
          <w:lang w:eastAsia="sv-SE"/>
        </w:rPr>
        <w:t xml:space="preserve">Punkt 1 har högst prioritet och </w:t>
      </w:r>
      <w:r>
        <w:rPr>
          <w:rFonts w:ascii="Calibri" w:eastAsia="Times New Roman" w:hAnsi="Calibri" w:cs="Calibri"/>
          <w:sz w:val="18"/>
          <w:szCs w:val="18"/>
          <w:lang w:eastAsia="sv-SE"/>
        </w:rPr>
        <w:t>4</w:t>
      </w:r>
      <w:r w:rsidRPr="00D65960">
        <w:rPr>
          <w:rFonts w:ascii="Calibri" w:eastAsia="Times New Roman" w:hAnsi="Calibri" w:cs="Calibri"/>
          <w:sz w:val="18"/>
          <w:szCs w:val="18"/>
          <w:lang w:eastAsia="sv-SE"/>
        </w:rPr>
        <w:t>.</w:t>
      </w:r>
      <w:r w:rsidR="00E01290">
        <w:rPr>
          <w:rFonts w:ascii="Calibri" w:eastAsia="Times New Roman" w:hAnsi="Calibri" w:cs="Calibri"/>
          <w:sz w:val="18"/>
          <w:szCs w:val="18"/>
          <w:lang w:eastAsia="sv-SE"/>
        </w:rPr>
        <w:t>6</w:t>
      </w:r>
      <w:r w:rsidRPr="00D65960">
        <w:rPr>
          <w:rFonts w:ascii="Calibri" w:eastAsia="Times New Roman" w:hAnsi="Calibri" w:cs="Calibri"/>
          <w:sz w:val="18"/>
          <w:szCs w:val="18"/>
          <w:lang w:eastAsia="sv-SE"/>
        </w:rPr>
        <w:t> har</w:t>
      </w:r>
      <w:r w:rsidRPr="00CE66F8">
        <w:rPr>
          <w:rFonts w:ascii="Calibri" w:eastAsia="Times New Roman" w:hAnsi="Calibri" w:cs="Calibri"/>
          <w:sz w:val="18"/>
          <w:szCs w:val="18"/>
          <w:lang w:eastAsia="sv-SE"/>
        </w:rPr>
        <w:t xml:space="preserve"> lägst prioritet. </w:t>
      </w:r>
    </w:p>
    <w:p w:rsidR="00E27C06" w:rsidP="00081786" w14:paraId="15B51382" w14:textId="375A45FD">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Pumpen får driftindike</w:t>
      </w:r>
      <w:r w:rsidR="003D331A">
        <w:rPr>
          <w:rFonts w:ascii="Calibri" w:eastAsia="Times New Roman" w:hAnsi="Calibri" w:cs="Calibri"/>
          <w:sz w:val="18"/>
          <w:szCs w:val="18"/>
          <w:lang w:eastAsia="sv-SE"/>
        </w:rPr>
        <w:t xml:space="preserve">ring via </w:t>
      </w:r>
      <w:r w:rsidRPr="003D331A" w:rsidR="003D331A">
        <w:rPr>
          <w:rFonts w:ascii="Calibri" w:eastAsia="Times New Roman" w:hAnsi="Calibri" w:cs="Calibri"/>
          <w:sz w:val="18"/>
          <w:szCs w:val="18"/>
          <w:highlight w:val="yellow"/>
          <w:lang w:eastAsia="sv-SE"/>
        </w:rPr>
        <w:t>xxxxxxxxxxxxxxxxxxxxxxxxxxxxxxxxxxxxxxxxxxx</w:t>
      </w:r>
    </w:p>
    <w:p w:rsidR="0062160B" w:rsidRPr="0062160B" w:rsidP="006B2D35" w14:paraId="1C44BF52" w14:textId="77777777">
      <w:pPr>
        <w:spacing w:after="0" w:line="240" w:lineRule="auto"/>
        <w:rPr>
          <w:rFonts w:asciiTheme="minorHAnsi" w:hAnsiTheme="minorHAnsi" w:cstheme="minorHAnsi"/>
          <w:b/>
          <w:bCs/>
          <w:sz w:val="18"/>
          <w:szCs w:val="18"/>
        </w:rPr>
      </w:pPr>
      <w:r w:rsidRPr="0062160B">
        <w:rPr>
          <w:rFonts w:asciiTheme="minorHAnsi" w:hAnsiTheme="minorHAnsi" w:cstheme="minorHAnsi"/>
          <w:b/>
          <w:bCs/>
          <w:sz w:val="18"/>
          <w:szCs w:val="18"/>
        </w:rPr>
        <w:t>Pumpstyrning VS01 med underliggande värmesystem</w:t>
      </w:r>
    </w:p>
    <w:p w:rsidR="0062160B" w:rsidRPr="003F0646" w:rsidP="006B2D35" w14:paraId="146C6088" w14:textId="69EF7567">
      <w:pPr>
        <w:pStyle w:val="Brdtextidriftkort"/>
        <w:numPr>
          <w:ilvl w:val="0"/>
          <w:numId w:val="16"/>
        </w:numPr>
        <w:ind w:left="357" w:hanging="357"/>
        <w:rPr>
          <w:rStyle w:val="normaltextrun"/>
        </w:rPr>
      </w:pPr>
      <w:r>
        <w:rPr>
          <w:rStyle w:val="normaltextrun"/>
        </w:rPr>
        <w:t xml:space="preserve">Pumpen kan manövreras manuellt via ÖS/HMI (TILL/FRÅN/AUTO). I läge auto är pumpen i drift enligt övriga villkor i prioriteringsordning 1 - </w:t>
      </w:r>
      <w:r w:rsidRPr="00B63C81">
        <w:rPr>
          <w:rStyle w:val="normaltextrun"/>
        </w:rPr>
        <w:t>5.</w:t>
      </w:r>
      <w:r w:rsidRPr="00B63C81" w:rsidR="00BA00B6">
        <w:rPr>
          <w:rStyle w:val="normaltextrun"/>
        </w:rPr>
        <w:t xml:space="preserve"> (Statustext:</w:t>
      </w:r>
      <w:r w:rsidRPr="00B63C81" w:rsidR="00B73DBE">
        <w:rPr>
          <w:rStyle w:val="normaltextrun"/>
        </w:rPr>
        <w:t xml:space="preserve"> H</w:t>
      </w:r>
      <w:r w:rsidRPr="00B63C81" w:rsidR="00BA00B6">
        <w:rPr>
          <w:rStyle w:val="normaltextrun"/>
        </w:rPr>
        <w:t>and</w:t>
      </w:r>
      <w:r w:rsidRPr="00B63C81" w:rsidR="00B73DBE">
        <w:rPr>
          <w:rStyle w:val="normaltextrun"/>
        </w:rPr>
        <w:t>körning</w:t>
      </w:r>
      <w:r w:rsidRPr="00B63C81" w:rsidR="00BA00B6">
        <w:rPr>
          <w:rStyle w:val="normaltextrun"/>
        </w:rPr>
        <w:t>)</w:t>
      </w:r>
      <w:r w:rsidR="004964F5">
        <w:rPr>
          <w:rStyle w:val="normaltextrun"/>
        </w:rPr>
        <w:t xml:space="preserve"> </w:t>
      </w:r>
      <w:r w:rsidR="00C52F4C">
        <w:rPr>
          <w:rStyle w:val="normaltextrun"/>
          <w:highlight w:val="green"/>
        </w:rPr>
        <w:t>Värde</w:t>
      </w:r>
      <w:r w:rsidRPr="008E4EEC" w:rsidR="004964F5">
        <w:rPr>
          <w:rStyle w:val="normaltextrun"/>
          <w:highlight w:val="green"/>
        </w:rPr>
        <w:t>=1</w:t>
      </w:r>
    </w:p>
    <w:p w:rsidR="0062160B" w:rsidP="003F0646" w14:paraId="1CBFF1ED" w14:textId="3B64E6D7">
      <w:pPr>
        <w:pStyle w:val="Brdtextidriftkort"/>
        <w:numPr>
          <w:ilvl w:val="0"/>
          <w:numId w:val="16"/>
        </w:numPr>
        <w:ind w:left="357" w:hanging="357"/>
      </w:pPr>
      <w:r>
        <w:rPr>
          <w:rStyle w:val="normaltextrun"/>
        </w:rPr>
        <w:t xml:space="preserve">Pumpen </w:t>
      </w:r>
      <w:r>
        <w:rPr>
          <w:rStyle w:val="normaltextrun"/>
          <w:color w:val="000000"/>
          <w:shd w:val="clear" w:color="auto" w:fill="FFFFFF"/>
        </w:rPr>
        <w:t>för värmekretsen är i kontinuerlig drift vid verklig utetemperatur &lt;5°C, detta är överordnat nedanstående funktioner</w:t>
      </w:r>
      <w:r w:rsidRPr="00B63C81">
        <w:rPr>
          <w:rStyle w:val="normaltextrun"/>
          <w:color w:val="000000"/>
          <w:shd w:val="clear" w:color="auto" w:fill="FFFFFF"/>
        </w:rPr>
        <w:t>.</w:t>
      </w:r>
      <w:r w:rsidRPr="00B63C81" w:rsidR="00BA00B6">
        <w:rPr>
          <w:rStyle w:val="normaltextrun"/>
          <w:color w:val="000000"/>
          <w:shd w:val="clear" w:color="auto" w:fill="FFFFFF"/>
        </w:rPr>
        <w:t xml:space="preserve"> (Statustext: Låg utetemp)</w:t>
      </w:r>
      <w:r w:rsidR="004964F5">
        <w:rPr>
          <w:rStyle w:val="normaltextrun"/>
          <w:color w:val="000000"/>
          <w:shd w:val="clear" w:color="auto" w:fill="FFFFFF"/>
        </w:rPr>
        <w:t xml:space="preserve"> </w:t>
      </w:r>
      <w:r w:rsidR="00C52F4C">
        <w:rPr>
          <w:rStyle w:val="normaltextrun"/>
          <w:highlight w:val="green"/>
        </w:rPr>
        <w:t>Värde</w:t>
      </w:r>
      <w:r w:rsidRPr="008E4EEC" w:rsidR="004964F5">
        <w:rPr>
          <w:rStyle w:val="normaltextrun"/>
          <w:highlight w:val="green"/>
        </w:rPr>
        <w:t>=2</w:t>
      </w:r>
    </w:p>
    <w:p w:rsidR="0062160B" w:rsidP="00883566" w14:paraId="0AB0C8E3" w14:textId="2E66A1EA">
      <w:pPr>
        <w:pStyle w:val="Brdtextidriftkort"/>
        <w:numPr>
          <w:ilvl w:val="0"/>
          <w:numId w:val="16"/>
        </w:numPr>
        <w:ind w:left="357" w:hanging="357"/>
      </w:pPr>
      <w:r>
        <w:rPr>
          <w:rStyle w:val="normaltextrun"/>
        </w:rPr>
        <w:t>Pumpen motioneras under 5 min (utan aktiv temperaturreglering) efter att den varit stoppad &gt;168 timmar</w:t>
      </w:r>
      <w:r w:rsidRPr="00B63C81">
        <w:rPr>
          <w:rStyle w:val="normaltextrun"/>
        </w:rPr>
        <w:t>.</w:t>
      </w:r>
      <w:r w:rsidRPr="00B63C81" w:rsidR="00BA00B6">
        <w:rPr>
          <w:rStyle w:val="normaltextrun"/>
        </w:rPr>
        <w:t xml:space="preserve"> (Statustext: Motionskörning)</w:t>
      </w:r>
      <w:r w:rsidR="004964F5">
        <w:rPr>
          <w:rStyle w:val="normaltextrun"/>
        </w:rPr>
        <w:t xml:space="preserve"> </w:t>
      </w:r>
      <w:r w:rsidR="00C52F4C">
        <w:rPr>
          <w:rStyle w:val="normaltextrun"/>
          <w:highlight w:val="green"/>
        </w:rPr>
        <w:t>Värde</w:t>
      </w:r>
      <w:r w:rsidRPr="008E4EEC" w:rsidR="004964F5">
        <w:rPr>
          <w:rStyle w:val="normaltextrun"/>
          <w:highlight w:val="green"/>
        </w:rPr>
        <w:t>=</w:t>
      </w:r>
      <w:r w:rsidR="004964F5">
        <w:rPr>
          <w:rStyle w:val="normaltextrun"/>
          <w:highlight w:val="green"/>
        </w:rPr>
        <w:t>3</w:t>
      </w:r>
    </w:p>
    <w:p w:rsidR="0062160B" w:rsidP="00883566" w14:paraId="3B1755A3" w14:textId="6ADCA056">
      <w:pPr>
        <w:pStyle w:val="Brdtextidriftkort"/>
        <w:numPr>
          <w:ilvl w:val="0"/>
          <w:numId w:val="16"/>
        </w:numPr>
        <w:ind w:left="357" w:hanging="357"/>
        <w:rPr>
          <w:rStyle w:val="normaltextrun"/>
        </w:rPr>
      </w:pPr>
      <w:r>
        <w:rPr>
          <w:rStyle w:val="normaltextrun"/>
        </w:rPr>
        <w:t xml:space="preserve">Pumpen kan manövreras via överordnad styrning (ELF). Om ELF är aktiverad och aktiv och pumpens </w:t>
      </w:r>
      <w:r>
        <w:rPr>
          <w:rStyle w:val="spellingerror"/>
        </w:rPr>
        <w:t xml:space="preserve">driftsvillkor </w:t>
      </w:r>
      <w:r>
        <w:rPr>
          <w:rStyle w:val="normaltextrun"/>
        </w:rPr>
        <w:t>är AUTO, styrs pumpen enligt ELF:s villkor</w:t>
      </w:r>
      <w:r w:rsidRPr="00B63C81">
        <w:rPr>
          <w:rStyle w:val="normaltextrun"/>
        </w:rPr>
        <w:t xml:space="preserve">. </w:t>
      </w:r>
      <w:r w:rsidRPr="00B63C81" w:rsidR="00F2608F">
        <w:rPr>
          <w:rStyle w:val="normaltextrun"/>
        </w:rPr>
        <w:t xml:space="preserve">(Statustext: </w:t>
      </w:r>
      <w:r w:rsidRPr="00B63C81" w:rsidR="00B73DBE">
        <w:rPr>
          <w:rStyle w:val="normaltextrun"/>
        </w:rPr>
        <w:t>Överstyrd</w:t>
      </w:r>
      <w:r w:rsidRPr="00B63C81" w:rsidR="00B2759E">
        <w:rPr>
          <w:rStyle w:val="normaltextrun"/>
        </w:rPr>
        <w:t xml:space="preserve"> av</w:t>
      </w:r>
      <w:r w:rsidRPr="00B63C81" w:rsidR="00F2608F">
        <w:rPr>
          <w:rStyle w:val="normaltextrun"/>
        </w:rPr>
        <w:t xml:space="preserve"> ELF)</w:t>
      </w:r>
      <w:r w:rsidR="004964F5">
        <w:rPr>
          <w:rStyle w:val="normaltextrun"/>
        </w:rPr>
        <w:t xml:space="preserve"> </w:t>
      </w:r>
      <w:r w:rsidR="00C52F4C">
        <w:rPr>
          <w:rStyle w:val="normaltextrun"/>
          <w:highlight w:val="green"/>
        </w:rPr>
        <w:t>Värde</w:t>
      </w:r>
      <w:r w:rsidRPr="008E4EEC" w:rsidR="004964F5">
        <w:rPr>
          <w:rStyle w:val="normaltextrun"/>
          <w:highlight w:val="green"/>
        </w:rPr>
        <w:t>=</w:t>
      </w:r>
      <w:r w:rsidR="004964F5">
        <w:rPr>
          <w:rStyle w:val="normaltextrun"/>
          <w:highlight w:val="green"/>
        </w:rPr>
        <w:t>4</w:t>
      </w:r>
    </w:p>
    <w:p w:rsidR="0062160B" w:rsidP="003D331A" w14:paraId="093D3402" w14:textId="74B09CCF">
      <w:pPr>
        <w:pStyle w:val="Brdtextidriftkort"/>
        <w:numPr>
          <w:ilvl w:val="0"/>
          <w:numId w:val="16"/>
        </w:numPr>
        <w:spacing w:after="120"/>
        <w:ind w:left="357" w:hanging="357"/>
        <w:rPr>
          <w:rStyle w:val="normaltextrun"/>
        </w:rPr>
      </w:pPr>
      <w:r w:rsidRPr="00A5768D">
        <w:rPr>
          <w:rStyle w:val="normaltextrun"/>
        </w:rPr>
        <w:t>Pumpen för värmesystemet startar om något betjänat underliggande system (värmekrets/shunt</w:t>
      </w:r>
      <w:r>
        <w:rPr>
          <w:rStyle w:val="normaltextrun"/>
        </w:rPr>
        <w:t xml:space="preserve"> </w:t>
      </w:r>
      <w:r w:rsidRPr="009623E5">
        <w:rPr>
          <w:rStyle w:val="normaltextrun"/>
          <w:highlight w:val="green"/>
        </w:rPr>
        <w:t>Projektanpassas, vilka system som påverkar s</w:t>
      </w:r>
      <w:r>
        <w:rPr>
          <w:rStyle w:val="normaltextrun"/>
          <w:highlight w:val="green"/>
        </w:rPr>
        <w:t>krivs in här</w:t>
      </w:r>
      <w:r w:rsidRPr="009623E5">
        <w:rPr>
          <w:rStyle w:val="normaltextrun"/>
          <w:highlight w:val="green"/>
        </w:rPr>
        <w:t xml:space="preserve"> i relationshandling. OBS!!Rumsregleringar </w:t>
      </w:r>
      <w:r>
        <w:rPr>
          <w:rStyle w:val="normaltextrun"/>
          <w:highlight w:val="green"/>
        </w:rPr>
        <w:t xml:space="preserve">och ventilationsaggregat </w:t>
      </w:r>
      <w:r w:rsidRPr="009623E5">
        <w:rPr>
          <w:rStyle w:val="normaltextrun"/>
          <w:highlight w:val="green"/>
        </w:rPr>
        <w:t>räknas inte som underliggande system!!</w:t>
      </w:r>
      <w:r w:rsidRPr="00A5768D">
        <w:rPr>
          <w:rStyle w:val="normaltextrun"/>
        </w:rPr>
        <w:t>) har värmebehov (</w:t>
      </w:r>
      <w:r>
        <w:rPr>
          <w:rStyle w:val="normaltextrun"/>
        </w:rPr>
        <w:t>under</w:t>
      </w:r>
      <w:r w:rsidRPr="00A5768D">
        <w:rPr>
          <w:rStyle w:val="normaltextrun"/>
        </w:rPr>
        <w:t>systemets pump är startad)</w:t>
      </w:r>
      <w:r>
        <w:rPr>
          <w:rStyle w:val="normaltextrun"/>
        </w:rPr>
        <w:t xml:space="preserve"> och stoppar efter inställd frånslagsfördröjning när inget underliggande system längre har värmebehov</w:t>
      </w:r>
      <w:r w:rsidRPr="00B63C81">
        <w:rPr>
          <w:rStyle w:val="normaltextrun"/>
        </w:rPr>
        <w:t>.</w:t>
      </w:r>
      <w:r w:rsidRPr="00B63C81" w:rsidR="00BA00B6">
        <w:rPr>
          <w:rStyle w:val="normaltextrun"/>
        </w:rPr>
        <w:t xml:space="preserve"> </w:t>
      </w:r>
      <w:r w:rsidRPr="00B63C81" w:rsidR="00BA00B6">
        <w:t xml:space="preserve">(Statustext: </w:t>
      </w:r>
      <w:r w:rsidRPr="00B63C81" w:rsidR="00F2608F">
        <w:t>V</w:t>
      </w:r>
      <w:r w:rsidRPr="00B63C81" w:rsidR="00BA00B6">
        <w:t>ärmebehov VS)</w:t>
      </w:r>
      <w:r w:rsidR="00F668A1">
        <w:t xml:space="preserve"> </w:t>
      </w:r>
      <w:r w:rsidR="00C52F4C">
        <w:rPr>
          <w:rStyle w:val="normaltextrun"/>
          <w:highlight w:val="green"/>
        </w:rPr>
        <w:t>Värde</w:t>
      </w:r>
      <w:r w:rsidRPr="008E4EEC" w:rsidR="00F668A1">
        <w:rPr>
          <w:rStyle w:val="normaltextrun"/>
          <w:highlight w:val="green"/>
        </w:rPr>
        <w:t>=</w:t>
      </w:r>
      <w:r w:rsidR="00F668A1">
        <w:rPr>
          <w:rStyle w:val="normaltextrun"/>
          <w:highlight w:val="green"/>
        </w:rPr>
        <w:t>11</w:t>
      </w:r>
    </w:p>
    <w:p w:rsidR="007673F2" w:rsidP="003D331A" w14:paraId="7EEDD000" w14:textId="1ABDBF5D">
      <w:pPr>
        <w:spacing w:after="0" w:line="240" w:lineRule="auto"/>
        <w:textAlignment w:val="baseline"/>
        <w:rPr>
          <w:rFonts w:ascii="Calibri" w:eastAsia="Times New Roman" w:hAnsi="Calibri" w:cs="Calibri"/>
          <w:sz w:val="18"/>
          <w:szCs w:val="18"/>
          <w:lang w:eastAsia="sv-SE"/>
        </w:rPr>
      </w:pPr>
      <w:r w:rsidRPr="00CE66F8">
        <w:rPr>
          <w:rFonts w:ascii="Calibri" w:eastAsia="Times New Roman" w:hAnsi="Calibri" w:cs="Calibri"/>
          <w:sz w:val="18"/>
          <w:szCs w:val="18"/>
          <w:lang w:eastAsia="sv-SE"/>
        </w:rPr>
        <w:t xml:space="preserve">Punkt 1 har högst prioritet och </w:t>
      </w:r>
      <w:r>
        <w:rPr>
          <w:rFonts w:ascii="Calibri" w:eastAsia="Times New Roman" w:hAnsi="Calibri" w:cs="Calibri"/>
          <w:sz w:val="18"/>
          <w:szCs w:val="18"/>
          <w:lang w:eastAsia="sv-SE"/>
        </w:rPr>
        <w:t xml:space="preserve">5 </w:t>
      </w:r>
      <w:r w:rsidRPr="00D65960">
        <w:rPr>
          <w:rFonts w:ascii="Calibri" w:eastAsia="Times New Roman" w:hAnsi="Calibri" w:cs="Calibri"/>
          <w:sz w:val="18"/>
          <w:szCs w:val="18"/>
          <w:lang w:eastAsia="sv-SE"/>
        </w:rPr>
        <w:t>har</w:t>
      </w:r>
      <w:r w:rsidRPr="00CE66F8">
        <w:rPr>
          <w:rFonts w:ascii="Calibri" w:eastAsia="Times New Roman" w:hAnsi="Calibri" w:cs="Calibri"/>
          <w:sz w:val="18"/>
          <w:szCs w:val="18"/>
          <w:lang w:eastAsia="sv-SE"/>
        </w:rPr>
        <w:t xml:space="preserve"> lägst prioritet. </w:t>
      </w:r>
    </w:p>
    <w:p w:rsidR="003D331A" w:rsidP="003D331A" w14:paraId="1A36A2EB"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3D331A" w:rsidP="0062160B" w14:paraId="6E6B01F2" w14:textId="77777777">
      <w:pPr>
        <w:spacing w:after="120" w:line="240" w:lineRule="auto"/>
        <w:textAlignment w:val="baseline"/>
        <w:rPr>
          <w:rFonts w:ascii="Calibri" w:eastAsia="Times New Roman" w:hAnsi="Calibri" w:cs="Calibri"/>
          <w:sz w:val="18"/>
          <w:szCs w:val="18"/>
          <w:lang w:eastAsia="sv-SE"/>
        </w:rPr>
      </w:pPr>
    </w:p>
    <w:p w:rsidR="003F0646" w:rsidRPr="00534C60" w:rsidP="003F0646" w14:paraId="0C5D0FE5" w14:textId="2E808D4E">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A44B3F">
        <w:rPr>
          <w:rStyle w:val="eop"/>
          <w:rFonts w:ascii="Calibri" w:hAnsi="Calibri" w:cs="Calibri"/>
          <w:color w:val="000000"/>
          <w:szCs w:val="18"/>
          <w:shd w:val="clear" w:color="auto" w:fill="FFFFFF"/>
        </w:rPr>
        <w:br w:type="column"/>
      </w:r>
      <w:r>
        <w:rPr>
          <w:rFonts w:asciiTheme="minorHAnsi" w:hAnsiTheme="minorHAnsi" w:cstheme="minorHAnsi"/>
          <w:b/>
          <w:szCs w:val="18"/>
        </w:rPr>
        <w:t>REGLERING</w:t>
      </w:r>
    </w:p>
    <w:p w:rsidR="00C33786" w:rsidRPr="00534C60" w:rsidP="003F0646" w14:paraId="3BD36E3C" w14:textId="6937842E">
      <w:pPr>
        <w:pStyle w:val="paragraph"/>
        <w:spacing w:before="60" w:beforeAutospacing="0" w:after="0" w:afterAutospacing="0"/>
        <w:textAlignment w:val="baseline"/>
        <w:rPr>
          <w:rFonts w:asciiTheme="minorHAnsi" w:hAnsiTheme="minorHAnsi" w:cstheme="minorHAnsi"/>
          <w:b/>
          <w:sz w:val="18"/>
          <w:szCs w:val="18"/>
        </w:rPr>
      </w:pPr>
      <w:r w:rsidRPr="00534C60">
        <w:rPr>
          <w:rFonts w:asciiTheme="minorHAnsi" w:hAnsiTheme="minorHAnsi" w:cstheme="minorHAnsi"/>
          <w:b/>
          <w:sz w:val="18"/>
          <w:szCs w:val="18"/>
        </w:rPr>
        <w:t>Temperaturreglering</w:t>
      </w:r>
    </w:p>
    <w:p w:rsidR="00002D5F" w:rsidP="00A05823" w14:paraId="559EA487" w14:textId="7E920157">
      <w:pPr>
        <w:pStyle w:val="paragraph"/>
        <w:spacing w:before="0" w:beforeAutospacing="0" w:after="0" w:afterAutospacing="0"/>
        <w:textAlignment w:val="baseline"/>
        <w:rPr>
          <w:rStyle w:val="normaltextrun"/>
          <w:rFonts w:ascii="Calibri" w:hAnsi="Calibri" w:cs="Calibri"/>
          <w:sz w:val="18"/>
          <w:szCs w:val="18"/>
        </w:rPr>
      </w:pPr>
      <w:r>
        <w:rPr>
          <w:rStyle w:val="normaltextrun"/>
          <w:rFonts w:ascii="Calibri" w:hAnsi="Calibri" w:cs="Calibri"/>
          <w:sz w:val="18"/>
          <w:szCs w:val="18"/>
        </w:rPr>
        <w:t>Vid pumpstart</w:t>
      </w:r>
      <w:r w:rsidR="007F36C3">
        <w:rPr>
          <w:rStyle w:val="normaltextrun"/>
          <w:rFonts w:ascii="Calibri" w:hAnsi="Calibri" w:cs="Calibri"/>
          <w:sz w:val="18"/>
          <w:szCs w:val="18"/>
        </w:rPr>
        <w:t xml:space="preserve"> </w:t>
      </w:r>
      <w:r>
        <w:rPr>
          <w:rStyle w:val="normaltextrun"/>
          <w:rFonts w:ascii="Calibri" w:hAnsi="Calibri" w:cs="Calibri"/>
          <w:sz w:val="18"/>
          <w:szCs w:val="18"/>
        </w:rPr>
        <w:t>börjar</w:t>
      </w:r>
      <w:r w:rsidR="007F36C3">
        <w:rPr>
          <w:rStyle w:val="normaltextrun"/>
          <w:rFonts w:ascii="Calibri" w:hAnsi="Calibri" w:cs="Calibri"/>
          <w:sz w:val="18"/>
          <w:szCs w:val="18"/>
        </w:rPr>
        <w:t xml:space="preserve"> </w:t>
      </w:r>
      <w:r>
        <w:rPr>
          <w:rStyle w:val="normaltextrun"/>
          <w:rFonts w:ascii="Calibri" w:hAnsi="Calibri" w:cs="Calibri"/>
          <w:sz w:val="18"/>
          <w:szCs w:val="18"/>
        </w:rPr>
        <w:t>värmeventilen at</w:t>
      </w:r>
      <w:r w:rsidR="00B96E94">
        <w:rPr>
          <w:rStyle w:val="normaltextrun"/>
          <w:rFonts w:ascii="Calibri" w:hAnsi="Calibri" w:cs="Calibri"/>
          <w:sz w:val="18"/>
          <w:szCs w:val="18"/>
        </w:rPr>
        <w:t>t</w:t>
      </w:r>
      <w:r w:rsidR="007F36C3">
        <w:rPr>
          <w:rStyle w:val="normaltextrun"/>
          <w:rFonts w:ascii="Calibri" w:hAnsi="Calibri" w:cs="Calibri"/>
          <w:sz w:val="18"/>
          <w:szCs w:val="18"/>
        </w:rPr>
        <w:t xml:space="preserve"> </w:t>
      </w:r>
      <w:r w:rsidR="00B96E94">
        <w:rPr>
          <w:rStyle w:val="normaltextrun"/>
          <w:rFonts w:ascii="Calibri" w:hAnsi="Calibri" w:cs="Calibri"/>
          <w:sz w:val="18"/>
          <w:szCs w:val="18"/>
        </w:rPr>
        <w:t>s</w:t>
      </w:r>
      <w:r>
        <w:rPr>
          <w:rStyle w:val="normaltextrun"/>
          <w:rFonts w:ascii="Calibri" w:hAnsi="Calibri" w:cs="Calibri"/>
          <w:sz w:val="18"/>
          <w:szCs w:val="18"/>
        </w:rPr>
        <w:t>tyras av temperaturregulatorn</w:t>
      </w:r>
      <w:r w:rsidR="00B96E94">
        <w:rPr>
          <w:rStyle w:val="normaltextrun"/>
          <w:rFonts w:ascii="Calibri" w:hAnsi="Calibri" w:cs="Calibri"/>
          <w:sz w:val="18"/>
          <w:szCs w:val="18"/>
        </w:rPr>
        <w:t xml:space="preserve"> </w:t>
      </w:r>
      <w:r>
        <w:rPr>
          <w:rStyle w:val="normaltextrun"/>
          <w:rFonts w:ascii="Calibri" w:hAnsi="Calibri" w:cs="Calibri"/>
          <w:sz w:val="18"/>
          <w:szCs w:val="18"/>
        </w:rPr>
        <w:t xml:space="preserve">att hålla beräknat börvärde vid </w:t>
      </w:r>
      <w:r>
        <w:rPr>
          <w:rStyle w:val="spellingerror"/>
          <w:rFonts w:ascii="Calibri" w:hAnsi="Calibri" w:cs="Calibri"/>
          <w:sz w:val="18"/>
          <w:szCs w:val="18"/>
        </w:rPr>
        <w:t>VSxx</w:t>
      </w:r>
      <w:r>
        <w:rPr>
          <w:rStyle w:val="normaltextrun"/>
          <w:rFonts w:ascii="Calibri" w:hAnsi="Calibri" w:cs="Calibri"/>
          <w:sz w:val="18"/>
          <w:szCs w:val="18"/>
        </w:rPr>
        <w:t>- GT10.</w:t>
      </w:r>
      <w:r w:rsidR="008B47A0">
        <w:rPr>
          <w:rStyle w:val="normaltextrun"/>
          <w:rFonts w:ascii="Calibri" w:hAnsi="Calibri" w:cs="Calibri"/>
          <w:sz w:val="18"/>
          <w:szCs w:val="18"/>
        </w:rPr>
        <w:t xml:space="preserve"> </w:t>
      </w:r>
      <w:r>
        <w:rPr>
          <w:rStyle w:val="normaltextrun"/>
          <w:rFonts w:ascii="Calibri" w:hAnsi="Calibri" w:cs="Calibri"/>
          <w:sz w:val="18"/>
          <w:szCs w:val="18"/>
        </w:rPr>
        <w:t>Beräknat börvärde min-och maxbegränsas</w:t>
      </w:r>
      <w:r w:rsidR="00B96E94">
        <w:rPr>
          <w:rStyle w:val="normaltextrun"/>
          <w:rFonts w:ascii="Calibri" w:hAnsi="Calibri" w:cs="Calibri"/>
          <w:sz w:val="18"/>
          <w:szCs w:val="18"/>
        </w:rPr>
        <w:t xml:space="preserve"> </w:t>
      </w:r>
      <w:r>
        <w:rPr>
          <w:rStyle w:val="normaltextrun"/>
          <w:rFonts w:ascii="Calibri" w:hAnsi="Calibri" w:cs="Calibri"/>
          <w:sz w:val="18"/>
          <w:szCs w:val="18"/>
        </w:rPr>
        <w:t xml:space="preserve">via separata inställningsvärden. </w:t>
      </w:r>
    </w:p>
    <w:p w:rsidR="00A05823" w:rsidP="00A05823" w14:paraId="3938D56E" w14:textId="43CAC97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18"/>
          <w:szCs w:val="18"/>
        </w:rPr>
        <w:t>Beräknat börvärde påverkas av olika faktorer enligt nedanstående prioritering.</w:t>
      </w:r>
    </w:p>
    <w:p w:rsidR="006F0047" w:rsidRPr="006C03B0" w:rsidP="006F0047" w14:paraId="7DFBF10B" w14:textId="77777777">
      <w:pPr>
        <w:pStyle w:val="NoSpacing"/>
        <w:numPr>
          <w:ilvl w:val="0"/>
          <w:numId w:val="14"/>
        </w:numPr>
        <w:spacing w:before="60"/>
        <w:ind w:left="357" w:hanging="357"/>
        <w:rPr>
          <w:rFonts w:asciiTheme="minorHAnsi" w:hAnsiTheme="minorHAnsi" w:cstheme="minorHAnsi"/>
          <w:szCs w:val="18"/>
        </w:rPr>
      </w:pPr>
      <w:r w:rsidRPr="006C03B0">
        <w:rPr>
          <w:rFonts w:asciiTheme="minorHAnsi" w:hAnsiTheme="minorHAnsi" w:cstheme="minorHAnsi"/>
          <w:szCs w:val="18"/>
        </w:rPr>
        <w:t>Om överordnad styrning (ELF) är aktiverad och aktivt skrivs börvärde från externt system.</w:t>
      </w:r>
    </w:p>
    <w:p w:rsidR="006F0047" w:rsidRPr="006C03B0" w:rsidP="006F0047" w14:paraId="455B3632" w14:textId="77777777">
      <w:pPr>
        <w:pStyle w:val="NoSpacing"/>
        <w:numPr>
          <w:ilvl w:val="0"/>
          <w:numId w:val="14"/>
        </w:numPr>
        <w:spacing w:after="120"/>
        <w:ind w:left="357" w:hanging="357"/>
        <w:rPr>
          <w:rFonts w:asciiTheme="minorHAnsi" w:hAnsiTheme="minorHAnsi" w:cstheme="minorHAnsi"/>
          <w:szCs w:val="18"/>
        </w:rPr>
      </w:pPr>
      <w:r w:rsidRPr="006C03B0">
        <w:rPr>
          <w:rStyle w:val="normaltextrun"/>
          <w:rFonts w:asciiTheme="minorHAnsi" w:hAnsiTheme="minorHAnsi" w:cstheme="minorHAnsi"/>
          <w:szCs w:val="18"/>
          <w:shd w:val="clear" w:color="auto" w:fill="FFFF00"/>
        </w:rPr>
        <w:t>2</w:t>
      </w:r>
      <w:r>
        <w:rPr>
          <w:rStyle w:val="normaltextrun"/>
          <w:rFonts w:asciiTheme="minorHAnsi" w:hAnsiTheme="minorHAnsi" w:cstheme="minorHAnsi"/>
          <w:szCs w:val="18"/>
          <w:shd w:val="clear" w:color="auto" w:fill="FFFF00"/>
        </w:rPr>
        <w:t>a</w:t>
      </w:r>
      <w:r w:rsidRPr="006C03B0">
        <w:rPr>
          <w:rStyle w:val="normaltextrun"/>
          <w:rFonts w:asciiTheme="minorHAnsi" w:hAnsiTheme="minorHAnsi" w:cstheme="minorHAnsi"/>
          <w:szCs w:val="18"/>
          <w:shd w:val="clear" w:color="auto" w:fill="FFFF00"/>
        </w:rPr>
        <w:t>: För värmekrets utan underliggande VS-system: Beräknat börvärde enligt kurva, vid aktiverad optimeringsfunktion ”dämpad utekompenserad styrkurva” används högsta värdet av dämpad utetemperatur eller aktuell utetemperatur som utetemperatur vid börvärdesberäkning. Vid aktiverad optimeringsfunktion ”rumskompenserad styrkurva” adderas rumskompenseringen till värdet från kurvan för att erhålla beräknat börvärde.</w:t>
      </w:r>
      <w:r w:rsidRPr="006C03B0">
        <w:rPr>
          <w:rStyle w:val="eop"/>
          <w:rFonts w:asciiTheme="minorHAnsi" w:hAnsiTheme="minorHAnsi" w:cstheme="minorHAnsi"/>
          <w:szCs w:val="18"/>
        </w:rPr>
        <w:t> </w:t>
      </w:r>
    </w:p>
    <w:p w:rsidR="006F0047" w:rsidRPr="006C03B0" w:rsidP="006F0047" w14:paraId="573AF81A" w14:textId="77777777">
      <w:pPr>
        <w:pStyle w:val="paragraph"/>
        <w:spacing w:before="0" w:beforeAutospacing="0" w:after="120" w:afterAutospacing="0"/>
        <w:ind w:left="357"/>
        <w:textAlignment w:val="baseline"/>
        <w:rPr>
          <w:rFonts w:asciiTheme="minorHAnsi" w:hAnsiTheme="minorHAnsi" w:cstheme="minorHAnsi"/>
          <w:sz w:val="18"/>
          <w:szCs w:val="18"/>
        </w:rPr>
      </w:pPr>
      <w:r w:rsidRPr="006C03B0">
        <w:rPr>
          <w:rStyle w:val="normaltextrun"/>
          <w:rFonts w:asciiTheme="minorHAnsi" w:hAnsiTheme="minorHAnsi" w:cstheme="minorHAnsi"/>
          <w:sz w:val="18"/>
          <w:szCs w:val="18"/>
          <w:shd w:val="clear" w:color="auto" w:fill="FFFF00"/>
        </w:rPr>
        <w:t>2</w:t>
      </w:r>
      <w:r>
        <w:rPr>
          <w:rStyle w:val="normaltextrun"/>
          <w:rFonts w:asciiTheme="minorHAnsi" w:hAnsiTheme="minorHAnsi" w:cstheme="minorHAnsi"/>
          <w:sz w:val="18"/>
          <w:szCs w:val="18"/>
          <w:shd w:val="clear" w:color="auto" w:fill="FFFF00"/>
        </w:rPr>
        <w:t>b</w:t>
      </w:r>
      <w:r w:rsidRPr="006C03B0">
        <w:rPr>
          <w:rStyle w:val="normaltextrun"/>
          <w:rFonts w:asciiTheme="minorHAnsi" w:hAnsiTheme="minorHAnsi" w:cstheme="minorHAnsi"/>
          <w:sz w:val="18"/>
          <w:szCs w:val="18"/>
          <w:shd w:val="clear" w:color="auto" w:fill="FFFF00"/>
        </w:rPr>
        <w:t>: För värmekrets med underliggande VS-system: Börvärdet beräknas av högsta börvärde från underliggande system plus en ställbar offset.</w:t>
      </w:r>
      <w:r w:rsidRPr="006C03B0">
        <w:rPr>
          <w:rStyle w:val="eop"/>
          <w:rFonts w:asciiTheme="minorHAnsi" w:hAnsiTheme="minorHAnsi" w:cstheme="minorHAnsi"/>
          <w:sz w:val="18"/>
          <w:szCs w:val="18"/>
        </w:rPr>
        <w:t> </w:t>
      </w:r>
    </w:p>
    <w:p w:rsidR="009234DB" w:rsidRPr="003C4A77" w:rsidP="009234DB" w14:paraId="4D4A2CDF" w14:textId="3DFD3A82">
      <w:pPr>
        <w:pStyle w:val="NoSpacing"/>
        <w:rPr>
          <w:rFonts w:asciiTheme="minorHAnsi" w:hAnsiTheme="minorHAnsi" w:cstheme="minorHAnsi"/>
          <w:b/>
          <w:szCs w:val="18"/>
        </w:rPr>
      </w:pPr>
      <w:r w:rsidRPr="003C4A77">
        <w:rPr>
          <w:rFonts w:asciiTheme="minorHAnsi" w:hAnsiTheme="minorHAnsi" w:cstheme="minorHAnsi"/>
          <w:b/>
          <w:szCs w:val="18"/>
        </w:rPr>
        <w:t>Överstyrning</w:t>
      </w:r>
    </w:p>
    <w:p w:rsidR="005B2FFF" w:rsidP="00920BA8" w14:paraId="04AF7F65" w14:textId="498D4E3D">
      <w:pPr>
        <w:pStyle w:val="NoSpacing"/>
        <w:spacing w:after="120"/>
        <w:rPr>
          <w:rFonts w:asciiTheme="minorHAnsi" w:hAnsiTheme="minorHAnsi" w:cstheme="minorHAnsi"/>
          <w:szCs w:val="18"/>
        </w:rPr>
      </w:pPr>
      <w:r w:rsidRPr="003C4A77">
        <w:rPr>
          <w:rFonts w:asciiTheme="minorHAnsi" w:hAnsiTheme="minorHAnsi" w:cstheme="minorHAnsi"/>
          <w:szCs w:val="18"/>
        </w:rPr>
        <w:t>För att kunna testa olika funktioner kan den styrande utetemperaturen</w:t>
      </w:r>
      <w:r w:rsidR="00A934FB">
        <w:rPr>
          <w:rFonts w:asciiTheme="minorHAnsi" w:hAnsiTheme="minorHAnsi" w:cstheme="minorHAnsi"/>
          <w:szCs w:val="18"/>
        </w:rPr>
        <w:t xml:space="preserve"> </w:t>
      </w:r>
      <w:r w:rsidRPr="003C4A77">
        <w:rPr>
          <w:rFonts w:asciiTheme="minorHAnsi" w:hAnsiTheme="minorHAnsi" w:cstheme="minorHAnsi"/>
          <w:szCs w:val="18"/>
        </w:rPr>
        <w:t>(VS01-GT30) s</w:t>
      </w:r>
      <w:r>
        <w:rPr>
          <w:rFonts w:asciiTheme="minorHAnsi" w:hAnsiTheme="minorHAnsi" w:cstheme="minorHAnsi"/>
          <w:szCs w:val="18"/>
        </w:rPr>
        <w:t>tällas</w:t>
      </w:r>
      <w:r w:rsidRPr="003C4A77">
        <w:rPr>
          <w:rFonts w:asciiTheme="minorHAnsi" w:hAnsiTheme="minorHAnsi" w:cstheme="minorHAnsi"/>
          <w:szCs w:val="18"/>
        </w:rPr>
        <w:t xml:space="preserve"> manuellt</w:t>
      </w:r>
      <w:r>
        <w:rPr>
          <w:rFonts w:asciiTheme="minorHAnsi" w:hAnsiTheme="minorHAnsi" w:cstheme="minorHAnsi"/>
          <w:szCs w:val="18"/>
        </w:rPr>
        <w:t>.</w:t>
      </w:r>
      <w:r w:rsidR="000C4F5A">
        <w:rPr>
          <w:rFonts w:asciiTheme="minorHAnsi" w:hAnsiTheme="minorHAnsi" w:cstheme="minorHAnsi"/>
          <w:szCs w:val="18"/>
        </w:rPr>
        <w:t xml:space="preserve"> </w:t>
      </w:r>
      <w:bookmarkStart w:id="0" w:name="_Hlk535841488"/>
      <w:r w:rsidR="000C4F5A">
        <w:rPr>
          <w:rFonts w:asciiTheme="minorHAnsi" w:hAnsiTheme="minorHAnsi" w:cstheme="minorHAnsi"/>
          <w:szCs w:val="18"/>
        </w:rPr>
        <w:t xml:space="preserve">Detta </w:t>
      </w:r>
      <w:r w:rsidR="008D05A3">
        <w:rPr>
          <w:rFonts w:asciiTheme="minorHAnsi" w:hAnsiTheme="minorHAnsi" w:cstheme="minorHAnsi"/>
          <w:szCs w:val="18"/>
        </w:rPr>
        <w:t>påverkar</w:t>
      </w:r>
      <w:r w:rsidR="000C4F5A">
        <w:rPr>
          <w:rFonts w:asciiTheme="minorHAnsi" w:hAnsiTheme="minorHAnsi" w:cstheme="minorHAnsi"/>
          <w:szCs w:val="18"/>
        </w:rPr>
        <w:t xml:space="preserve"> samtliga funktioner där VS01-GT30 är referensgivare.</w:t>
      </w:r>
      <w:r w:rsidR="008D05A3">
        <w:rPr>
          <w:rFonts w:asciiTheme="minorHAnsi" w:hAnsiTheme="minorHAnsi" w:cstheme="minorHAnsi"/>
          <w:szCs w:val="18"/>
        </w:rPr>
        <w:t xml:space="preserve"> Larm visas i samtliga HMI </w:t>
      </w:r>
      <w:r w:rsidR="00860CC3">
        <w:rPr>
          <w:rFonts w:asciiTheme="minorHAnsi" w:hAnsiTheme="minorHAnsi" w:cstheme="minorHAnsi"/>
          <w:szCs w:val="18"/>
        </w:rPr>
        <w:t xml:space="preserve">och ÖS </w:t>
      </w:r>
      <w:r w:rsidR="008D05A3">
        <w:rPr>
          <w:rFonts w:asciiTheme="minorHAnsi" w:hAnsiTheme="minorHAnsi" w:cstheme="minorHAnsi"/>
          <w:szCs w:val="18"/>
        </w:rPr>
        <w:t>enligt larmlistan.</w:t>
      </w:r>
      <w:bookmarkEnd w:id="0"/>
    </w:p>
    <w:p w:rsidR="005B2FFF" w:rsidRPr="005B2FFF" w:rsidP="005B2FFF" w14:paraId="11243CD6" w14:textId="5C8D490F">
      <w:pPr>
        <w:spacing w:after="0" w:line="240" w:lineRule="auto"/>
        <w:textAlignment w:val="baseline"/>
        <w:rPr>
          <w:rFonts w:ascii="Segoe UI" w:eastAsia="Times New Roman" w:hAnsi="Segoe UI" w:cs="Segoe UI"/>
          <w:sz w:val="18"/>
          <w:szCs w:val="18"/>
          <w:lang w:eastAsia="sv-SE"/>
        </w:rPr>
      </w:pPr>
      <w:r w:rsidRPr="005B2FFF">
        <w:rPr>
          <w:rFonts w:ascii="Calibri" w:eastAsia="Times New Roman" w:hAnsi="Calibri" w:cs="Calibri"/>
          <w:b/>
          <w:bCs/>
          <w:sz w:val="18"/>
          <w:szCs w:val="18"/>
          <w:shd w:val="clear" w:color="auto" w:fill="FFFF00"/>
          <w:lang w:eastAsia="sv-SE"/>
        </w:rPr>
        <w:t>Injusteringsläge värme</w:t>
      </w:r>
      <w:r w:rsidRPr="005B2FFF">
        <w:rPr>
          <w:rFonts w:ascii="Calibri" w:eastAsia="Times New Roman" w:hAnsi="Calibri" w:cs="Calibri"/>
          <w:sz w:val="18"/>
          <w:szCs w:val="18"/>
          <w:lang w:eastAsia="sv-SE"/>
        </w:rPr>
        <w:t> </w:t>
      </w:r>
      <w:r w:rsidRPr="00291E6E" w:rsidR="00291E6E">
        <w:rPr>
          <w:rFonts w:ascii="Calibri" w:eastAsia="Times New Roman" w:hAnsi="Calibri" w:cs="Calibri"/>
          <w:sz w:val="18"/>
          <w:szCs w:val="18"/>
          <w:highlight w:val="green"/>
          <w:lang w:eastAsia="sv-SE"/>
        </w:rPr>
        <w:t>Funktionen skall bara finnas i system där det finns elektriska ställdon till radiatorer</w:t>
      </w:r>
    </w:p>
    <w:p w:rsidR="005B2FFF" w:rsidRPr="005B2FFF" w:rsidP="005B2FFF" w14:paraId="363E9F9B" w14:textId="6C1EFEAF">
      <w:pPr>
        <w:spacing w:after="0" w:line="240" w:lineRule="auto"/>
        <w:textAlignment w:val="baseline"/>
        <w:rPr>
          <w:rFonts w:ascii="Segoe UI" w:eastAsia="Times New Roman" w:hAnsi="Segoe UI" w:cs="Segoe UI"/>
          <w:sz w:val="18"/>
          <w:szCs w:val="18"/>
          <w:lang w:eastAsia="sv-SE"/>
        </w:rPr>
      </w:pPr>
      <w:r w:rsidRPr="005B2FFF">
        <w:rPr>
          <w:rFonts w:ascii="Calibri" w:eastAsia="Times New Roman" w:hAnsi="Calibri" w:cs="Calibri"/>
          <w:sz w:val="18"/>
          <w:szCs w:val="18"/>
          <w:shd w:val="clear" w:color="auto" w:fill="FFFF00"/>
          <w:lang w:eastAsia="sv-SE"/>
        </w:rPr>
        <w:t xml:space="preserve">I samband till exempel med injustering och felsökning kan samtliga elektriska ställdon i </w:t>
      </w:r>
      <w:r w:rsidR="00615F53">
        <w:rPr>
          <w:rFonts w:ascii="Calibri" w:eastAsia="Times New Roman" w:hAnsi="Calibri" w:cs="Calibri"/>
          <w:sz w:val="18"/>
          <w:szCs w:val="18"/>
          <w:shd w:val="clear" w:color="auto" w:fill="FFFF00"/>
          <w:lang w:eastAsia="sv-SE"/>
        </w:rPr>
        <w:t xml:space="preserve">respektive system </w:t>
      </w:r>
      <w:r w:rsidRPr="005B2FFF">
        <w:rPr>
          <w:rFonts w:ascii="Calibri" w:eastAsia="Times New Roman" w:hAnsi="Calibri" w:cs="Calibri"/>
          <w:sz w:val="18"/>
          <w:szCs w:val="18"/>
          <w:shd w:val="clear" w:color="auto" w:fill="FFFF00"/>
          <w:lang w:eastAsia="sv-SE"/>
        </w:rPr>
        <w:t xml:space="preserve">handställas i </w:t>
      </w:r>
      <w:r w:rsidR="00615F53">
        <w:rPr>
          <w:rFonts w:ascii="Calibri" w:eastAsia="Times New Roman" w:hAnsi="Calibri" w:cs="Calibri"/>
          <w:sz w:val="18"/>
          <w:szCs w:val="18"/>
          <w:shd w:val="clear" w:color="auto" w:fill="FFFF00"/>
          <w:lang w:eastAsia="sv-SE"/>
        </w:rPr>
        <w:t xml:space="preserve">fullt öppet </w:t>
      </w:r>
      <w:r w:rsidRPr="005B2FFF">
        <w:rPr>
          <w:rFonts w:ascii="Calibri" w:eastAsia="Times New Roman" w:hAnsi="Calibri" w:cs="Calibri"/>
          <w:sz w:val="18"/>
          <w:szCs w:val="18"/>
          <w:shd w:val="clear" w:color="auto" w:fill="FFFF00"/>
          <w:lang w:eastAsia="sv-SE"/>
        </w:rPr>
        <w:t>läge under en begränsad tid. Inställningen görs i bild för aktuellt VS-system. Efter inställd tid återgår ställdonen att styras av sina regulatorer. Vid aktiv handställning blockeras temperaturlarm för rum.</w:t>
      </w:r>
      <w:r w:rsidRPr="005B2FFF">
        <w:rPr>
          <w:rFonts w:ascii="Calibri" w:eastAsia="Times New Roman" w:hAnsi="Calibri" w:cs="Calibri"/>
          <w:sz w:val="18"/>
          <w:szCs w:val="18"/>
          <w:lang w:eastAsia="sv-SE"/>
        </w:rPr>
        <w:t> </w:t>
      </w:r>
    </w:p>
    <w:p w:rsidR="005B2FFF" w:rsidRPr="005B2FFF" w:rsidP="005B2FFF" w14:paraId="1B7DCA30" w14:textId="77777777">
      <w:pPr>
        <w:spacing w:after="0" w:line="240" w:lineRule="auto"/>
        <w:textAlignment w:val="baseline"/>
        <w:rPr>
          <w:rFonts w:ascii="Segoe UI" w:eastAsia="Times New Roman" w:hAnsi="Segoe UI" w:cs="Segoe UI"/>
          <w:sz w:val="18"/>
          <w:szCs w:val="18"/>
          <w:lang w:eastAsia="sv-SE"/>
        </w:rPr>
      </w:pPr>
      <w:r w:rsidRPr="005B2FFF">
        <w:rPr>
          <w:rFonts w:ascii="Calibri" w:eastAsia="Times New Roman" w:hAnsi="Calibri" w:cs="Calibri"/>
          <w:sz w:val="18"/>
          <w:szCs w:val="18"/>
          <w:shd w:val="clear" w:color="auto" w:fill="00FF00"/>
          <w:lang w:eastAsia="sv-SE"/>
        </w:rPr>
        <w:t>I de fall sekundärsystem finns till VS01 (VS11, VS12 osv.) ska handställningen utföras separat så att de ställdon som betjänas av VS11 handställs för sig, de som betjänas av VS12 handställs för sig osv. med en handställningsknapp per system</w:t>
      </w:r>
    </w:p>
    <w:p w:rsidR="00932814" w:rsidRPr="004B311F" w:rsidP="00EA4BFB" w14:paraId="1F4B372E" w14:textId="1C3C45A7">
      <w:pPr>
        <w:pStyle w:val="NoSpacing"/>
        <w:rPr>
          <w:rFonts w:asciiTheme="minorHAnsi" w:hAnsiTheme="minorHAnsi" w:cstheme="minorHAnsi"/>
          <w:szCs w:val="18"/>
        </w:rPr>
      </w:pPr>
      <w:r w:rsidRPr="00534C60">
        <w:rPr>
          <w:rFonts w:asciiTheme="minorHAnsi" w:hAnsiTheme="minorHAnsi" w:cstheme="minorHAnsi"/>
          <w:b/>
          <w:szCs w:val="18"/>
        </w:rPr>
        <w:t>Optimeringsfunktioner</w:t>
      </w:r>
    </w:p>
    <w:p w:rsidR="00C33786" w:rsidRPr="00534C60" w:rsidP="001C5D23" w14:paraId="23909D3B" w14:textId="70D213F6">
      <w:pPr>
        <w:pStyle w:val="NoSpacing"/>
        <w:rPr>
          <w:rFonts w:asciiTheme="minorHAnsi" w:hAnsiTheme="minorHAnsi" w:cstheme="minorHAnsi"/>
          <w:szCs w:val="18"/>
        </w:rPr>
      </w:pPr>
      <w:r w:rsidRPr="00534C60">
        <w:rPr>
          <w:rFonts w:asciiTheme="minorHAnsi" w:hAnsiTheme="minorHAnsi" w:cstheme="minorHAnsi"/>
          <w:szCs w:val="18"/>
        </w:rPr>
        <w:t>Framledningsbörvärdet styrs av en utetemperaturkompenserad styrkurva samt ett antal optimeringsfunktioner som individuellt kan aktiveras</w:t>
      </w:r>
      <w:r w:rsidR="0089221B">
        <w:rPr>
          <w:rFonts w:asciiTheme="minorHAnsi" w:hAnsiTheme="minorHAnsi" w:cstheme="minorHAnsi"/>
          <w:szCs w:val="18"/>
        </w:rPr>
        <w:t>/avaktiveras</w:t>
      </w:r>
      <w:r w:rsidRPr="00534C60">
        <w:rPr>
          <w:rFonts w:asciiTheme="minorHAnsi" w:hAnsiTheme="minorHAnsi" w:cstheme="minorHAnsi"/>
          <w:szCs w:val="18"/>
        </w:rPr>
        <w:t xml:space="preserve"> via </w:t>
      </w:r>
      <w:r w:rsidR="007D32E1">
        <w:rPr>
          <w:rFonts w:asciiTheme="minorHAnsi" w:hAnsiTheme="minorHAnsi" w:cstheme="minorHAnsi"/>
          <w:szCs w:val="18"/>
        </w:rPr>
        <w:t xml:space="preserve">knapp i </w:t>
      </w:r>
      <w:r w:rsidR="0089221B">
        <w:rPr>
          <w:rFonts w:asciiTheme="minorHAnsi" w:hAnsiTheme="minorHAnsi" w:cstheme="minorHAnsi"/>
          <w:szCs w:val="18"/>
        </w:rPr>
        <w:t>HMI/</w:t>
      </w:r>
      <w:r w:rsidRPr="00534C60">
        <w:rPr>
          <w:rFonts w:asciiTheme="minorHAnsi" w:hAnsiTheme="minorHAnsi" w:cstheme="minorHAnsi"/>
          <w:szCs w:val="18"/>
        </w:rPr>
        <w:t>ÖS.</w:t>
      </w:r>
    </w:p>
    <w:p w:rsidR="00C33786" w:rsidRPr="00534C60" w:rsidP="00651CD8" w14:paraId="7DEC98C7" w14:textId="0E9F0A8A">
      <w:pPr>
        <w:pStyle w:val="NoSpacing"/>
        <w:numPr>
          <w:ilvl w:val="0"/>
          <w:numId w:val="1"/>
        </w:numPr>
        <w:ind w:left="567"/>
        <w:rPr>
          <w:rFonts w:asciiTheme="minorHAnsi" w:hAnsiTheme="minorHAnsi" w:cstheme="minorHAnsi"/>
          <w:szCs w:val="18"/>
        </w:rPr>
      </w:pPr>
      <w:r w:rsidRPr="00534C60">
        <w:rPr>
          <w:rFonts w:asciiTheme="minorHAnsi" w:hAnsiTheme="minorHAnsi" w:cstheme="minorHAnsi"/>
          <w:szCs w:val="18"/>
        </w:rPr>
        <w:t>Dämpad ute</w:t>
      </w:r>
      <w:r w:rsidR="00B30CE9">
        <w:rPr>
          <w:rFonts w:asciiTheme="minorHAnsi" w:hAnsiTheme="minorHAnsi" w:cstheme="minorHAnsi"/>
          <w:szCs w:val="18"/>
        </w:rPr>
        <w:t>temperatur</w:t>
      </w:r>
    </w:p>
    <w:p w:rsidR="009137B4" w:rsidRPr="00534C60" w:rsidP="00D27C40" w14:paraId="78ADFAE8" w14:textId="13AC43AB">
      <w:pPr>
        <w:pStyle w:val="NoSpacing"/>
        <w:numPr>
          <w:ilvl w:val="0"/>
          <w:numId w:val="1"/>
        </w:numPr>
        <w:spacing w:after="120"/>
        <w:ind w:left="567"/>
        <w:rPr>
          <w:rFonts w:asciiTheme="minorHAnsi" w:hAnsiTheme="minorHAnsi" w:cstheme="minorHAnsi"/>
          <w:szCs w:val="18"/>
        </w:rPr>
      </w:pPr>
      <w:r w:rsidRPr="00534C60">
        <w:rPr>
          <w:rFonts w:asciiTheme="minorHAnsi" w:hAnsiTheme="minorHAnsi" w:cstheme="minorHAnsi"/>
          <w:szCs w:val="18"/>
        </w:rPr>
        <w:t>Rums</w:t>
      </w:r>
      <w:r w:rsidR="002E6A62">
        <w:rPr>
          <w:rFonts w:asciiTheme="minorHAnsi" w:hAnsiTheme="minorHAnsi" w:cstheme="minorHAnsi"/>
          <w:szCs w:val="18"/>
        </w:rPr>
        <w:t>kompenserad</w:t>
      </w:r>
      <w:r w:rsidRPr="00534C60">
        <w:rPr>
          <w:rFonts w:asciiTheme="minorHAnsi" w:hAnsiTheme="minorHAnsi" w:cstheme="minorHAnsi"/>
          <w:szCs w:val="18"/>
        </w:rPr>
        <w:t xml:space="preserve"> styrkurva</w:t>
      </w:r>
    </w:p>
    <w:p w:rsidR="00C33786" w:rsidRPr="00534C60" w:rsidP="00D27C40" w14:paraId="457F96C9" w14:textId="2C6914F9">
      <w:pPr>
        <w:pStyle w:val="NoSpacing"/>
        <w:rPr>
          <w:rFonts w:asciiTheme="minorHAnsi" w:hAnsiTheme="minorHAnsi" w:cstheme="minorHAnsi"/>
          <w:b/>
          <w:szCs w:val="18"/>
        </w:rPr>
      </w:pPr>
      <w:r w:rsidRPr="00534C60">
        <w:rPr>
          <w:rFonts w:asciiTheme="minorHAnsi" w:hAnsiTheme="minorHAnsi" w:cstheme="minorHAnsi"/>
          <w:b/>
          <w:szCs w:val="18"/>
        </w:rPr>
        <w:t>Dämpad ut</w:t>
      </w:r>
      <w:r w:rsidR="00B30CE9">
        <w:rPr>
          <w:rFonts w:asciiTheme="minorHAnsi" w:hAnsiTheme="minorHAnsi" w:cstheme="minorHAnsi"/>
          <w:b/>
          <w:szCs w:val="18"/>
        </w:rPr>
        <w:t>etemperatur</w:t>
      </w:r>
    </w:p>
    <w:p w:rsidR="00C33786" w:rsidP="001C5D23" w14:paraId="4AC86447" w14:textId="7428922D">
      <w:pPr>
        <w:pStyle w:val="NoSpacing"/>
        <w:rPr>
          <w:rFonts w:asciiTheme="minorHAnsi" w:hAnsiTheme="minorHAnsi" w:cstheme="minorHAnsi"/>
          <w:szCs w:val="18"/>
        </w:rPr>
      </w:pPr>
      <w:r w:rsidRPr="00534C60">
        <w:rPr>
          <w:rFonts w:asciiTheme="minorHAnsi" w:hAnsiTheme="minorHAnsi" w:cstheme="minorHAnsi"/>
          <w:szCs w:val="18"/>
        </w:rPr>
        <w:t>Ett nytt medelvärde av utetemperaturen</w:t>
      </w:r>
      <w:r w:rsidR="00A934FB">
        <w:rPr>
          <w:rFonts w:asciiTheme="minorHAnsi" w:hAnsiTheme="minorHAnsi" w:cstheme="minorHAnsi"/>
          <w:szCs w:val="18"/>
        </w:rPr>
        <w:t xml:space="preserve"> </w:t>
      </w:r>
      <w:r w:rsidRPr="00534C60">
        <w:rPr>
          <w:rFonts w:asciiTheme="minorHAnsi" w:hAnsiTheme="minorHAnsi" w:cstheme="minorHAnsi"/>
          <w:szCs w:val="18"/>
        </w:rPr>
        <w:t xml:space="preserve">(VS01-GT30) de senaste 24 timmarna beräknas varje hel </w:t>
      </w:r>
      <w:r w:rsidR="00C65457">
        <w:rPr>
          <w:rFonts w:asciiTheme="minorHAnsi" w:hAnsiTheme="minorHAnsi" w:cstheme="minorHAnsi"/>
          <w:szCs w:val="18"/>
        </w:rPr>
        <w:t xml:space="preserve">         </w:t>
      </w:r>
      <w:r w:rsidR="00FC074D">
        <w:rPr>
          <w:rFonts w:asciiTheme="minorHAnsi" w:hAnsiTheme="minorHAnsi" w:cstheme="minorHAnsi"/>
          <w:szCs w:val="18"/>
        </w:rPr>
        <w:t xml:space="preserve">    </w:t>
      </w:r>
      <w:r w:rsidRPr="00534C60">
        <w:rPr>
          <w:rFonts w:asciiTheme="minorHAnsi" w:hAnsiTheme="minorHAnsi" w:cstheme="minorHAnsi"/>
          <w:szCs w:val="18"/>
        </w:rPr>
        <w:t>timma. Det högsta värdet av medelvärdet eller den verkliga utetemperaturen</w:t>
      </w:r>
      <w:r w:rsidR="00A934FB">
        <w:rPr>
          <w:rFonts w:asciiTheme="minorHAnsi" w:hAnsiTheme="minorHAnsi" w:cstheme="minorHAnsi"/>
          <w:szCs w:val="18"/>
        </w:rPr>
        <w:t xml:space="preserve"> </w:t>
      </w:r>
      <w:r w:rsidRPr="00534C60">
        <w:rPr>
          <w:rFonts w:asciiTheme="minorHAnsi" w:hAnsiTheme="minorHAnsi" w:cstheme="minorHAnsi"/>
          <w:szCs w:val="18"/>
        </w:rPr>
        <w:t>(VS01-GT30) används som styrande utetemperatur i reglerkurvan</w:t>
      </w:r>
      <w:r w:rsidRPr="00021751">
        <w:rPr>
          <w:rFonts w:asciiTheme="minorHAnsi" w:hAnsiTheme="minorHAnsi" w:cstheme="minorHAnsi"/>
          <w:szCs w:val="18"/>
        </w:rPr>
        <w:t>.</w:t>
      </w:r>
      <w:r w:rsidRPr="00021751" w:rsidR="004D04FC">
        <w:rPr>
          <w:rFonts w:asciiTheme="minorHAnsi" w:hAnsiTheme="minorHAnsi" w:cstheme="minorHAnsi"/>
          <w:szCs w:val="18"/>
        </w:rPr>
        <w:t xml:space="preserve"> </w:t>
      </w:r>
      <w:r w:rsidRPr="00B934FA" w:rsidR="00E23696">
        <w:rPr>
          <w:rFonts w:asciiTheme="minorHAnsi" w:hAnsiTheme="minorHAnsi" w:cstheme="minorHAnsi"/>
          <w:szCs w:val="18"/>
          <w:highlight w:val="yellow"/>
        </w:rPr>
        <w:t>En dämpad utetemperatur beräknas för varje VS-system</w:t>
      </w:r>
      <w:r w:rsidRPr="00B934FA" w:rsidR="00F02801">
        <w:rPr>
          <w:rFonts w:asciiTheme="minorHAnsi" w:hAnsiTheme="minorHAnsi" w:cstheme="minorHAnsi"/>
          <w:szCs w:val="18"/>
          <w:highlight w:val="yellow"/>
        </w:rPr>
        <w:t>, individuellt ställbara dämpningstider för respektive system</w:t>
      </w:r>
      <w:r w:rsidRPr="00B934FA" w:rsidR="00787D69">
        <w:rPr>
          <w:rFonts w:asciiTheme="minorHAnsi" w:hAnsiTheme="minorHAnsi" w:cstheme="minorHAnsi"/>
          <w:szCs w:val="18"/>
          <w:highlight w:val="yellow"/>
        </w:rPr>
        <w:t>.</w:t>
      </w:r>
    </w:p>
    <w:p w:rsidR="00F74425" w:rsidP="00F74425" w14:paraId="4C647955" w14:textId="7475593D">
      <w:pPr>
        <w:pStyle w:val="NoSpacing"/>
        <w:rPr>
          <w:rStyle w:val="normaltextrun"/>
          <w:rFonts w:ascii="Calibri" w:hAnsi="Calibri"/>
          <w:color w:val="000000"/>
          <w:szCs w:val="18"/>
          <w:shd w:val="clear" w:color="auto" w:fill="FFFFFF"/>
        </w:rPr>
      </w:pPr>
      <w:r>
        <w:rPr>
          <w:rStyle w:val="normaltextrun"/>
          <w:rFonts w:ascii="Calibri" w:hAnsi="Calibri"/>
          <w:color w:val="000000"/>
          <w:szCs w:val="18"/>
          <w:shd w:val="clear" w:color="auto" w:fill="FFFFFF"/>
        </w:rPr>
        <w:t>Medelvärdesberäkning pågå</w:t>
      </w:r>
      <w:r w:rsidR="00024BF9">
        <w:rPr>
          <w:rStyle w:val="normaltextrun"/>
          <w:rFonts w:ascii="Calibri" w:hAnsi="Calibri"/>
          <w:color w:val="000000"/>
          <w:szCs w:val="18"/>
          <w:shd w:val="clear" w:color="auto" w:fill="FFFFFF"/>
        </w:rPr>
        <w:t>r</w:t>
      </w:r>
      <w:r>
        <w:rPr>
          <w:rStyle w:val="normaltextrun"/>
          <w:rFonts w:ascii="Calibri" w:hAnsi="Calibri"/>
          <w:color w:val="000000"/>
          <w:szCs w:val="18"/>
          <w:shd w:val="clear" w:color="auto" w:fill="FFFFFF"/>
        </w:rPr>
        <w:t xml:space="preserve"> kontinuerligt</w:t>
      </w:r>
      <w:r w:rsidR="0089221B">
        <w:rPr>
          <w:rStyle w:val="normaltextrun"/>
          <w:rFonts w:ascii="Calibri" w:hAnsi="Calibri"/>
          <w:color w:val="000000"/>
          <w:szCs w:val="18"/>
          <w:shd w:val="clear" w:color="auto" w:fill="FFFFFF"/>
        </w:rPr>
        <w:t xml:space="preserve"> samt visas i bild</w:t>
      </w:r>
      <w:r w:rsidR="00B96E94">
        <w:rPr>
          <w:rStyle w:val="normaltextrun"/>
          <w:rFonts w:ascii="Calibri" w:hAnsi="Calibri"/>
          <w:color w:val="000000"/>
          <w:szCs w:val="18"/>
          <w:shd w:val="clear" w:color="auto" w:fill="FFFFFF"/>
        </w:rPr>
        <w:t xml:space="preserve"> </w:t>
      </w:r>
      <w:r>
        <w:rPr>
          <w:rStyle w:val="normaltextrun"/>
          <w:rFonts w:ascii="Calibri" w:hAnsi="Calibri"/>
          <w:color w:val="000000"/>
          <w:szCs w:val="18"/>
          <w:shd w:val="clear" w:color="auto" w:fill="FFFFFF"/>
        </w:rPr>
        <w:t>oavsett vilken temperatur som valts som styrande.</w:t>
      </w:r>
    </w:p>
    <w:p w:rsidR="006249A5" w:rsidP="00F74425" w14:paraId="25BC3595" w14:textId="6EDDC1E6">
      <w:pPr>
        <w:pStyle w:val="NoSpacing"/>
        <w:spacing w:after="120"/>
        <w:rPr>
          <w:rStyle w:val="normaltextrun"/>
          <w:rFonts w:ascii="Calibri" w:hAnsi="Calibri"/>
          <w:color w:val="000000"/>
          <w:szCs w:val="18"/>
          <w:shd w:val="clear" w:color="auto" w:fill="FFFFFF"/>
        </w:rPr>
      </w:pPr>
      <w:r>
        <w:rPr>
          <w:rStyle w:val="normaltextrun"/>
          <w:rFonts w:ascii="Calibri" w:hAnsi="Calibri"/>
          <w:color w:val="000000"/>
          <w:szCs w:val="18"/>
          <w:shd w:val="clear" w:color="auto" w:fill="FFFFFF"/>
        </w:rPr>
        <w:t>Vid givarfel på utetemperaturen upphör medelvärdesberäkningen. När larmet återgått återupptas medelvärdesberäkningen.</w:t>
      </w:r>
    </w:p>
    <w:p w:rsidR="009137B4" w:rsidRPr="00534C60" w:rsidP="009137B4" w14:paraId="32E7B6BA" w14:textId="2E6B6EDB">
      <w:pPr>
        <w:pStyle w:val="List"/>
        <w:rPr>
          <w:rFonts w:asciiTheme="minorHAnsi" w:hAnsiTheme="minorHAnsi" w:cstheme="minorHAnsi"/>
          <w:b/>
          <w:sz w:val="18"/>
          <w:szCs w:val="18"/>
        </w:rPr>
      </w:pPr>
      <w:r w:rsidRPr="00534C60">
        <w:rPr>
          <w:rFonts w:asciiTheme="minorHAnsi" w:hAnsiTheme="minorHAnsi" w:cstheme="minorHAnsi"/>
          <w:b/>
          <w:sz w:val="18"/>
          <w:szCs w:val="18"/>
        </w:rPr>
        <w:t xml:space="preserve">Rumskompenserad styrkurva </w:t>
      </w:r>
      <w:r w:rsidRPr="00B30CE9">
        <w:rPr>
          <w:rFonts w:asciiTheme="minorHAnsi" w:hAnsiTheme="minorHAnsi" w:cstheme="minorHAnsi"/>
          <w:b/>
          <w:sz w:val="18"/>
          <w:szCs w:val="18"/>
        </w:rPr>
        <w:t>VS</w:t>
      </w:r>
      <w:r w:rsidRPr="00291E6E" w:rsidR="00CE66F8">
        <w:rPr>
          <w:rFonts w:asciiTheme="minorHAnsi" w:hAnsiTheme="minorHAnsi" w:cstheme="minorHAnsi"/>
          <w:b/>
          <w:sz w:val="18"/>
          <w:szCs w:val="18"/>
          <w:highlight w:val="yellow"/>
        </w:rPr>
        <w:t>xx</w:t>
      </w:r>
      <w:r w:rsidRPr="00291E6E">
        <w:rPr>
          <w:rFonts w:asciiTheme="minorHAnsi" w:hAnsiTheme="minorHAnsi" w:cstheme="minorHAnsi"/>
          <w:b/>
          <w:sz w:val="18"/>
          <w:szCs w:val="18"/>
          <w:highlight w:val="yellow"/>
        </w:rPr>
        <w:t>-</w:t>
      </w:r>
      <w:r w:rsidRPr="00B30CE9">
        <w:rPr>
          <w:rFonts w:asciiTheme="minorHAnsi" w:hAnsiTheme="minorHAnsi" w:cstheme="minorHAnsi"/>
          <w:b/>
          <w:sz w:val="18"/>
          <w:szCs w:val="18"/>
        </w:rPr>
        <w:t>GT10</w:t>
      </w:r>
    </w:p>
    <w:p w:rsidR="00AE7EB9" w:rsidRPr="00AE7EB9" w:rsidP="00AE7EB9" w14:paraId="7E59BB9C" w14:textId="2C71158F">
      <w:pPr>
        <w:spacing w:after="0" w:line="240" w:lineRule="auto"/>
        <w:textAlignment w:val="baseline"/>
        <w:rPr>
          <w:rFonts w:ascii="Segoe UI" w:eastAsia="Times New Roman" w:hAnsi="Segoe UI" w:cs="Segoe UI"/>
          <w:sz w:val="18"/>
          <w:szCs w:val="18"/>
          <w:lang w:eastAsia="sv-SE"/>
        </w:rPr>
      </w:pPr>
      <w:bookmarkStart w:id="1" w:name="_Hlk503788896"/>
      <w:r w:rsidRPr="00AE7EB9">
        <w:rPr>
          <w:rFonts w:ascii="Calibri" w:eastAsia="Times New Roman" w:hAnsi="Calibri" w:cs="Calibri"/>
          <w:sz w:val="18"/>
          <w:szCs w:val="18"/>
          <w:lang w:eastAsia="sv-SE"/>
        </w:rPr>
        <w:t>Ett medelvärde av rumstemperaturerna beräknas utifrån i HMI och ÖS fritt valbara rumstemperaturgivare.</w:t>
      </w:r>
      <w:r w:rsidR="006C7EF2">
        <w:rPr>
          <w:rFonts w:ascii="Calibri" w:eastAsia="Times New Roman" w:hAnsi="Calibri" w:cs="Calibri"/>
          <w:sz w:val="18"/>
          <w:szCs w:val="18"/>
          <w:lang w:eastAsia="sv-SE"/>
        </w:rPr>
        <w:t xml:space="preserve"> </w:t>
      </w:r>
      <w:r w:rsidR="006C7EF2">
        <w:rPr>
          <w:rStyle w:val="normaltextrun"/>
          <w:rFonts w:ascii="Calibri" w:hAnsi="Calibri" w:cs="Calibri"/>
          <w:color w:val="000000"/>
          <w:sz w:val="18"/>
          <w:szCs w:val="18"/>
        </w:rPr>
        <w:t>Invald givare visas som aktiv med grön markering i HMI och ÖS</w:t>
      </w:r>
      <w:r w:rsidR="00B413C0">
        <w:rPr>
          <w:rStyle w:val="normaltextrun"/>
          <w:rFonts w:ascii="Calibri" w:hAnsi="Calibri" w:cs="Calibri"/>
          <w:color w:val="000000"/>
          <w:sz w:val="18"/>
          <w:szCs w:val="18"/>
        </w:rPr>
        <w:t>.</w:t>
      </w:r>
      <w:r w:rsidRPr="00AE7EB9">
        <w:rPr>
          <w:rFonts w:ascii="Calibri" w:eastAsia="Times New Roman" w:hAnsi="Calibri" w:cs="Calibri"/>
          <w:sz w:val="18"/>
          <w:szCs w:val="18"/>
          <w:lang w:eastAsia="sv-SE"/>
        </w:rPr>
        <w:t xml:space="preserve"> Rumskompenseringen beräknas via regulator beroende på avvikelse mellan rumsmedeltemperatur och dess börvärde. Via tidkanal sätts olika börvärde för rumstemperatur vid dagdrift och nattdrift.</w:t>
      </w:r>
    </w:p>
    <w:p w:rsidR="00AE7EB9" w:rsidP="00AE7EB9" w14:paraId="537F38CC" w14:textId="3E858C08">
      <w:pPr>
        <w:spacing w:after="0" w:line="240" w:lineRule="auto"/>
        <w:textAlignment w:val="baseline"/>
        <w:rPr>
          <w:rFonts w:ascii="Calibri" w:eastAsia="Times New Roman" w:hAnsi="Calibri" w:cs="Calibri"/>
          <w:sz w:val="18"/>
          <w:szCs w:val="18"/>
          <w:lang w:eastAsia="sv-SE"/>
        </w:rPr>
      </w:pPr>
      <w:r w:rsidRPr="00AE7EB9">
        <w:rPr>
          <w:rFonts w:ascii="Calibri" w:eastAsia="Times New Roman" w:hAnsi="Calibri" w:cs="Calibri"/>
          <w:sz w:val="18"/>
          <w:szCs w:val="18"/>
          <w:lang w:eastAsia="sv-SE"/>
        </w:rPr>
        <w:t>Maximal kompensering: tillägg +5°C, avdrag -5°C. Vid kompensering får beräknat börvärde för framledningstemperatur ej understiga 20°C.</w:t>
      </w:r>
    </w:p>
    <w:p w:rsidR="006C7EF2" w:rsidP="006C7EF2" w14:paraId="66E5B0AA" w14:textId="5C712550">
      <w:pPr>
        <w:spacing w:after="0" w:line="240" w:lineRule="auto"/>
        <w:textAlignment w:val="baseline"/>
        <w:rPr>
          <w:rFonts w:ascii="Calibri" w:eastAsia="Times New Roman" w:hAnsi="Calibri" w:cs="Calibri"/>
          <w:sz w:val="18"/>
          <w:szCs w:val="18"/>
          <w:lang w:eastAsia="sv-SE"/>
        </w:rPr>
      </w:pPr>
      <w:r w:rsidRPr="006C7EF2">
        <w:rPr>
          <w:rFonts w:ascii="Calibri" w:eastAsia="Times New Roman" w:hAnsi="Calibri" w:cs="Calibri"/>
          <w:sz w:val="18"/>
          <w:szCs w:val="18"/>
          <w:lang w:eastAsia="sv-SE"/>
        </w:rPr>
        <w:t>Vid kommunikationsfel och/eller temperatur utanför normal driftstemperatur på enskild temperaturgivare</w:t>
      </w:r>
      <w:r>
        <w:rPr>
          <w:rFonts w:ascii="Calibri" w:eastAsia="Times New Roman" w:hAnsi="Calibri" w:cs="Calibri"/>
          <w:sz w:val="18"/>
          <w:szCs w:val="18"/>
          <w:lang w:eastAsia="sv-SE"/>
        </w:rPr>
        <w:t xml:space="preserve"> pausas</w:t>
      </w:r>
      <w:r w:rsidR="000861A2">
        <w:rPr>
          <w:rFonts w:ascii="Calibri" w:eastAsia="Times New Roman" w:hAnsi="Calibri" w:cs="Calibri"/>
          <w:sz w:val="18"/>
          <w:szCs w:val="18"/>
          <w:lang w:eastAsia="sv-SE"/>
        </w:rPr>
        <w:t xml:space="preserve"> denna</w:t>
      </w:r>
      <w:r>
        <w:rPr>
          <w:rFonts w:ascii="Calibri" w:eastAsia="Times New Roman" w:hAnsi="Calibri" w:cs="Calibri"/>
          <w:sz w:val="18"/>
          <w:szCs w:val="18"/>
          <w:lang w:eastAsia="sv-SE"/>
        </w:rPr>
        <w:t xml:space="preserve"> från</w:t>
      </w:r>
      <w:r w:rsidRPr="006C7EF2">
        <w:rPr>
          <w:rFonts w:ascii="Calibri" w:eastAsia="Times New Roman" w:hAnsi="Calibri" w:cs="Calibri"/>
          <w:sz w:val="18"/>
          <w:szCs w:val="18"/>
          <w:lang w:eastAsia="sv-SE"/>
        </w:rPr>
        <w:t xml:space="preserve"> medelvärdesberäkningen. Även givarna med högsta och lägsta rumstemperatur pausas från medelvärdesberäkningen</w:t>
      </w:r>
      <w:r w:rsidRPr="00926690">
        <w:rPr>
          <w:rFonts w:ascii="Calibri" w:eastAsia="Times New Roman" w:hAnsi="Calibri" w:cs="Calibri"/>
          <w:sz w:val="18"/>
          <w:szCs w:val="18"/>
          <w:lang w:eastAsia="sv-SE"/>
        </w:rPr>
        <w:t>.</w:t>
      </w:r>
      <w:r w:rsidRPr="00926690" w:rsidR="009824EA">
        <w:rPr>
          <w:rFonts w:ascii="Calibri" w:eastAsia="Times New Roman" w:hAnsi="Calibri" w:cs="Calibri"/>
          <w:sz w:val="18"/>
          <w:szCs w:val="18"/>
          <w:lang w:eastAsia="sv-SE"/>
        </w:rPr>
        <w:t xml:space="preserve"> </w:t>
      </w:r>
      <w:r w:rsidRPr="00926690" w:rsidR="00042B77">
        <w:rPr>
          <w:rFonts w:ascii="Calibri" w:eastAsia="Times New Roman" w:hAnsi="Calibri" w:cs="Calibri"/>
          <w:sz w:val="18"/>
          <w:szCs w:val="18"/>
          <w:lang w:eastAsia="sv-SE"/>
        </w:rPr>
        <w:t xml:space="preserve">Programmet söker efter högsta och lägsta givare </w:t>
      </w:r>
      <w:r w:rsidRPr="00926690" w:rsidR="00377474">
        <w:rPr>
          <w:rFonts w:ascii="Calibri" w:eastAsia="Times New Roman" w:hAnsi="Calibri" w:cs="Calibri"/>
          <w:sz w:val="18"/>
          <w:szCs w:val="18"/>
          <w:lang w:eastAsia="sv-SE"/>
        </w:rPr>
        <w:t>en gång var 15de minut.</w:t>
      </w:r>
      <w:r w:rsidRPr="00926690">
        <w:rPr>
          <w:rFonts w:ascii="Calibri" w:eastAsia="Times New Roman" w:hAnsi="Calibri" w:cs="Calibri"/>
          <w:sz w:val="18"/>
          <w:szCs w:val="18"/>
          <w:lang w:eastAsia="sv-SE"/>
        </w:rPr>
        <w:t xml:space="preserve"> Om </w:t>
      </w:r>
      <w:r w:rsidR="008143ED">
        <w:rPr>
          <w:rFonts w:ascii="Calibri" w:eastAsia="Times New Roman" w:hAnsi="Calibri" w:cs="Calibri"/>
          <w:sz w:val="18"/>
          <w:szCs w:val="18"/>
          <w:lang w:eastAsia="sv-SE"/>
        </w:rPr>
        <w:t>inga</w:t>
      </w:r>
      <w:r w:rsidRPr="00926690">
        <w:rPr>
          <w:rFonts w:ascii="Calibri" w:eastAsia="Times New Roman" w:hAnsi="Calibri" w:cs="Calibri"/>
          <w:sz w:val="18"/>
          <w:szCs w:val="18"/>
          <w:lang w:eastAsia="sv-SE"/>
        </w:rPr>
        <w:t xml:space="preserve"> temperatur</w:t>
      </w:r>
      <w:r w:rsidRPr="006C7EF2">
        <w:rPr>
          <w:rFonts w:ascii="Calibri" w:eastAsia="Times New Roman" w:hAnsi="Calibri" w:cs="Calibri"/>
          <w:sz w:val="18"/>
          <w:szCs w:val="18"/>
          <w:lang w:eastAsia="sv-SE"/>
        </w:rPr>
        <w:t xml:space="preserve">givare är </w:t>
      </w:r>
      <w:r w:rsidR="008143ED">
        <w:rPr>
          <w:rFonts w:ascii="Calibri" w:eastAsia="Times New Roman" w:hAnsi="Calibri" w:cs="Calibri"/>
          <w:sz w:val="18"/>
          <w:szCs w:val="18"/>
          <w:lang w:eastAsia="sv-SE"/>
        </w:rPr>
        <w:t>aktiva</w:t>
      </w:r>
      <w:r w:rsidR="004679D7">
        <w:rPr>
          <w:rFonts w:ascii="Calibri" w:eastAsia="Times New Roman" w:hAnsi="Calibri" w:cs="Calibri"/>
          <w:sz w:val="18"/>
          <w:szCs w:val="18"/>
          <w:lang w:eastAsia="sv-SE"/>
        </w:rPr>
        <w:t xml:space="preserve"> </w:t>
      </w:r>
      <w:r w:rsidR="00980EAA">
        <w:rPr>
          <w:rFonts w:ascii="Calibri" w:eastAsia="Times New Roman" w:hAnsi="Calibri" w:cs="Calibri"/>
          <w:sz w:val="18"/>
          <w:szCs w:val="18"/>
          <w:lang w:eastAsia="sv-SE"/>
        </w:rPr>
        <w:t>pausas</w:t>
      </w:r>
      <w:r w:rsidRPr="006C7EF2">
        <w:rPr>
          <w:rFonts w:ascii="Calibri" w:eastAsia="Times New Roman" w:hAnsi="Calibri" w:cs="Calibri"/>
          <w:sz w:val="18"/>
          <w:szCs w:val="18"/>
          <w:lang w:eastAsia="sv-SE"/>
        </w:rPr>
        <w:t xml:space="preserve"> optimeringsfunktionen. Givare som är invald i medelvärdesberäkningen men pausad visas med </w:t>
      </w:r>
      <w:r w:rsidR="00EE494B">
        <w:rPr>
          <w:rFonts w:ascii="Calibri" w:eastAsia="Times New Roman" w:hAnsi="Calibri" w:cs="Calibri"/>
          <w:sz w:val="18"/>
          <w:szCs w:val="18"/>
          <w:lang w:eastAsia="sv-SE"/>
        </w:rPr>
        <w:t>gul</w:t>
      </w:r>
      <w:r w:rsidRPr="006C7EF2">
        <w:rPr>
          <w:rFonts w:ascii="Calibri" w:eastAsia="Times New Roman" w:hAnsi="Calibri" w:cs="Calibri"/>
          <w:sz w:val="18"/>
          <w:szCs w:val="18"/>
          <w:lang w:eastAsia="sv-SE"/>
        </w:rPr>
        <w:t xml:space="preserve"> markering i HMI och ÖS. </w:t>
      </w:r>
    </w:p>
    <w:p w:rsidR="00E21893" w:rsidRPr="006C03B0" w:rsidP="00E21893" w14:paraId="58A5F054" w14:textId="77777777">
      <w:pPr>
        <w:pStyle w:val="NoSpacing"/>
        <w:rPr>
          <w:rFonts w:asciiTheme="minorHAnsi" w:hAnsiTheme="minorHAnsi" w:cstheme="minorHAnsi"/>
          <w:szCs w:val="18"/>
        </w:rPr>
      </w:pPr>
      <w:r w:rsidRPr="006C03B0">
        <w:rPr>
          <w:rStyle w:val="normaltextrun"/>
          <w:rFonts w:asciiTheme="minorHAnsi" w:hAnsiTheme="minorHAnsi" w:cstheme="minorHAnsi"/>
          <w:color w:val="000000"/>
          <w:szCs w:val="18"/>
          <w:shd w:val="clear" w:color="auto" w:fill="FFFFFF"/>
        </w:rPr>
        <w:t>När kommunikationsfelet återgått och/eller givaren återfått normal driftstemperatur tas den åter med i medelvärdesberäkningen och visas med grön markering i HMI och ÖS.</w:t>
      </w:r>
      <w:r w:rsidRPr="006C03B0">
        <w:rPr>
          <w:rStyle w:val="eop"/>
          <w:rFonts w:asciiTheme="minorHAnsi" w:hAnsiTheme="minorHAnsi" w:cstheme="minorHAnsi"/>
          <w:color w:val="000000"/>
          <w:szCs w:val="18"/>
          <w:shd w:val="clear" w:color="auto" w:fill="FFFFFF"/>
        </w:rPr>
        <w:t> </w:t>
      </w:r>
    </w:p>
    <w:p w:rsidR="006C7EF2" w:rsidRPr="00AE7EB9" w:rsidP="00AE7EB9" w14:paraId="2459E7C6" w14:textId="79BA3E11">
      <w:pPr>
        <w:spacing w:after="0" w:line="240" w:lineRule="auto"/>
        <w:textAlignment w:val="baseline"/>
        <w:rPr>
          <w:rFonts w:ascii="Segoe UI" w:eastAsia="Times New Roman" w:hAnsi="Segoe UI" w:cs="Segoe UI"/>
          <w:sz w:val="18"/>
          <w:szCs w:val="18"/>
          <w:lang w:eastAsia="sv-SE"/>
        </w:rPr>
      </w:pPr>
      <w:r>
        <w:rPr>
          <w:rStyle w:val="normaltextrun"/>
          <w:rFonts w:ascii="Calibri" w:hAnsi="Calibri" w:cs="Calibri"/>
          <w:color w:val="000000"/>
          <w:sz w:val="18"/>
          <w:szCs w:val="18"/>
          <w:shd w:val="clear" w:color="auto" w:fill="FFFFFF"/>
        </w:rPr>
        <w:t>Medelvärdesberäkning pågå</w:t>
      </w:r>
      <w:r w:rsidR="000861A2">
        <w:rPr>
          <w:rStyle w:val="normaltextrun"/>
          <w:rFonts w:ascii="Calibri" w:hAnsi="Calibri" w:cs="Calibri"/>
          <w:color w:val="000000"/>
          <w:sz w:val="18"/>
          <w:szCs w:val="18"/>
          <w:shd w:val="clear" w:color="auto" w:fill="FFFFFF"/>
        </w:rPr>
        <w:t>r</w:t>
      </w:r>
      <w:r>
        <w:rPr>
          <w:rStyle w:val="normaltextrun"/>
          <w:rFonts w:ascii="Calibri" w:hAnsi="Calibri" w:cs="Calibri"/>
          <w:color w:val="000000"/>
          <w:sz w:val="18"/>
          <w:szCs w:val="18"/>
          <w:shd w:val="clear" w:color="auto" w:fill="FFFFFF"/>
        </w:rPr>
        <w:t xml:space="preserve"> kontinuerligt samt visas i bild oavsett funktionen är aktiverad eller inte.</w:t>
      </w:r>
      <w:r>
        <w:rPr>
          <w:rStyle w:val="eop"/>
          <w:rFonts w:ascii="Calibri" w:hAnsi="Calibri" w:cs="Calibri"/>
          <w:color w:val="000000"/>
          <w:sz w:val="18"/>
          <w:szCs w:val="18"/>
          <w:shd w:val="clear" w:color="auto" w:fill="FFFFFF"/>
        </w:rPr>
        <w:t> </w:t>
      </w:r>
    </w:p>
    <w:p w:rsidR="00C65457" w:rsidP="00C65457" w14:paraId="3A26B66A" w14:textId="77777777">
      <w:pPr>
        <w:pStyle w:val="NoSpacing"/>
        <w:rPr>
          <w:rFonts w:asciiTheme="minorHAnsi" w:hAnsiTheme="minorHAnsi" w:cstheme="minorHAnsi"/>
          <w:szCs w:val="18"/>
        </w:rPr>
      </w:pPr>
      <w:r w:rsidRPr="00AE7EB9">
        <w:rPr>
          <w:rFonts w:asciiTheme="minorHAnsi" w:hAnsiTheme="minorHAnsi" w:cstheme="minorHAnsi"/>
          <w:szCs w:val="18"/>
          <w:highlight w:val="green"/>
        </w:rPr>
        <w:t xml:space="preserve">Om efterbehandlingen är av CAV-typ och då saknar rumsgivare </w:t>
      </w:r>
      <w:r w:rsidR="00067636">
        <w:rPr>
          <w:rFonts w:asciiTheme="minorHAnsi" w:hAnsiTheme="minorHAnsi" w:cstheme="minorHAnsi"/>
          <w:szCs w:val="18"/>
          <w:highlight w:val="green"/>
        </w:rPr>
        <w:t>ska</w:t>
      </w:r>
      <w:r w:rsidRPr="00AE7EB9">
        <w:rPr>
          <w:rFonts w:asciiTheme="minorHAnsi" w:hAnsiTheme="minorHAnsi" w:cstheme="minorHAnsi"/>
          <w:szCs w:val="18"/>
          <w:highlight w:val="green"/>
        </w:rPr>
        <w:t xml:space="preserve"> det tillföras rumsgivare i VS01-system</w:t>
      </w:r>
      <w:r w:rsidR="002F0BE9">
        <w:rPr>
          <w:rFonts w:asciiTheme="minorHAnsi" w:hAnsiTheme="minorHAnsi" w:cstheme="minorHAnsi"/>
          <w:szCs w:val="18"/>
          <w:highlight w:val="green"/>
        </w:rPr>
        <w:t>e</w:t>
      </w:r>
      <w:r w:rsidRPr="00AE7EB9">
        <w:rPr>
          <w:rFonts w:asciiTheme="minorHAnsi" w:hAnsiTheme="minorHAnsi" w:cstheme="minorHAnsi"/>
          <w:szCs w:val="18"/>
          <w:highlight w:val="green"/>
        </w:rPr>
        <w:t xml:space="preserve">t. Se Teknisk beskrivning för mer </w:t>
      </w:r>
      <w:bookmarkEnd w:id="1"/>
      <w:r w:rsidRPr="00AE7EB9" w:rsidR="008B4393">
        <w:rPr>
          <w:rFonts w:asciiTheme="minorHAnsi" w:hAnsiTheme="minorHAnsi" w:cstheme="minorHAnsi"/>
          <w:szCs w:val="18"/>
          <w:highlight w:val="green"/>
        </w:rPr>
        <w:t>information.</w:t>
      </w:r>
    </w:p>
    <w:p w:rsidR="00A934FB" w:rsidRPr="00A934FB" w:rsidP="00362C9A" w14:paraId="7A30D71F" w14:textId="4F48DAF4">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after="120"/>
        <w:rPr>
          <w:rFonts w:asciiTheme="minorHAnsi" w:hAnsiTheme="minorHAnsi"/>
          <w:b/>
          <w:bCs/>
        </w:rPr>
      </w:pPr>
      <w:r w:rsidRPr="36AACA1A">
        <w:rPr>
          <w:rFonts w:asciiTheme="minorHAnsi" w:hAnsiTheme="minorHAnsi"/>
          <w:b/>
          <w:bCs/>
        </w:rPr>
        <w:t>SKYDD</w:t>
      </w:r>
    </w:p>
    <w:p w:rsidR="00347BC8" w:rsidP="00E8113E" w14:paraId="3EB9BF91" w14:textId="6A888EE4">
      <w:pPr>
        <w:pStyle w:val="paragraph"/>
        <w:spacing w:before="0" w:beforeAutospacing="0" w:after="120" w:afterAutospacing="0"/>
        <w:textAlignment w:val="baseline"/>
        <w:rPr>
          <w:rStyle w:val="normaltextrun"/>
          <w:rFonts w:ascii="Calibri" w:hAnsi="Calibri" w:cs="Calibri"/>
          <w:sz w:val="18"/>
          <w:szCs w:val="18"/>
          <w:shd w:val="clear" w:color="auto" w:fill="00FF00"/>
        </w:rPr>
      </w:pPr>
      <w:r>
        <w:rPr>
          <w:rStyle w:val="normaltextrun"/>
          <w:rFonts w:ascii="Calibri" w:hAnsi="Calibri" w:cs="Calibri"/>
          <w:sz w:val="18"/>
          <w:szCs w:val="18"/>
          <w:shd w:val="clear" w:color="auto" w:fill="00FF00"/>
        </w:rPr>
        <w:t>Larm från pumpar skapas som konfliktlarm mellan manöver och driftindikering. Om driftindikering saknas ska larm i pumpmodulen användas i serie med hjälpkontakt i säkerhetsbrytare. Reglering ska dock upprätthållas.</w:t>
      </w:r>
    </w:p>
    <w:p w:rsidR="00CE66F8" w:rsidRPr="00CE66F8" w:rsidP="00CE66F8" w14:paraId="4A439D4A" w14:textId="77777777">
      <w:pPr>
        <w:spacing w:after="0" w:line="240" w:lineRule="auto"/>
        <w:textAlignment w:val="baseline"/>
        <w:rPr>
          <w:rFonts w:ascii="Segoe UI" w:eastAsia="Times New Roman" w:hAnsi="Segoe UI" w:cs="Segoe UI"/>
          <w:sz w:val="18"/>
          <w:szCs w:val="18"/>
          <w:lang w:eastAsia="sv-SE"/>
        </w:rPr>
      </w:pPr>
      <w:r w:rsidRPr="00CE66F8">
        <w:rPr>
          <w:rFonts w:ascii="Calibri" w:eastAsia="Times New Roman" w:hAnsi="Calibri" w:cs="Calibri"/>
          <w:b/>
          <w:bCs/>
          <w:sz w:val="18"/>
          <w:szCs w:val="18"/>
          <w:lang w:eastAsia="sv-SE"/>
        </w:rPr>
        <w:t>Driftfel cirkulationspump</w:t>
      </w:r>
      <w:r w:rsidRPr="00CE66F8">
        <w:rPr>
          <w:rFonts w:ascii="Calibri" w:eastAsia="Times New Roman" w:hAnsi="Calibri" w:cs="Calibri"/>
          <w:sz w:val="18"/>
          <w:szCs w:val="18"/>
          <w:lang w:eastAsia="sv-SE"/>
        </w:rPr>
        <w:t> </w:t>
      </w:r>
    </w:p>
    <w:p w:rsidR="00CE66F8" w:rsidRPr="00CE66F8" w:rsidP="00414654" w14:paraId="1EF5F3E1" w14:textId="77777777">
      <w:pPr>
        <w:spacing w:after="120" w:line="240" w:lineRule="auto"/>
        <w:textAlignment w:val="baseline"/>
        <w:rPr>
          <w:rFonts w:ascii="Segoe UI" w:eastAsia="Times New Roman" w:hAnsi="Segoe UI" w:cs="Segoe UI"/>
          <w:sz w:val="18"/>
          <w:szCs w:val="18"/>
          <w:lang w:eastAsia="sv-SE"/>
        </w:rPr>
      </w:pPr>
      <w:r w:rsidRPr="00CE66F8">
        <w:rPr>
          <w:rFonts w:ascii="Calibri" w:eastAsia="Times New Roman" w:hAnsi="Calibri" w:cs="Calibri"/>
          <w:sz w:val="18"/>
          <w:szCs w:val="18"/>
          <w:lang w:eastAsia="sv-SE"/>
        </w:rPr>
        <w:t>Driftfelslarm utlöses vid konflikt mellan driftindikering och manöverstatus. </w:t>
      </w:r>
    </w:p>
    <w:p w:rsidR="00CE66F8" w:rsidRPr="00CE66F8" w:rsidP="00CE66F8" w14:paraId="5C99C9F7" w14:textId="77777777">
      <w:pPr>
        <w:spacing w:after="0" w:line="240" w:lineRule="auto"/>
        <w:textAlignment w:val="baseline"/>
        <w:rPr>
          <w:rFonts w:ascii="Segoe UI" w:eastAsia="Times New Roman" w:hAnsi="Segoe UI" w:cs="Segoe UI"/>
          <w:sz w:val="18"/>
          <w:szCs w:val="18"/>
          <w:lang w:eastAsia="sv-SE"/>
        </w:rPr>
      </w:pPr>
      <w:r w:rsidRPr="00CE66F8">
        <w:rPr>
          <w:rFonts w:ascii="Calibri" w:eastAsia="Times New Roman" w:hAnsi="Calibri" w:cs="Calibri"/>
          <w:b/>
          <w:bCs/>
          <w:sz w:val="18"/>
          <w:szCs w:val="18"/>
          <w:lang w:eastAsia="sv-SE"/>
        </w:rPr>
        <w:t>Givarfel på utegivare</w:t>
      </w:r>
      <w:r w:rsidRPr="00CE66F8">
        <w:rPr>
          <w:rFonts w:ascii="Calibri" w:eastAsia="Times New Roman" w:hAnsi="Calibri" w:cs="Calibri"/>
          <w:sz w:val="18"/>
          <w:szCs w:val="18"/>
          <w:lang w:eastAsia="sv-SE"/>
        </w:rPr>
        <w:t> </w:t>
      </w:r>
    </w:p>
    <w:p w:rsidR="00CE66F8" w:rsidRPr="00CE66F8" w:rsidP="00CE66F8" w14:paraId="12E5F0A9" w14:textId="77777777">
      <w:pPr>
        <w:spacing w:after="0" w:line="240" w:lineRule="auto"/>
        <w:textAlignment w:val="baseline"/>
        <w:rPr>
          <w:rFonts w:ascii="Segoe UI" w:eastAsia="Times New Roman" w:hAnsi="Segoe UI" w:cs="Segoe UI"/>
          <w:sz w:val="18"/>
          <w:szCs w:val="18"/>
          <w:lang w:eastAsia="sv-SE"/>
        </w:rPr>
      </w:pPr>
      <w:r w:rsidRPr="00CE66F8">
        <w:rPr>
          <w:rFonts w:ascii="Calibri" w:eastAsia="Times New Roman" w:hAnsi="Calibri" w:cs="Calibri"/>
          <w:sz w:val="18"/>
          <w:szCs w:val="18"/>
          <w:lang w:eastAsia="sv-SE"/>
        </w:rPr>
        <w:t>Vid givarfel på utegivare aktiverar DDCn handställning med senast beräknade medelvärde som handställt värde. </w:t>
      </w:r>
    </w:p>
    <w:p w:rsidR="006B2D35" w14:paraId="13DEA54F" w14:textId="3904A0D4">
      <w:pPr>
        <w:rPr>
          <w:rFonts w:ascii="Segoe UI" w:eastAsia="Times New Roman" w:hAnsi="Segoe UI" w:cs="Segoe UI"/>
          <w:sz w:val="18"/>
          <w:szCs w:val="18"/>
          <w:lang w:eastAsia="sv-SE"/>
        </w:rPr>
      </w:pPr>
      <w:r>
        <w:rPr>
          <w:rFonts w:ascii="Segoe UI" w:hAnsi="Segoe UI" w:cs="Segoe UI"/>
          <w:sz w:val="18"/>
          <w:szCs w:val="18"/>
        </w:rPr>
        <w:br w:type="page"/>
      </w:r>
    </w:p>
    <w:p w:rsidR="00593D16" w:rsidRPr="00A934FB" w:rsidP="00593D16" w14:paraId="5EF1EF51" w14:textId="690DC684">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before="120" w:after="120"/>
        <w:rPr>
          <w:rFonts w:asciiTheme="minorHAnsi" w:hAnsiTheme="minorHAnsi"/>
          <w:b/>
          <w:bCs/>
        </w:rPr>
      </w:pPr>
      <w:r>
        <w:rPr>
          <w:rFonts w:asciiTheme="minorHAnsi" w:hAnsiTheme="minorHAnsi"/>
          <w:b/>
          <w:bCs/>
        </w:rPr>
        <w:t>MÄTNING</w:t>
      </w:r>
      <w:r w:rsidR="00A73833">
        <w:rPr>
          <w:rFonts w:asciiTheme="minorHAnsi" w:hAnsiTheme="minorHAnsi"/>
          <w:b/>
          <w:bCs/>
        </w:rPr>
        <w:t xml:space="preserve"> </w:t>
      </w:r>
      <w:r w:rsidRPr="00253B36" w:rsidR="0086181C">
        <w:rPr>
          <w:rFonts w:asciiTheme="minorHAnsi" w:hAnsiTheme="minorHAnsi" w:cstheme="minorHAnsi"/>
          <w:b/>
          <w:szCs w:val="18"/>
          <w:highlight w:val="green"/>
        </w:rPr>
        <w:t>TABELL FÖR KOMPONENTER MED MÄTNING SKA OBJEKTSANPASSAS</w:t>
      </w:r>
    </w:p>
    <w:tbl>
      <w:tblPr>
        <w:tblStyle w:val="TableGrid"/>
        <w:tblpPr w:leftFromText="141" w:rightFromText="141" w:vertAnchor="text" w:horzAnchor="margin" w:tblpY="13"/>
        <w:tblW w:w="5000" w:type="pct"/>
        <w:tblLayout w:type="fixed"/>
        <w:tblLook w:val="04A0"/>
      </w:tblPr>
      <w:tblGrid>
        <w:gridCol w:w="2572"/>
        <w:gridCol w:w="4763"/>
      </w:tblGrid>
      <w:tr w14:paraId="478E667A" w14:textId="77777777" w:rsidTr="00F91737">
        <w:tblPrEx>
          <w:tblW w:w="5000" w:type="pct"/>
          <w:tblLayout w:type="fixed"/>
          <w:tblLook w:val="04A0"/>
        </w:tblPrEx>
        <w:trPr>
          <w:trHeight w:val="227"/>
        </w:trPr>
        <w:tc>
          <w:tcPr>
            <w:tcW w:w="1753" w:type="pct"/>
          </w:tcPr>
          <w:p w:rsidR="006B2D35" w:rsidRPr="00534C60" w:rsidP="00F91737" w14:paraId="7F79DFF4" w14:textId="77777777">
            <w:pPr>
              <w:pStyle w:val="NoSpacing"/>
              <w:ind w:right="-1"/>
              <w:rPr>
                <w:rFonts w:eastAsia="Arial" w:asciiTheme="minorHAnsi" w:hAnsiTheme="minorHAnsi" w:cstheme="minorHAnsi"/>
                <w:b/>
                <w:bCs/>
                <w:spacing w:val="-1"/>
                <w:szCs w:val="18"/>
              </w:rPr>
            </w:pPr>
            <w:r w:rsidRPr="00534C60">
              <w:rPr>
                <w:rFonts w:eastAsia="Arial" w:asciiTheme="minorHAnsi" w:hAnsiTheme="minorHAnsi" w:cstheme="minorHAnsi"/>
                <w:b/>
                <w:bCs/>
                <w:spacing w:val="-1"/>
                <w:szCs w:val="18"/>
              </w:rPr>
              <w:t>Objekt</w:t>
            </w:r>
          </w:p>
        </w:tc>
        <w:tc>
          <w:tcPr>
            <w:tcW w:w="3247" w:type="pct"/>
          </w:tcPr>
          <w:p w:rsidR="006B2D35" w:rsidRPr="00534C60" w:rsidP="00F91737" w14:paraId="01918B01" w14:textId="77777777">
            <w:pPr>
              <w:pStyle w:val="NoSpacing"/>
              <w:ind w:right="-1"/>
              <w:rPr>
                <w:rFonts w:eastAsia="Arial" w:asciiTheme="minorHAnsi" w:hAnsiTheme="minorHAnsi" w:cstheme="minorHAnsi"/>
                <w:b/>
                <w:bCs/>
                <w:spacing w:val="-1"/>
                <w:szCs w:val="18"/>
              </w:rPr>
            </w:pPr>
            <w:r w:rsidRPr="00534C60">
              <w:rPr>
                <w:rFonts w:eastAsia="Arial" w:asciiTheme="minorHAnsi" w:hAnsiTheme="minorHAnsi" w:cstheme="minorHAnsi"/>
                <w:b/>
                <w:bCs/>
                <w:spacing w:val="-1"/>
                <w:szCs w:val="18"/>
              </w:rPr>
              <w:t>Benämning</w:t>
            </w:r>
          </w:p>
        </w:tc>
      </w:tr>
      <w:tr w14:paraId="188AC0EB" w14:textId="77777777" w:rsidTr="00F91737">
        <w:tblPrEx>
          <w:tblW w:w="5000" w:type="pct"/>
          <w:tblLayout w:type="fixed"/>
          <w:tblLook w:val="04A0"/>
        </w:tblPrEx>
        <w:trPr>
          <w:trHeight w:val="227"/>
        </w:trPr>
        <w:tc>
          <w:tcPr>
            <w:tcW w:w="1753" w:type="pct"/>
          </w:tcPr>
          <w:p w:rsidR="006B2D35" w:rsidRPr="00534C60" w:rsidP="00F91737" w14:paraId="3CFE2A3E"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VS01-RUMxxx-GT4x</w:t>
            </w:r>
          </w:p>
        </w:tc>
        <w:tc>
          <w:tcPr>
            <w:tcW w:w="3247" w:type="pct"/>
          </w:tcPr>
          <w:p w:rsidR="006B2D35" w:rsidRPr="00534C60" w:rsidP="00F91737" w14:paraId="7DA75C3E"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Rumsgivare för optimeringsfunktioner</w:t>
            </w:r>
          </w:p>
        </w:tc>
      </w:tr>
      <w:tr w14:paraId="2E1D2E5D" w14:textId="77777777" w:rsidTr="00F91737">
        <w:tblPrEx>
          <w:tblW w:w="5000" w:type="pct"/>
          <w:tblLayout w:type="fixed"/>
          <w:tblLook w:val="04A0"/>
        </w:tblPrEx>
        <w:trPr>
          <w:trHeight w:val="183"/>
        </w:trPr>
        <w:tc>
          <w:tcPr>
            <w:tcW w:w="1753" w:type="pct"/>
          </w:tcPr>
          <w:p w:rsidR="006B2D35" w:rsidRPr="0070202A" w:rsidP="00F91737" w14:paraId="31C322B3" w14:textId="4803F5C8">
            <w:pPr>
              <w:pStyle w:val="NoSpacing"/>
              <w:ind w:right="-1"/>
              <w:rPr>
                <w:rFonts w:asciiTheme="minorHAnsi" w:hAnsiTheme="minorHAnsi" w:cstheme="minorHAnsi"/>
                <w:szCs w:val="18"/>
              </w:rPr>
            </w:pPr>
            <w:r w:rsidRPr="0070202A">
              <w:rPr>
                <w:rFonts w:asciiTheme="minorHAnsi" w:hAnsiTheme="minorHAnsi" w:cstheme="minorHAnsi"/>
                <w:szCs w:val="18"/>
              </w:rPr>
              <w:t>VP01-EM10</w:t>
            </w:r>
          </w:p>
        </w:tc>
        <w:tc>
          <w:tcPr>
            <w:tcW w:w="3247" w:type="pct"/>
          </w:tcPr>
          <w:p w:rsidR="006B2D35" w:rsidRPr="0070202A" w:rsidP="00F91737" w14:paraId="17E45853" w14:textId="7401C2BD">
            <w:pPr>
              <w:pStyle w:val="NoSpacing"/>
              <w:ind w:right="-1"/>
              <w:rPr>
                <w:rFonts w:asciiTheme="minorHAnsi" w:hAnsiTheme="minorHAnsi" w:cstheme="minorHAnsi"/>
                <w:szCs w:val="18"/>
              </w:rPr>
            </w:pPr>
            <w:r w:rsidRPr="0070202A">
              <w:rPr>
                <w:rFonts w:asciiTheme="minorHAnsi" w:hAnsiTheme="minorHAnsi" w:cstheme="minorHAnsi"/>
                <w:szCs w:val="18"/>
              </w:rPr>
              <w:t>Energimätare fjärrvärme</w:t>
            </w:r>
          </w:p>
        </w:tc>
      </w:tr>
      <w:tr w14:paraId="09593FC5" w14:textId="77777777" w:rsidTr="00F91737">
        <w:tblPrEx>
          <w:tblW w:w="5000" w:type="pct"/>
          <w:tblLayout w:type="fixed"/>
          <w:tblLook w:val="04A0"/>
        </w:tblPrEx>
        <w:trPr>
          <w:trHeight w:val="190"/>
        </w:trPr>
        <w:tc>
          <w:tcPr>
            <w:tcW w:w="1753" w:type="pct"/>
          </w:tcPr>
          <w:p w:rsidR="00F91737" w:rsidRPr="0070202A" w:rsidP="00F91737" w14:paraId="233C0CBE" w14:textId="18C4C58C">
            <w:pPr>
              <w:pStyle w:val="NoSpacing"/>
              <w:ind w:right="-1"/>
              <w:rPr>
                <w:rFonts w:asciiTheme="minorHAnsi" w:hAnsiTheme="minorHAnsi" w:cstheme="minorHAnsi"/>
                <w:szCs w:val="18"/>
              </w:rPr>
            </w:pPr>
            <w:r w:rsidRPr="0070202A">
              <w:rPr>
                <w:rFonts w:asciiTheme="minorHAnsi" w:hAnsiTheme="minorHAnsi" w:cstheme="minorHAnsi"/>
                <w:szCs w:val="18"/>
              </w:rPr>
              <w:t>VP01-GT41</w:t>
            </w:r>
          </w:p>
        </w:tc>
        <w:tc>
          <w:tcPr>
            <w:tcW w:w="3247" w:type="pct"/>
          </w:tcPr>
          <w:p w:rsidR="00F91737" w:rsidRPr="0070202A" w:rsidP="00F91737" w14:paraId="51C18D5E" w14:textId="7934507B">
            <w:pPr>
              <w:pStyle w:val="NoSpacing"/>
              <w:ind w:right="-1"/>
              <w:rPr>
                <w:rFonts w:asciiTheme="minorHAnsi" w:hAnsiTheme="minorHAnsi" w:cstheme="minorHAnsi"/>
                <w:szCs w:val="18"/>
              </w:rPr>
            </w:pPr>
            <w:r w:rsidRPr="0070202A">
              <w:rPr>
                <w:rFonts w:asciiTheme="minorHAnsi" w:hAnsiTheme="minorHAnsi" w:cstheme="minorHAnsi"/>
                <w:szCs w:val="18"/>
              </w:rPr>
              <w:t>Framledning fjärrvärme</w:t>
            </w:r>
          </w:p>
        </w:tc>
      </w:tr>
      <w:tr w14:paraId="01DE87C0" w14:textId="77777777" w:rsidTr="00836835">
        <w:tblPrEx>
          <w:tblW w:w="5000" w:type="pct"/>
          <w:tblLayout w:type="fixed"/>
          <w:tblLook w:val="04A0"/>
        </w:tblPrEx>
        <w:trPr>
          <w:trHeight w:val="194"/>
        </w:trPr>
        <w:tc>
          <w:tcPr>
            <w:tcW w:w="1753" w:type="pct"/>
          </w:tcPr>
          <w:p w:rsidR="00F91737" w:rsidRPr="0070202A" w:rsidP="00F91737" w14:paraId="44902B94" w14:textId="77777777">
            <w:pPr>
              <w:pStyle w:val="NoSpacing"/>
              <w:ind w:right="-1"/>
              <w:rPr>
                <w:rFonts w:asciiTheme="minorHAnsi" w:hAnsiTheme="minorHAnsi" w:cstheme="minorHAnsi"/>
                <w:szCs w:val="18"/>
              </w:rPr>
            </w:pPr>
            <w:r w:rsidRPr="0070202A">
              <w:rPr>
                <w:rFonts w:asciiTheme="minorHAnsi" w:hAnsiTheme="minorHAnsi" w:cstheme="minorHAnsi"/>
                <w:szCs w:val="18"/>
              </w:rPr>
              <w:t>VP01-GT42</w:t>
            </w:r>
          </w:p>
        </w:tc>
        <w:tc>
          <w:tcPr>
            <w:tcW w:w="3247" w:type="pct"/>
          </w:tcPr>
          <w:p w:rsidR="00F91737" w:rsidRPr="0070202A" w:rsidP="00F91737" w14:paraId="69E4996B" w14:textId="77777777">
            <w:pPr>
              <w:pStyle w:val="NoSpacing"/>
              <w:ind w:right="-1"/>
              <w:rPr>
                <w:rFonts w:asciiTheme="minorHAnsi" w:hAnsiTheme="minorHAnsi" w:cstheme="minorHAnsi"/>
                <w:szCs w:val="18"/>
              </w:rPr>
            </w:pPr>
            <w:r w:rsidRPr="0070202A">
              <w:rPr>
                <w:rFonts w:asciiTheme="minorHAnsi" w:hAnsiTheme="minorHAnsi" w:cstheme="minorHAnsi"/>
                <w:szCs w:val="18"/>
              </w:rPr>
              <w:t>Returledning fjärrvärme</w:t>
            </w:r>
          </w:p>
        </w:tc>
      </w:tr>
      <w:tr w14:paraId="0B419FCC" w14:textId="77777777" w:rsidTr="00F91737">
        <w:tblPrEx>
          <w:tblW w:w="5000" w:type="pct"/>
          <w:tblLayout w:type="fixed"/>
          <w:tblLook w:val="04A0"/>
        </w:tblPrEx>
        <w:trPr>
          <w:trHeight w:val="163"/>
        </w:trPr>
        <w:tc>
          <w:tcPr>
            <w:tcW w:w="1753" w:type="pct"/>
          </w:tcPr>
          <w:p w:rsidR="006B2D35" w:rsidRPr="0070202A" w:rsidP="00F91737" w14:paraId="048DE071" w14:textId="274CCE5A">
            <w:pPr>
              <w:pStyle w:val="NoSpacing"/>
              <w:ind w:right="-1"/>
              <w:rPr>
                <w:rFonts w:asciiTheme="minorHAnsi" w:hAnsiTheme="minorHAnsi" w:cstheme="minorHAnsi"/>
                <w:szCs w:val="18"/>
              </w:rPr>
            </w:pPr>
            <w:r w:rsidRPr="0070202A">
              <w:rPr>
                <w:rFonts w:asciiTheme="minorHAnsi" w:hAnsiTheme="minorHAnsi" w:cstheme="minorHAnsi"/>
                <w:szCs w:val="18"/>
              </w:rPr>
              <w:t>VS01-EM10</w:t>
            </w:r>
          </w:p>
        </w:tc>
        <w:tc>
          <w:tcPr>
            <w:tcW w:w="3247" w:type="pct"/>
          </w:tcPr>
          <w:p w:rsidR="006B2D35" w:rsidRPr="0070202A" w:rsidP="00F91737" w14:paraId="0893055E" w14:textId="62681092">
            <w:pPr>
              <w:pStyle w:val="NoSpacing"/>
              <w:ind w:right="-1"/>
              <w:rPr>
                <w:rFonts w:asciiTheme="minorHAnsi" w:hAnsiTheme="minorHAnsi" w:cstheme="minorHAnsi"/>
                <w:szCs w:val="18"/>
              </w:rPr>
            </w:pPr>
            <w:r w:rsidRPr="0070202A">
              <w:rPr>
                <w:rFonts w:asciiTheme="minorHAnsi" w:hAnsiTheme="minorHAnsi" w:cstheme="minorHAnsi"/>
                <w:szCs w:val="18"/>
              </w:rPr>
              <w:t>Energimätare värme</w:t>
            </w:r>
          </w:p>
        </w:tc>
      </w:tr>
      <w:tr w14:paraId="38F70867" w14:textId="77777777" w:rsidTr="00836835">
        <w:tblPrEx>
          <w:tblW w:w="5000" w:type="pct"/>
          <w:tblLayout w:type="fixed"/>
          <w:tblLook w:val="04A0"/>
        </w:tblPrEx>
        <w:trPr>
          <w:trHeight w:val="130"/>
        </w:trPr>
        <w:tc>
          <w:tcPr>
            <w:tcW w:w="1753" w:type="pct"/>
          </w:tcPr>
          <w:p w:rsidR="00F91737" w:rsidRPr="0070202A" w:rsidP="00F91737" w14:paraId="54FE6784" w14:textId="77777777">
            <w:pPr>
              <w:pStyle w:val="NoSpacing"/>
              <w:ind w:right="-1"/>
              <w:rPr>
                <w:rFonts w:asciiTheme="minorHAnsi" w:hAnsiTheme="minorHAnsi" w:cstheme="minorHAnsi"/>
                <w:szCs w:val="18"/>
              </w:rPr>
            </w:pPr>
            <w:r w:rsidRPr="0070202A">
              <w:rPr>
                <w:rFonts w:asciiTheme="minorHAnsi" w:hAnsiTheme="minorHAnsi" w:cstheme="minorHAnsi"/>
                <w:szCs w:val="18"/>
              </w:rPr>
              <w:t>VS01-GT41</w:t>
            </w:r>
          </w:p>
        </w:tc>
        <w:tc>
          <w:tcPr>
            <w:tcW w:w="3247" w:type="pct"/>
          </w:tcPr>
          <w:p w:rsidR="00F91737" w:rsidRPr="0070202A" w:rsidP="00F91737" w14:paraId="3ED62931" w14:textId="77777777">
            <w:pPr>
              <w:pStyle w:val="NoSpacing"/>
              <w:ind w:right="-1"/>
              <w:rPr>
                <w:rFonts w:asciiTheme="minorHAnsi" w:hAnsiTheme="minorHAnsi" w:cstheme="minorHAnsi"/>
                <w:szCs w:val="18"/>
              </w:rPr>
            </w:pPr>
            <w:r w:rsidRPr="0070202A">
              <w:rPr>
                <w:rFonts w:asciiTheme="minorHAnsi" w:hAnsiTheme="minorHAnsi" w:cstheme="minorHAnsi"/>
                <w:szCs w:val="18"/>
              </w:rPr>
              <w:t>Framledning värme</w:t>
            </w:r>
          </w:p>
        </w:tc>
      </w:tr>
      <w:tr w14:paraId="1181865E" w14:textId="77777777" w:rsidTr="00836835">
        <w:tblPrEx>
          <w:tblW w:w="5000" w:type="pct"/>
          <w:tblLayout w:type="fixed"/>
          <w:tblLook w:val="04A0"/>
        </w:tblPrEx>
        <w:trPr>
          <w:trHeight w:val="217"/>
        </w:trPr>
        <w:tc>
          <w:tcPr>
            <w:tcW w:w="1753" w:type="pct"/>
          </w:tcPr>
          <w:p w:rsidR="00F91737" w:rsidRPr="0070202A" w:rsidP="00F91737" w14:paraId="023A19F3" w14:textId="77777777">
            <w:pPr>
              <w:pStyle w:val="NoSpacing"/>
              <w:ind w:right="-1"/>
              <w:rPr>
                <w:rFonts w:asciiTheme="minorHAnsi" w:hAnsiTheme="minorHAnsi" w:cstheme="minorHAnsi"/>
                <w:szCs w:val="18"/>
              </w:rPr>
            </w:pPr>
            <w:r w:rsidRPr="0070202A">
              <w:rPr>
                <w:rFonts w:asciiTheme="minorHAnsi" w:hAnsiTheme="minorHAnsi" w:cstheme="minorHAnsi"/>
                <w:szCs w:val="18"/>
              </w:rPr>
              <w:t>VS01-GT42</w:t>
            </w:r>
          </w:p>
        </w:tc>
        <w:tc>
          <w:tcPr>
            <w:tcW w:w="3247" w:type="pct"/>
          </w:tcPr>
          <w:p w:rsidR="00F91737" w:rsidRPr="0070202A" w:rsidP="00F91737" w14:paraId="0A023395" w14:textId="4BC37D60">
            <w:pPr>
              <w:pStyle w:val="NoSpacing"/>
              <w:ind w:right="-1"/>
              <w:rPr>
                <w:rFonts w:asciiTheme="minorHAnsi" w:hAnsiTheme="minorHAnsi" w:cstheme="minorHAnsi"/>
                <w:szCs w:val="18"/>
              </w:rPr>
            </w:pPr>
            <w:r w:rsidRPr="0070202A">
              <w:rPr>
                <w:rFonts w:asciiTheme="minorHAnsi" w:hAnsiTheme="minorHAnsi" w:cstheme="minorHAnsi"/>
                <w:szCs w:val="18"/>
              </w:rPr>
              <w:t>Returledning värme</w:t>
            </w:r>
            <w:r w:rsidR="00AE325E">
              <w:rPr>
                <w:rFonts w:asciiTheme="minorHAnsi" w:hAnsiTheme="minorHAnsi" w:cstheme="minorHAnsi"/>
                <w:szCs w:val="18"/>
              </w:rPr>
              <w:t xml:space="preserve"> (EM10)</w:t>
            </w:r>
          </w:p>
        </w:tc>
      </w:tr>
      <w:tr w14:paraId="24B3DEDE" w14:textId="77777777" w:rsidTr="00F91737">
        <w:tblPrEx>
          <w:tblW w:w="5000" w:type="pct"/>
          <w:tblLayout w:type="fixed"/>
          <w:tblLook w:val="04A0"/>
        </w:tblPrEx>
        <w:trPr>
          <w:trHeight w:val="227"/>
        </w:trPr>
        <w:tc>
          <w:tcPr>
            <w:tcW w:w="1753" w:type="pct"/>
          </w:tcPr>
          <w:p w:rsidR="0025747F" w:rsidRPr="00534C60" w:rsidP="0025747F" w14:paraId="6F9C14DF" w14:textId="3F9744DB">
            <w:pPr>
              <w:pStyle w:val="NoSpacing"/>
              <w:ind w:right="-1"/>
              <w:rPr>
                <w:rFonts w:asciiTheme="minorHAnsi" w:hAnsiTheme="minorHAnsi" w:cstheme="minorHAnsi"/>
                <w:szCs w:val="18"/>
              </w:rPr>
            </w:pPr>
            <w:r w:rsidRPr="0070202A">
              <w:rPr>
                <w:rFonts w:asciiTheme="minorHAnsi" w:hAnsiTheme="minorHAnsi" w:cstheme="minorHAnsi"/>
                <w:szCs w:val="18"/>
              </w:rPr>
              <w:t>VS01-GT42</w:t>
            </w:r>
          </w:p>
        </w:tc>
        <w:tc>
          <w:tcPr>
            <w:tcW w:w="3247" w:type="pct"/>
          </w:tcPr>
          <w:p w:rsidR="0025747F" w:rsidRPr="00534C60" w:rsidP="0025747F" w14:paraId="51D99EF4" w14:textId="0376F5B0">
            <w:pPr>
              <w:pStyle w:val="NoSpacing"/>
              <w:ind w:right="-1"/>
              <w:rPr>
                <w:rFonts w:asciiTheme="minorHAnsi" w:hAnsiTheme="minorHAnsi" w:cstheme="minorHAnsi"/>
                <w:szCs w:val="18"/>
              </w:rPr>
            </w:pPr>
            <w:r w:rsidRPr="0070202A">
              <w:rPr>
                <w:rFonts w:asciiTheme="minorHAnsi" w:hAnsiTheme="minorHAnsi" w:cstheme="minorHAnsi"/>
                <w:szCs w:val="18"/>
              </w:rPr>
              <w:t>Returledning värme</w:t>
            </w:r>
            <w:r>
              <w:rPr>
                <w:rFonts w:asciiTheme="minorHAnsi" w:hAnsiTheme="minorHAnsi" w:cstheme="minorHAnsi"/>
                <w:szCs w:val="18"/>
              </w:rPr>
              <w:t xml:space="preserve"> (DDC</w:t>
            </w:r>
            <w:r w:rsidR="00AE325E">
              <w:rPr>
                <w:rFonts w:asciiTheme="minorHAnsi" w:hAnsiTheme="minorHAnsi" w:cstheme="minorHAnsi"/>
                <w:szCs w:val="18"/>
              </w:rPr>
              <w:t>)</w:t>
            </w:r>
          </w:p>
        </w:tc>
      </w:tr>
      <w:tr w14:paraId="1B2D8CF0" w14:textId="77777777" w:rsidTr="00F91737">
        <w:tblPrEx>
          <w:tblW w:w="5000" w:type="pct"/>
          <w:tblLayout w:type="fixed"/>
          <w:tblLook w:val="04A0"/>
        </w:tblPrEx>
        <w:trPr>
          <w:trHeight w:val="227"/>
        </w:trPr>
        <w:tc>
          <w:tcPr>
            <w:tcW w:w="1753" w:type="pct"/>
          </w:tcPr>
          <w:p w:rsidR="0025747F" w:rsidRPr="00534C60" w:rsidP="0025747F" w14:paraId="2379B787" w14:textId="45C46E7F">
            <w:pPr>
              <w:pStyle w:val="NoSpacing"/>
              <w:ind w:right="-1"/>
              <w:rPr>
                <w:rFonts w:asciiTheme="minorHAnsi" w:hAnsiTheme="minorHAnsi" w:cstheme="minorHAnsi"/>
                <w:szCs w:val="18"/>
              </w:rPr>
            </w:pPr>
            <w:r w:rsidRPr="00534C60">
              <w:rPr>
                <w:rFonts w:asciiTheme="minorHAnsi" w:hAnsiTheme="minorHAnsi" w:cstheme="minorHAnsi"/>
                <w:szCs w:val="18"/>
              </w:rPr>
              <w:t>VP01-GT43</w:t>
            </w:r>
          </w:p>
        </w:tc>
        <w:tc>
          <w:tcPr>
            <w:tcW w:w="3247" w:type="pct"/>
          </w:tcPr>
          <w:p w:rsidR="0025747F" w:rsidRPr="00534C60" w:rsidP="0025747F" w14:paraId="0F827775" w14:textId="1BCFCE16">
            <w:pPr>
              <w:pStyle w:val="NoSpacing"/>
              <w:ind w:right="-1"/>
              <w:rPr>
                <w:rFonts w:asciiTheme="minorHAnsi" w:hAnsiTheme="minorHAnsi" w:cstheme="minorHAnsi"/>
                <w:szCs w:val="18"/>
              </w:rPr>
            </w:pPr>
            <w:r w:rsidRPr="00534C60">
              <w:rPr>
                <w:rFonts w:asciiTheme="minorHAnsi" w:hAnsiTheme="minorHAnsi" w:cstheme="minorHAnsi"/>
                <w:szCs w:val="18"/>
              </w:rPr>
              <w:t xml:space="preserve">Returtemperatur VP från VS01-VVX </w:t>
            </w:r>
          </w:p>
        </w:tc>
      </w:tr>
      <w:tr w14:paraId="77168403" w14:textId="77777777" w:rsidTr="00F91737">
        <w:tblPrEx>
          <w:tblW w:w="5000" w:type="pct"/>
          <w:tblLayout w:type="fixed"/>
          <w:tblLook w:val="04A0"/>
        </w:tblPrEx>
        <w:trPr>
          <w:trHeight w:val="227"/>
        </w:trPr>
        <w:tc>
          <w:tcPr>
            <w:tcW w:w="1753" w:type="pct"/>
          </w:tcPr>
          <w:p w:rsidR="0025747F" w:rsidP="0025747F" w14:paraId="1647EDBC" w14:textId="49AC68B8">
            <w:pPr>
              <w:pStyle w:val="NoSpacing"/>
              <w:ind w:right="-1"/>
              <w:rPr>
                <w:rFonts w:asciiTheme="minorHAnsi" w:hAnsiTheme="minorHAnsi" w:cstheme="minorHAnsi"/>
                <w:szCs w:val="18"/>
              </w:rPr>
            </w:pPr>
            <w:r>
              <w:rPr>
                <w:rFonts w:asciiTheme="minorHAnsi" w:hAnsiTheme="minorHAnsi" w:cstheme="minorHAnsi"/>
                <w:szCs w:val="18"/>
              </w:rPr>
              <w:t>VS01-P1</w:t>
            </w:r>
          </w:p>
        </w:tc>
        <w:tc>
          <w:tcPr>
            <w:tcW w:w="3247" w:type="pct"/>
          </w:tcPr>
          <w:p w:rsidR="0025747F" w:rsidP="0025747F" w14:paraId="607802F6" w14:textId="763A2B17">
            <w:pPr>
              <w:pStyle w:val="NoSpacing"/>
              <w:ind w:right="-1"/>
              <w:rPr>
                <w:rFonts w:asciiTheme="minorHAnsi" w:hAnsiTheme="minorHAnsi" w:cstheme="minorHAnsi"/>
                <w:szCs w:val="18"/>
              </w:rPr>
            </w:pPr>
            <w:r>
              <w:rPr>
                <w:rFonts w:asciiTheme="minorHAnsi" w:hAnsiTheme="minorHAnsi" w:cstheme="minorHAnsi"/>
                <w:szCs w:val="18"/>
              </w:rPr>
              <w:t>Drifttid cirkulationspump</w:t>
            </w:r>
          </w:p>
        </w:tc>
      </w:tr>
    </w:tbl>
    <w:p w:rsidR="003C5033" w:rsidRPr="00534C60" w:rsidP="003C5033" w14:paraId="34C2D618" w14:textId="1D961A9F">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534C60">
        <w:rPr>
          <w:rFonts w:asciiTheme="minorHAnsi" w:hAnsiTheme="minorHAnsi" w:cstheme="minorHAnsi"/>
          <w:b/>
          <w:szCs w:val="18"/>
        </w:rPr>
        <w:t xml:space="preserve">SYSTEM VÄRMEKRETS </w:t>
      </w:r>
      <w:r>
        <w:rPr>
          <w:rFonts w:asciiTheme="minorHAnsi" w:hAnsiTheme="minorHAnsi" w:cstheme="minorHAnsi"/>
          <w:b/>
          <w:szCs w:val="18"/>
        </w:rPr>
        <w:t xml:space="preserve">TAPPVATTEN </w:t>
      </w:r>
      <w:r w:rsidR="00AA7F32">
        <w:rPr>
          <w:rFonts w:asciiTheme="minorHAnsi" w:hAnsiTheme="minorHAnsi" w:cstheme="minorHAnsi"/>
          <w:b/>
          <w:szCs w:val="18"/>
        </w:rPr>
        <w:t>KV</w:t>
      </w:r>
      <w:r>
        <w:rPr>
          <w:rFonts w:asciiTheme="minorHAnsi" w:hAnsiTheme="minorHAnsi" w:cstheme="minorHAnsi"/>
          <w:b/>
          <w:szCs w:val="18"/>
        </w:rPr>
        <w:t>01</w:t>
      </w:r>
      <w:r w:rsidR="00AA7F32">
        <w:rPr>
          <w:rFonts w:asciiTheme="minorHAnsi" w:hAnsiTheme="minorHAnsi" w:cstheme="minorHAnsi"/>
          <w:b/>
          <w:szCs w:val="18"/>
        </w:rPr>
        <w:t>, VV01, VV11</w:t>
      </w:r>
    </w:p>
    <w:p w:rsidR="00AA7F32" w:rsidRPr="00987D2D" w:rsidP="0023687E" w14:paraId="731CED15" w14:textId="50AB462C">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ind w:right="-1"/>
        <w:rPr>
          <w:rStyle w:val="CommentReference"/>
          <w:rFonts w:asciiTheme="minorHAnsi" w:hAnsiTheme="minorHAnsi" w:cstheme="minorHAnsi"/>
          <w:b/>
          <w:bCs/>
          <w:sz w:val="18"/>
          <w:szCs w:val="18"/>
        </w:rPr>
      </w:pPr>
      <w:r>
        <w:rPr>
          <w:rStyle w:val="CommentReference"/>
          <w:rFonts w:asciiTheme="minorHAnsi" w:hAnsiTheme="minorHAnsi" w:cstheme="minorHAnsi"/>
          <w:b/>
          <w:bCs/>
          <w:sz w:val="18"/>
          <w:szCs w:val="18"/>
        </w:rPr>
        <w:t>STYRNING</w:t>
      </w:r>
    </w:p>
    <w:p w:rsidR="0023687E" w:rsidRPr="00534C60" w:rsidP="00C00FDB" w14:paraId="3B7C72B5" w14:textId="77777777">
      <w:pPr>
        <w:pStyle w:val="List"/>
        <w:spacing w:before="120"/>
        <w:rPr>
          <w:rFonts w:asciiTheme="minorHAnsi" w:hAnsiTheme="minorHAnsi" w:cstheme="minorHAnsi"/>
          <w:b/>
          <w:sz w:val="18"/>
          <w:szCs w:val="18"/>
        </w:rPr>
      </w:pPr>
      <w:r w:rsidRPr="00534C60">
        <w:rPr>
          <w:rFonts w:asciiTheme="minorHAnsi" w:hAnsiTheme="minorHAnsi" w:cstheme="minorHAnsi"/>
          <w:b/>
          <w:sz w:val="18"/>
          <w:szCs w:val="18"/>
        </w:rPr>
        <w:t>Kallvattenavstängning</w:t>
      </w:r>
    </w:p>
    <w:p w:rsidR="00F749E9" w:rsidP="00F749E9" w14:paraId="601F88D0" w14:textId="77777777">
      <w:pPr>
        <w:pStyle w:val="NoSpacing"/>
        <w:rPr>
          <w:rStyle w:val="normaltextrun"/>
          <w:rFonts w:ascii="Calibri" w:hAnsi="Calibri" w:cs="Calibri"/>
          <w:color w:val="000000"/>
          <w:szCs w:val="18"/>
          <w:shd w:val="clear" w:color="auto" w:fill="FFFFFF"/>
        </w:rPr>
      </w:pPr>
      <w:r w:rsidRPr="00534C60">
        <w:rPr>
          <w:rFonts w:asciiTheme="minorHAnsi" w:hAnsiTheme="minorHAnsi" w:cstheme="minorHAnsi"/>
          <w:szCs w:val="18"/>
          <w:highlight w:val="yellow"/>
        </w:rPr>
        <w:t>Förskola/Skola:</w:t>
      </w:r>
      <w:r w:rsidRPr="00534C60">
        <w:rPr>
          <w:rFonts w:asciiTheme="minorHAnsi" w:hAnsiTheme="minorHAnsi" w:cstheme="minorHAnsi"/>
          <w:szCs w:val="18"/>
        </w:rPr>
        <w:t xml:space="preserve"> </w:t>
      </w:r>
      <w:r w:rsidRPr="00534C60" w:rsidR="007360D1">
        <w:rPr>
          <w:rFonts w:asciiTheme="minorHAnsi" w:hAnsiTheme="minorHAnsi" w:cstheme="minorHAnsi"/>
          <w:szCs w:val="18"/>
        </w:rPr>
        <w:t xml:space="preserve">När inbrottslarmet är pålarmat </w:t>
      </w:r>
      <w:r w:rsidR="007360D1">
        <w:rPr>
          <w:rFonts w:asciiTheme="minorHAnsi" w:hAnsiTheme="minorHAnsi" w:cstheme="minorHAnsi"/>
          <w:szCs w:val="18"/>
        </w:rPr>
        <w:t>erhåller</w:t>
      </w:r>
      <w:r w:rsidRPr="00534C60" w:rsidR="007360D1">
        <w:rPr>
          <w:rFonts w:asciiTheme="minorHAnsi" w:hAnsiTheme="minorHAnsi" w:cstheme="minorHAnsi"/>
          <w:szCs w:val="18"/>
        </w:rPr>
        <w:t xml:space="preserve"> STYR</w:t>
      </w:r>
      <w:r w:rsidR="00283A9E">
        <w:rPr>
          <w:rFonts w:asciiTheme="minorHAnsi" w:hAnsiTheme="minorHAnsi" w:cstheme="minorHAnsi"/>
          <w:szCs w:val="18"/>
        </w:rPr>
        <w:t xml:space="preserve"> </w:t>
      </w:r>
      <w:r w:rsidRPr="00534C60" w:rsidR="007360D1">
        <w:rPr>
          <w:rFonts w:asciiTheme="minorHAnsi" w:hAnsiTheme="minorHAnsi" w:cstheme="minorHAnsi"/>
          <w:szCs w:val="18"/>
        </w:rPr>
        <w:t xml:space="preserve">signal från EL (brytande kontakt), </w:t>
      </w:r>
      <w:r w:rsidR="008269DD">
        <w:rPr>
          <w:rFonts w:asciiTheme="minorHAnsi" w:hAnsiTheme="minorHAnsi" w:cstheme="minorHAnsi"/>
          <w:szCs w:val="18"/>
        </w:rPr>
        <w:t>var</w:t>
      </w:r>
      <w:r w:rsidRPr="00534C60" w:rsidR="008269DD">
        <w:rPr>
          <w:rFonts w:asciiTheme="minorHAnsi" w:hAnsiTheme="minorHAnsi" w:cstheme="minorHAnsi"/>
          <w:szCs w:val="18"/>
        </w:rPr>
        <w:t xml:space="preserve">på </w:t>
      </w:r>
      <w:r w:rsidRPr="00534C60" w:rsidR="007360D1">
        <w:rPr>
          <w:rFonts w:asciiTheme="minorHAnsi" w:hAnsiTheme="minorHAnsi" w:cstheme="minorHAnsi"/>
          <w:szCs w:val="18"/>
        </w:rPr>
        <w:t>avstängningsventil (motorventil)</w:t>
      </w:r>
      <w:r w:rsidR="008269DD">
        <w:rPr>
          <w:rFonts w:asciiTheme="minorHAnsi" w:hAnsiTheme="minorHAnsi" w:cstheme="minorHAnsi"/>
          <w:szCs w:val="18"/>
        </w:rPr>
        <w:t xml:space="preserve"> för</w:t>
      </w:r>
      <w:r w:rsidRPr="00534C60" w:rsidR="007360D1">
        <w:rPr>
          <w:rFonts w:asciiTheme="minorHAnsi" w:hAnsiTheme="minorHAnsi" w:cstheme="minorHAnsi"/>
          <w:szCs w:val="18"/>
        </w:rPr>
        <w:t xml:space="preserve"> inkommande kallvatten </w:t>
      </w:r>
      <w:r w:rsidR="007360D1">
        <w:rPr>
          <w:rFonts w:asciiTheme="minorHAnsi" w:hAnsiTheme="minorHAnsi" w:cstheme="minorHAnsi"/>
          <w:szCs w:val="18"/>
        </w:rPr>
        <w:t>stänger</w:t>
      </w:r>
      <w:r w:rsidRPr="00534C60" w:rsidR="007360D1">
        <w:rPr>
          <w:rFonts w:asciiTheme="minorHAnsi" w:hAnsiTheme="minorHAnsi" w:cstheme="minorHAnsi"/>
          <w:szCs w:val="18"/>
        </w:rPr>
        <w:t>.</w:t>
      </w:r>
      <w:r>
        <w:rPr>
          <w:rFonts w:asciiTheme="minorHAnsi" w:hAnsiTheme="minorHAnsi" w:cstheme="minorHAnsi"/>
          <w:szCs w:val="18"/>
        </w:rPr>
        <w:t xml:space="preserve"> </w:t>
      </w:r>
      <w:r>
        <w:rPr>
          <w:rStyle w:val="normaltextrun"/>
          <w:rFonts w:ascii="Calibri" w:hAnsi="Calibri" w:cs="Calibri"/>
          <w:color w:val="000000"/>
          <w:szCs w:val="18"/>
          <w:shd w:val="clear" w:color="auto" w:fill="FFFFFF"/>
        </w:rPr>
        <w:t xml:space="preserve">För provning av funktioner kan signalen för inbrottslarm ställas för </w:t>
      </w:r>
      <w:r w:rsidRPr="00426195">
        <w:rPr>
          <w:rStyle w:val="normaltextrun"/>
          <w:rFonts w:ascii="Calibri" w:hAnsi="Calibri" w:cs="Calibri"/>
          <w:color w:val="000000"/>
          <w:szCs w:val="18"/>
          <w:shd w:val="clear" w:color="auto" w:fill="FFFFFF"/>
        </w:rPr>
        <w:t>hand</w:t>
      </w:r>
      <w:r>
        <w:rPr>
          <w:rStyle w:val="normaltextrun"/>
          <w:rFonts w:ascii="Calibri" w:hAnsi="Calibri" w:cs="Calibri"/>
          <w:color w:val="000000"/>
          <w:szCs w:val="18"/>
          <w:shd w:val="clear" w:color="auto" w:fill="FFFFFF"/>
        </w:rPr>
        <w:t xml:space="preserve"> via HMI/ÖS. Handställd signal indikeras i bild och återgår till autoläge efter en timma.</w:t>
      </w:r>
    </w:p>
    <w:p w:rsidR="00DE4F70" w:rsidRPr="00534C60" w:rsidP="001C5D23" w14:paraId="684EAD59" w14:textId="2762D2F9">
      <w:pPr>
        <w:pStyle w:val="NoSpacing"/>
        <w:rPr>
          <w:rFonts w:asciiTheme="minorHAnsi" w:hAnsiTheme="minorHAnsi" w:cstheme="minorHAnsi"/>
          <w:szCs w:val="18"/>
        </w:rPr>
      </w:pPr>
      <w:r w:rsidRPr="00B103A9">
        <w:rPr>
          <w:rStyle w:val="normaltextrun"/>
          <w:rFonts w:ascii="Calibri" w:hAnsi="Calibri" w:cs="Calibri"/>
          <w:color w:val="000000"/>
          <w:szCs w:val="18"/>
          <w:highlight w:val="yellow"/>
          <w:shd w:val="clear" w:color="auto" w:fill="FFFFFF"/>
        </w:rPr>
        <w:t>Ventilen kan även nödstängas via nödstoppsknapp (KV01-TK</w:t>
      </w:r>
      <w:r w:rsidRPr="00B103A9" w:rsidR="00C20B91">
        <w:rPr>
          <w:rStyle w:val="normaltextrun"/>
          <w:rFonts w:ascii="Calibri" w:hAnsi="Calibri" w:cs="Calibri"/>
          <w:color w:val="000000"/>
          <w:szCs w:val="18"/>
          <w:highlight w:val="yellow"/>
          <w:shd w:val="clear" w:color="auto" w:fill="FFFFFF"/>
        </w:rPr>
        <w:t>3x</w:t>
      </w:r>
      <w:r w:rsidRPr="00B103A9">
        <w:rPr>
          <w:rStyle w:val="normaltextrun"/>
          <w:rFonts w:ascii="Calibri" w:hAnsi="Calibri" w:cs="Calibri"/>
          <w:color w:val="000000"/>
          <w:szCs w:val="18"/>
          <w:highlight w:val="yellow"/>
          <w:shd w:val="clear" w:color="auto" w:fill="FFFFFF"/>
        </w:rPr>
        <w:t>) placerad i lärarrum. Vid återställning av nödstopp öppnar ventilen åter. Nödstängd ventil indikeras i HMI och ÖS och larm utgår. Vid återställning av nödstopp återgår även larm.</w:t>
      </w:r>
      <w:r>
        <w:rPr>
          <w:rStyle w:val="eop"/>
          <w:rFonts w:ascii="Calibri" w:hAnsi="Calibri" w:cs="Calibri"/>
          <w:color w:val="000000"/>
          <w:szCs w:val="18"/>
          <w:shd w:val="clear" w:color="auto" w:fill="FFFFFF"/>
        </w:rPr>
        <w:t> </w:t>
      </w:r>
    </w:p>
    <w:p w:rsidR="009C405A" w:rsidRPr="00534C60" w:rsidP="001C5D23" w14:paraId="0A9E2E79" w14:textId="2BF4E06D">
      <w:pPr>
        <w:pStyle w:val="NoSpacing"/>
        <w:rPr>
          <w:rFonts w:asciiTheme="minorHAnsi" w:hAnsiTheme="minorHAnsi" w:cstheme="minorHAnsi"/>
          <w:szCs w:val="18"/>
        </w:rPr>
      </w:pPr>
      <w:r w:rsidRPr="00534C60">
        <w:rPr>
          <w:rFonts w:asciiTheme="minorHAnsi" w:hAnsiTheme="minorHAnsi" w:cstheme="minorHAnsi"/>
          <w:szCs w:val="18"/>
        </w:rPr>
        <w:t>Ventilen kan handköras från HMI/ÖS</w:t>
      </w:r>
      <w:r w:rsidR="008F6FE5">
        <w:rPr>
          <w:rFonts w:asciiTheme="minorHAnsi" w:hAnsiTheme="minorHAnsi" w:cstheme="minorHAnsi"/>
          <w:szCs w:val="18"/>
        </w:rPr>
        <w:t xml:space="preserve">, </w:t>
      </w:r>
      <w:r w:rsidRPr="00B103A9" w:rsidR="008F6FE5">
        <w:rPr>
          <w:rFonts w:asciiTheme="minorHAnsi" w:hAnsiTheme="minorHAnsi" w:cstheme="minorHAnsi"/>
          <w:szCs w:val="18"/>
          <w:highlight w:val="yellow"/>
        </w:rPr>
        <w:t>nödstoppet</w:t>
      </w:r>
      <w:r w:rsidRPr="00B103A9" w:rsidR="00832085">
        <w:rPr>
          <w:rFonts w:asciiTheme="minorHAnsi" w:hAnsiTheme="minorHAnsi" w:cstheme="minorHAnsi"/>
          <w:szCs w:val="18"/>
          <w:highlight w:val="yellow"/>
        </w:rPr>
        <w:t xml:space="preserve"> kan inte aktiveras via HMI/ÖS</w:t>
      </w:r>
      <w:r w:rsidRPr="00B103A9">
        <w:rPr>
          <w:rFonts w:asciiTheme="minorHAnsi" w:hAnsiTheme="minorHAnsi" w:cstheme="minorHAnsi"/>
          <w:szCs w:val="18"/>
          <w:highlight w:val="yellow"/>
        </w:rPr>
        <w:t>.</w:t>
      </w:r>
    </w:p>
    <w:p w:rsidR="0023687E" w:rsidP="00921FED" w14:paraId="71698403" w14:textId="6F6087F1">
      <w:pPr>
        <w:pStyle w:val="NoSpacing"/>
        <w:spacing w:after="120"/>
        <w:rPr>
          <w:rFonts w:asciiTheme="minorHAnsi" w:hAnsiTheme="minorHAnsi" w:cstheme="minorHAnsi"/>
          <w:szCs w:val="18"/>
        </w:rPr>
      </w:pPr>
      <w:r w:rsidRPr="00534C60">
        <w:rPr>
          <w:rFonts w:asciiTheme="minorHAnsi" w:hAnsiTheme="minorHAnsi" w:cstheme="minorHAnsi"/>
          <w:szCs w:val="18"/>
          <w:highlight w:val="yellow"/>
        </w:rPr>
        <w:t>Övrig verksamhet:</w:t>
      </w:r>
      <w:r w:rsidRPr="00534C60">
        <w:rPr>
          <w:rFonts w:asciiTheme="minorHAnsi" w:hAnsiTheme="minorHAnsi" w:cstheme="minorHAnsi"/>
          <w:szCs w:val="18"/>
        </w:rPr>
        <w:t xml:space="preserve"> Kallvattenavstängning saknas.</w:t>
      </w:r>
    </w:p>
    <w:p w:rsidR="0064633A" w:rsidP="0064633A" w14:paraId="2B4B9207" w14:textId="5AC1F024">
      <w:pPr>
        <w:pStyle w:val="NoSpacing"/>
        <w:rPr>
          <w:rFonts w:asciiTheme="minorHAnsi" w:hAnsiTheme="minorHAnsi" w:cstheme="minorHAnsi"/>
          <w:szCs w:val="18"/>
          <w:highlight w:val="green"/>
        </w:rPr>
      </w:pPr>
      <w:r w:rsidRPr="006C03B0">
        <w:rPr>
          <w:rFonts w:asciiTheme="minorHAnsi" w:hAnsiTheme="minorHAnsi" w:cstheme="minorHAnsi"/>
          <w:szCs w:val="18"/>
          <w:highlight w:val="green"/>
        </w:rPr>
        <w:t>HJÄLPTEXT: Inbrottslarm indikeras i bild med grå/grön symbol vid KV01-SV40</w:t>
      </w:r>
      <w:r w:rsidR="003E473A">
        <w:rPr>
          <w:rFonts w:asciiTheme="minorHAnsi" w:hAnsiTheme="minorHAnsi" w:cstheme="minorHAnsi"/>
          <w:szCs w:val="18"/>
          <w:highlight w:val="green"/>
        </w:rPr>
        <w:t>.</w:t>
      </w:r>
      <w:r w:rsidRPr="006C03B0">
        <w:rPr>
          <w:rFonts w:asciiTheme="minorHAnsi" w:hAnsiTheme="minorHAnsi" w:cstheme="minorHAnsi"/>
          <w:szCs w:val="18"/>
          <w:highlight w:val="green"/>
        </w:rPr>
        <w:t xml:space="preserve"> Denna hjälptext tas bort efter införande.</w:t>
      </w:r>
    </w:p>
    <w:p w:rsidR="0023687E" w:rsidRPr="00534C60" w:rsidP="0023687E" w14:paraId="77FA5FCC" w14:textId="77777777">
      <w:pPr>
        <w:pStyle w:val="List"/>
        <w:rPr>
          <w:rFonts w:asciiTheme="minorHAnsi" w:hAnsiTheme="minorHAnsi" w:cstheme="minorHAnsi"/>
          <w:b/>
          <w:sz w:val="18"/>
          <w:szCs w:val="18"/>
        </w:rPr>
      </w:pPr>
      <w:r w:rsidRPr="00534C60">
        <w:rPr>
          <w:rFonts w:asciiTheme="minorHAnsi" w:hAnsiTheme="minorHAnsi" w:cstheme="minorHAnsi"/>
          <w:b/>
          <w:sz w:val="18"/>
          <w:szCs w:val="18"/>
        </w:rPr>
        <w:t>Pumpstyrning</w:t>
      </w:r>
    </w:p>
    <w:p w:rsidR="0023687E" w:rsidP="001C5D23" w14:paraId="5B3A06ED" w14:textId="43568BEF">
      <w:pPr>
        <w:pStyle w:val="NoSpacing"/>
        <w:rPr>
          <w:rFonts w:asciiTheme="minorHAnsi" w:hAnsiTheme="minorHAnsi" w:cstheme="minorHAnsi"/>
          <w:szCs w:val="18"/>
        </w:rPr>
      </w:pPr>
      <w:r w:rsidRPr="00534C60">
        <w:rPr>
          <w:rFonts w:asciiTheme="minorHAnsi" w:hAnsiTheme="minorHAnsi" w:cstheme="minorHAnsi"/>
          <w:szCs w:val="18"/>
          <w:highlight w:val="yellow"/>
        </w:rPr>
        <w:t>Förskola/Skola:</w:t>
      </w:r>
      <w:r w:rsidRPr="00534C60">
        <w:rPr>
          <w:rFonts w:asciiTheme="minorHAnsi" w:hAnsiTheme="minorHAnsi" w:cstheme="minorHAnsi"/>
          <w:szCs w:val="18"/>
        </w:rPr>
        <w:t xml:space="preserve"> VVC-</w:t>
      </w:r>
      <w:r w:rsidR="00C4282A">
        <w:rPr>
          <w:rFonts w:asciiTheme="minorHAnsi" w:hAnsiTheme="minorHAnsi" w:cstheme="minorHAnsi"/>
          <w:szCs w:val="18"/>
        </w:rPr>
        <w:t>p</w:t>
      </w:r>
      <w:r w:rsidRPr="00534C60">
        <w:rPr>
          <w:rFonts w:asciiTheme="minorHAnsi" w:hAnsiTheme="minorHAnsi" w:cstheme="minorHAnsi"/>
          <w:szCs w:val="18"/>
        </w:rPr>
        <w:t>ump är i drift när inbrottslarmet är avlarmat</w:t>
      </w:r>
      <w:r w:rsidR="00BF7CB7">
        <w:rPr>
          <w:rFonts w:asciiTheme="minorHAnsi" w:hAnsiTheme="minorHAnsi" w:cstheme="minorHAnsi"/>
          <w:szCs w:val="18"/>
        </w:rPr>
        <w:t>, v</w:t>
      </w:r>
      <w:r w:rsidRPr="00534C60">
        <w:rPr>
          <w:rFonts w:asciiTheme="minorHAnsi" w:hAnsiTheme="minorHAnsi" w:cstheme="minorHAnsi"/>
          <w:szCs w:val="18"/>
        </w:rPr>
        <w:t>id</w:t>
      </w:r>
      <w:r w:rsidR="00CE66F8">
        <w:rPr>
          <w:rFonts w:asciiTheme="minorHAnsi" w:hAnsiTheme="minorHAnsi" w:cstheme="minorHAnsi"/>
          <w:szCs w:val="18"/>
        </w:rPr>
        <w:t xml:space="preserve"> pålarmning stoppar</w:t>
      </w:r>
      <w:r w:rsidRPr="00534C60">
        <w:rPr>
          <w:rFonts w:asciiTheme="minorHAnsi" w:hAnsiTheme="minorHAnsi" w:cstheme="minorHAnsi"/>
          <w:szCs w:val="18"/>
        </w:rPr>
        <w:t xml:space="preserve"> pump</w:t>
      </w:r>
      <w:r w:rsidR="00CE66F8">
        <w:rPr>
          <w:rFonts w:asciiTheme="minorHAnsi" w:hAnsiTheme="minorHAnsi" w:cstheme="minorHAnsi"/>
          <w:szCs w:val="18"/>
        </w:rPr>
        <w:t>en</w:t>
      </w:r>
      <w:r w:rsidRPr="00534C60">
        <w:rPr>
          <w:rFonts w:asciiTheme="minorHAnsi" w:hAnsiTheme="minorHAnsi" w:cstheme="minorHAnsi"/>
          <w:szCs w:val="18"/>
        </w:rPr>
        <w:t>.</w:t>
      </w:r>
      <w:r w:rsidR="007B194B">
        <w:rPr>
          <w:rFonts w:asciiTheme="minorHAnsi" w:hAnsiTheme="minorHAnsi" w:cstheme="minorHAnsi"/>
          <w:szCs w:val="18"/>
        </w:rPr>
        <w:t xml:space="preserve"> </w:t>
      </w:r>
      <w:bookmarkStart w:id="2" w:name="_Hlk20210737"/>
      <w:r w:rsidR="007B194B">
        <w:rPr>
          <w:rFonts w:asciiTheme="minorHAnsi" w:hAnsiTheme="minorHAnsi" w:cstheme="minorHAnsi"/>
          <w:szCs w:val="18"/>
        </w:rPr>
        <w:t>VVC</w:t>
      </w:r>
      <w:r w:rsidR="00DD318E">
        <w:rPr>
          <w:rFonts w:asciiTheme="minorHAnsi" w:hAnsiTheme="minorHAnsi" w:cstheme="minorHAnsi"/>
          <w:szCs w:val="18"/>
        </w:rPr>
        <w:t>-</w:t>
      </w:r>
      <w:r w:rsidR="007B194B">
        <w:rPr>
          <w:rFonts w:asciiTheme="minorHAnsi" w:hAnsiTheme="minorHAnsi" w:cstheme="minorHAnsi"/>
          <w:szCs w:val="18"/>
        </w:rPr>
        <w:t>avstängningsfunktionen kan aktiveras/avaktiveras i sin helhet i ÖS.</w:t>
      </w:r>
      <w:bookmarkEnd w:id="2"/>
    </w:p>
    <w:p w:rsidR="00DE4F70" w:rsidRPr="00534C60" w:rsidP="001C5D23" w14:paraId="09CF0B76" w14:textId="6B4175C2">
      <w:pPr>
        <w:pStyle w:val="NoSpacing"/>
        <w:rPr>
          <w:rFonts w:asciiTheme="minorHAnsi" w:hAnsiTheme="minorHAnsi" w:cstheme="minorHAnsi"/>
          <w:szCs w:val="18"/>
        </w:rPr>
      </w:pPr>
      <w:r w:rsidRPr="008E76A4">
        <w:rPr>
          <w:rStyle w:val="normaltextrun"/>
          <w:rFonts w:ascii="Calibri" w:hAnsi="Calibri" w:cs="Calibri"/>
          <w:color w:val="000000"/>
          <w:szCs w:val="18"/>
          <w:highlight w:val="yellow"/>
          <w:shd w:val="clear" w:color="auto" w:fill="FFFFFF"/>
        </w:rPr>
        <w:t>Vid nödstängd kallvattenventil stoppar VVC-pumpen och startar åter vid återställning av nödstopp. Återstart efter nödstopp tidsfördröjs med inställbar tid för att inte riskera torrkörning.</w:t>
      </w:r>
      <w:r>
        <w:rPr>
          <w:rStyle w:val="eop"/>
          <w:rFonts w:ascii="Calibri" w:hAnsi="Calibri" w:cs="Calibri"/>
          <w:color w:val="000000"/>
          <w:szCs w:val="18"/>
          <w:shd w:val="clear" w:color="auto" w:fill="FFFFFF"/>
        </w:rPr>
        <w:t> </w:t>
      </w:r>
    </w:p>
    <w:p w:rsidR="008F3EFB" w:rsidP="008F3EFB" w14:paraId="1A0ECD8D" w14:textId="1FDBCC87">
      <w:pPr>
        <w:pStyle w:val="NoSpacing"/>
        <w:rPr>
          <w:rFonts w:asciiTheme="minorHAnsi" w:hAnsiTheme="minorHAnsi" w:cstheme="minorHAnsi"/>
          <w:szCs w:val="18"/>
        </w:rPr>
      </w:pPr>
      <w:r w:rsidRPr="00534C60">
        <w:rPr>
          <w:rFonts w:asciiTheme="minorHAnsi" w:hAnsiTheme="minorHAnsi" w:cstheme="minorHAnsi"/>
          <w:szCs w:val="18"/>
          <w:highlight w:val="yellow"/>
        </w:rPr>
        <w:t>Övrig verksamhet:</w:t>
      </w:r>
      <w:r w:rsidRPr="00534C60">
        <w:rPr>
          <w:rFonts w:asciiTheme="minorHAnsi" w:hAnsiTheme="minorHAnsi" w:cstheme="minorHAnsi"/>
          <w:szCs w:val="18"/>
        </w:rPr>
        <w:t xml:space="preserve"> VVC-Pump är i kontinuerlig drift</w:t>
      </w:r>
      <w:r w:rsidR="007B69B8">
        <w:rPr>
          <w:rFonts w:asciiTheme="minorHAnsi" w:hAnsiTheme="minorHAnsi" w:cstheme="minorHAnsi"/>
          <w:szCs w:val="18"/>
        </w:rPr>
        <w:t>.</w:t>
      </w:r>
    </w:p>
    <w:p w:rsidR="003D331A" w:rsidP="003D331A" w14:paraId="722BC4E7" w14:textId="77777777">
      <w:pPr>
        <w:spacing w:after="120" w:line="240" w:lineRule="auto"/>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 xml:space="preserve">Pumpen får driftindikering via </w:t>
      </w:r>
      <w:r w:rsidRPr="003D331A">
        <w:rPr>
          <w:rFonts w:ascii="Calibri" w:eastAsia="Times New Roman" w:hAnsi="Calibri" w:cs="Calibri"/>
          <w:sz w:val="18"/>
          <w:szCs w:val="18"/>
          <w:highlight w:val="yellow"/>
          <w:lang w:eastAsia="sv-SE"/>
        </w:rPr>
        <w:t>xxxxxxxxxxxxxxxxxxxxxxxxxxxxxxxxxxxxxxxxxxx</w:t>
      </w:r>
    </w:p>
    <w:p w:rsidR="00DE4F70" w:rsidRPr="00534C60" w:rsidP="008F3EFB" w14:paraId="0B40A167" w14:textId="45C01C96">
      <w:pPr>
        <w:pStyle w:val="NoSpacing"/>
        <w:rPr>
          <w:rFonts w:asciiTheme="minorHAnsi" w:hAnsiTheme="minorHAnsi" w:cstheme="minorHAnsi"/>
          <w:szCs w:val="18"/>
        </w:rPr>
      </w:pPr>
      <w:r>
        <w:rPr>
          <w:rStyle w:val="normaltextrun"/>
          <w:rFonts w:ascii="Calibri" w:hAnsi="Calibri" w:cs="Calibri"/>
          <w:color w:val="000000"/>
          <w:szCs w:val="18"/>
          <w:shd w:val="clear" w:color="auto" w:fill="00FF00"/>
        </w:rPr>
        <w:t>Funktionen med stoppad VVC-pump ska bara finnas i nybyggen och ombyggnader där tappvarmvattensystemet byts ut i sin helhet.</w:t>
      </w:r>
      <w:r>
        <w:rPr>
          <w:rStyle w:val="eop"/>
          <w:rFonts w:ascii="Calibri" w:hAnsi="Calibri" w:cs="Calibri"/>
          <w:color w:val="000000"/>
          <w:szCs w:val="18"/>
          <w:shd w:val="clear" w:color="auto" w:fill="FFFFFF"/>
        </w:rPr>
        <w:t> </w:t>
      </w:r>
    </w:p>
    <w:p w:rsidR="0023687E" w:rsidRPr="00534C60" w:rsidP="00921FED" w14:paraId="55FDAE5D"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ind w:right="-1"/>
        <w:rPr>
          <w:rFonts w:asciiTheme="minorHAnsi" w:hAnsiTheme="minorHAnsi" w:cstheme="minorHAnsi"/>
          <w:b/>
          <w:szCs w:val="18"/>
        </w:rPr>
      </w:pPr>
      <w:r w:rsidRPr="00534C60">
        <w:rPr>
          <w:rFonts w:asciiTheme="minorHAnsi" w:hAnsiTheme="minorHAnsi" w:cstheme="minorHAnsi"/>
          <w:b/>
          <w:szCs w:val="18"/>
        </w:rPr>
        <w:t>REGLERING</w:t>
      </w:r>
    </w:p>
    <w:p w:rsidR="0023687E" w:rsidRPr="00534C60" w:rsidP="0023687E" w14:paraId="00171967" w14:textId="77777777">
      <w:pPr>
        <w:pStyle w:val="List"/>
        <w:rPr>
          <w:rFonts w:asciiTheme="minorHAnsi" w:hAnsiTheme="minorHAnsi" w:cstheme="minorHAnsi"/>
          <w:b/>
          <w:sz w:val="18"/>
          <w:szCs w:val="18"/>
        </w:rPr>
      </w:pPr>
      <w:r w:rsidRPr="00534C60">
        <w:rPr>
          <w:rFonts w:asciiTheme="minorHAnsi" w:hAnsiTheme="minorHAnsi" w:cstheme="minorHAnsi"/>
          <w:b/>
          <w:sz w:val="18"/>
          <w:szCs w:val="18"/>
        </w:rPr>
        <w:t>Temperaturreglering</w:t>
      </w:r>
    </w:p>
    <w:p w:rsidR="0007001A" w:rsidRPr="00534C60" w:rsidP="0007001A" w14:paraId="11364250" w14:textId="77777777">
      <w:pPr>
        <w:pStyle w:val="NoSpacing"/>
        <w:rPr>
          <w:rFonts w:asciiTheme="minorHAnsi" w:hAnsiTheme="minorHAnsi" w:cstheme="minorHAnsi"/>
          <w:szCs w:val="18"/>
          <w:highlight w:val="cyan"/>
        </w:rPr>
      </w:pPr>
      <w:r w:rsidRPr="00534C60">
        <w:rPr>
          <w:rFonts w:asciiTheme="minorHAnsi" w:hAnsiTheme="minorHAnsi" w:cstheme="minorHAnsi"/>
          <w:szCs w:val="18"/>
          <w:highlight w:val="yellow"/>
        </w:rPr>
        <w:t>Förskola/Skola:</w:t>
      </w:r>
      <w:r w:rsidRPr="00534C60">
        <w:rPr>
          <w:rFonts w:asciiTheme="minorHAnsi" w:hAnsiTheme="minorHAnsi" w:cstheme="minorHAnsi"/>
          <w:szCs w:val="18"/>
        </w:rPr>
        <w:t xml:space="preserve"> </w:t>
      </w:r>
      <w:r w:rsidRPr="0070202A">
        <w:rPr>
          <w:rFonts w:asciiTheme="minorHAnsi" w:hAnsiTheme="minorHAnsi" w:cstheme="minorHAnsi"/>
          <w:szCs w:val="18"/>
        </w:rPr>
        <w:t>Tappvattenreglering är i drift när inbrottslarmet är avlarmat. Vid pålarmat inbrottslarm stänger tappvarmvattenregleringen.</w:t>
      </w:r>
    </w:p>
    <w:p w:rsidR="00E916C7" w:rsidRPr="00534C60" w:rsidP="00E916C7" w14:paraId="699AABE3" w14:textId="1A673AB1">
      <w:pPr>
        <w:pStyle w:val="NoSpacing"/>
        <w:rPr>
          <w:rFonts w:asciiTheme="minorHAnsi" w:hAnsiTheme="minorHAnsi" w:cstheme="minorHAnsi"/>
          <w:szCs w:val="18"/>
        </w:rPr>
      </w:pPr>
      <w:r w:rsidRPr="00534C60">
        <w:rPr>
          <w:rFonts w:asciiTheme="minorHAnsi" w:hAnsiTheme="minorHAnsi" w:cstheme="minorHAnsi"/>
          <w:szCs w:val="18"/>
        </w:rPr>
        <w:t>Tappvarmvattentemperaturen regleras till inställt börvärde via styrventilen</w:t>
      </w:r>
      <w:bookmarkStart w:id="3" w:name="_Hlk183169597"/>
      <w:r w:rsidRPr="00534C60">
        <w:rPr>
          <w:rFonts w:asciiTheme="minorHAnsi" w:hAnsiTheme="minorHAnsi" w:cstheme="minorHAnsi"/>
          <w:szCs w:val="18"/>
        </w:rPr>
        <w:t>.</w:t>
      </w:r>
      <w:r w:rsidR="00D61ACC">
        <w:rPr>
          <w:rFonts w:asciiTheme="minorHAnsi" w:hAnsiTheme="minorHAnsi" w:cstheme="minorHAnsi"/>
          <w:szCs w:val="18"/>
        </w:rPr>
        <w:t xml:space="preserve"> Vid driftfel på VVC-pump fortsätter regleringen.</w:t>
      </w:r>
    </w:p>
    <w:bookmarkEnd w:id="3"/>
    <w:p w:rsidR="00E916C7" w:rsidRPr="000907F3" w:rsidP="00921FED" w14:paraId="6DC10D21" w14:textId="3249C1CF">
      <w:pPr>
        <w:pStyle w:val="NoSpacing"/>
        <w:spacing w:after="120"/>
        <w:rPr>
          <w:rFonts w:asciiTheme="minorHAnsi" w:hAnsiTheme="minorHAnsi" w:cstheme="minorHAnsi"/>
          <w:szCs w:val="18"/>
        </w:rPr>
      </w:pPr>
      <w:r w:rsidRPr="00534C60">
        <w:rPr>
          <w:rFonts w:asciiTheme="minorHAnsi" w:hAnsiTheme="minorHAnsi" w:cstheme="minorHAnsi"/>
          <w:szCs w:val="18"/>
        </w:rPr>
        <w:t>När</w:t>
      </w:r>
      <w:r w:rsidR="00D61ACC">
        <w:rPr>
          <w:rFonts w:asciiTheme="minorHAnsi" w:hAnsiTheme="minorHAnsi" w:cstheme="minorHAnsi"/>
          <w:szCs w:val="18"/>
        </w:rPr>
        <w:t xml:space="preserve"> inbrottslarmet larmas av </w:t>
      </w:r>
      <w:r w:rsidRPr="00534C60">
        <w:rPr>
          <w:rFonts w:asciiTheme="minorHAnsi" w:hAnsiTheme="minorHAnsi" w:cstheme="minorHAnsi"/>
          <w:szCs w:val="18"/>
        </w:rPr>
        <w:t>sker en tillfällig morgonhöjning av börvärdet med 10°C. Systemet återgår till normal reglering efter 30 minuter eller när VVC temperaturen</w:t>
      </w:r>
      <w:r w:rsidR="00613D1D">
        <w:rPr>
          <w:rFonts w:asciiTheme="minorHAnsi" w:hAnsiTheme="minorHAnsi" w:cstheme="minorHAnsi"/>
          <w:szCs w:val="18"/>
        </w:rPr>
        <w:t xml:space="preserve"> (både VV01-GT41 och VV01-GT42 samtidigt)</w:t>
      </w:r>
      <w:r w:rsidRPr="00534C60">
        <w:rPr>
          <w:rFonts w:asciiTheme="minorHAnsi" w:hAnsiTheme="minorHAnsi" w:cstheme="minorHAnsi"/>
          <w:szCs w:val="18"/>
        </w:rPr>
        <w:t xml:space="preserve"> uppnått 55°C.</w:t>
      </w:r>
      <w:r w:rsidR="00D61ACC">
        <w:rPr>
          <w:rFonts w:asciiTheme="minorHAnsi" w:hAnsiTheme="minorHAnsi" w:cstheme="minorHAnsi"/>
          <w:szCs w:val="18"/>
        </w:rPr>
        <w:t xml:space="preserve"> Morgonhöjning triggas inte av pumpstart.</w:t>
      </w:r>
    </w:p>
    <w:p w:rsidR="00746749" w:rsidRPr="00534C60" w:rsidP="0007001A" w14:paraId="2221A7AC" w14:textId="77777777">
      <w:pPr>
        <w:pStyle w:val="NoSpacing"/>
        <w:rPr>
          <w:rFonts w:asciiTheme="minorHAnsi" w:hAnsiTheme="minorHAnsi" w:cstheme="minorHAnsi"/>
          <w:szCs w:val="18"/>
          <w:highlight w:val="yellow"/>
        </w:rPr>
      </w:pPr>
      <w:r w:rsidRPr="00534C60">
        <w:rPr>
          <w:rFonts w:asciiTheme="minorHAnsi" w:hAnsiTheme="minorHAnsi" w:cstheme="minorHAnsi"/>
          <w:szCs w:val="18"/>
          <w:highlight w:val="yellow"/>
        </w:rPr>
        <w:t>Övrig verksamhet:</w:t>
      </w:r>
      <w:r w:rsidRPr="00534C60">
        <w:rPr>
          <w:rFonts w:asciiTheme="minorHAnsi" w:hAnsiTheme="minorHAnsi" w:cstheme="minorHAnsi"/>
          <w:szCs w:val="18"/>
        </w:rPr>
        <w:t xml:space="preserve"> </w:t>
      </w:r>
      <w:r w:rsidRPr="0070202A">
        <w:rPr>
          <w:rFonts w:asciiTheme="minorHAnsi" w:hAnsiTheme="minorHAnsi" w:cstheme="minorHAnsi"/>
          <w:szCs w:val="18"/>
        </w:rPr>
        <w:t>Tappvattenregleringen är i kontinuerlig drift.</w:t>
      </w:r>
    </w:p>
    <w:p w:rsidR="0007001A" w:rsidRPr="00DE4F70" w:rsidP="0007001A" w14:paraId="002A2E8E" w14:textId="77777777">
      <w:pPr>
        <w:pStyle w:val="NoSpacing"/>
        <w:rPr>
          <w:rFonts w:asciiTheme="minorHAnsi" w:hAnsiTheme="minorHAnsi" w:cstheme="minorHAnsi"/>
          <w:szCs w:val="18"/>
          <w:highlight w:val="green"/>
        </w:rPr>
      </w:pPr>
      <w:r w:rsidRPr="00DE4F70">
        <w:rPr>
          <w:rFonts w:asciiTheme="minorHAnsi" w:hAnsiTheme="minorHAnsi" w:cstheme="minorHAnsi"/>
          <w:szCs w:val="18"/>
          <w:highlight w:val="green"/>
        </w:rPr>
        <w:t>(Vid kontinuerlig drift utgår funktion med morgonhöjning.)</w:t>
      </w:r>
    </w:p>
    <w:p w:rsidR="00AE7EB9" w:rsidP="00663F4F" w14:paraId="6D48B27C" w14:textId="77777777">
      <w:pPr>
        <w:pStyle w:val="NoSpacing"/>
        <w:spacing w:after="120"/>
        <w:rPr>
          <w:rFonts w:asciiTheme="minorHAnsi" w:hAnsiTheme="minorHAnsi" w:cstheme="minorHAnsi"/>
          <w:szCs w:val="18"/>
        </w:rPr>
      </w:pPr>
      <w:r w:rsidRPr="00534C60">
        <w:rPr>
          <w:rFonts w:asciiTheme="minorHAnsi" w:hAnsiTheme="minorHAnsi" w:cstheme="minorHAnsi"/>
          <w:szCs w:val="18"/>
        </w:rPr>
        <w:t>Tappvarmvattentemperaturen regleras till inställt börvärde via styrventilen.</w:t>
      </w:r>
    </w:p>
    <w:p w:rsidR="00DB36EE" w:rsidRPr="00DB36EE" w:rsidP="001A54D6" w14:paraId="18F42208" w14:textId="38D13FE2">
      <w:pPr>
        <w:pStyle w:val="NoSpacing"/>
        <w:pBdr>
          <w:top w:val="single" w:sz="4" w:space="1" w:color="auto"/>
          <w:left w:val="single" w:sz="4" w:space="4" w:color="auto"/>
          <w:bottom w:val="single" w:sz="4" w:space="1" w:color="auto"/>
          <w:right w:val="single" w:sz="4" w:space="4" w:color="auto"/>
          <w:between w:val="single" w:sz="4" w:space="1" w:color="auto"/>
          <w:bar w:val="single" w:sz="4" w:space="0" w:color="auto"/>
        </w:pBdr>
        <w:spacing w:after="120"/>
        <w:rPr>
          <w:rFonts w:asciiTheme="minorHAnsi" w:hAnsiTheme="minorHAnsi" w:cstheme="minorHAnsi"/>
          <w:b/>
          <w:szCs w:val="18"/>
        </w:rPr>
      </w:pPr>
      <w:r w:rsidRPr="00DB36EE">
        <w:rPr>
          <w:rFonts w:asciiTheme="minorHAnsi" w:hAnsiTheme="minorHAnsi" w:cstheme="minorHAnsi"/>
          <w:b/>
          <w:szCs w:val="18"/>
        </w:rPr>
        <w:t>SKYDD</w:t>
      </w:r>
    </w:p>
    <w:p w:rsidR="0055017D" w:rsidRPr="009E571E" w:rsidP="00DB36EE" w14:paraId="68CA4CD1" w14:textId="77777777">
      <w:pPr>
        <w:pStyle w:val="List"/>
        <w:rPr>
          <w:rFonts w:asciiTheme="minorHAnsi" w:hAnsiTheme="minorHAnsi" w:cstheme="minorHAnsi"/>
          <w:b/>
          <w:sz w:val="18"/>
          <w:szCs w:val="18"/>
        </w:rPr>
      </w:pPr>
      <w:r w:rsidRPr="009E571E">
        <w:rPr>
          <w:rFonts w:asciiTheme="minorHAnsi" w:hAnsiTheme="minorHAnsi" w:cstheme="minorHAnsi"/>
          <w:b/>
          <w:sz w:val="18"/>
          <w:szCs w:val="18"/>
        </w:rPr>
        <w:t>Skållningsskydd VV11-GT20</w:t>
      </w:r>
    </w:p>
    <w:p w:rsidR="0055017D" w:rsidRPr="009E571E" w:rsidP="0055017D" w14:paraId="33F1EBCE" w14:textId="00D26D0E">
      <w:pPr>
        <w:pStyle w:val="NoSpacing"/>
        <w:rPr>
          <w:rFonts w:asciiTheme="minorHAnsi" w:hAnsiTheme="minorHAnsi" w:cstheme="minorHAnsi"/>
          <w:szCs w:val="18"/>
        </w:rPr>
      </w:pPr>
      <w:r w:rsidRPr="009E571E">
        <w:rPr>
          <w:rFonts w:asciiTheme="minorHAnsi" w:hAnsiTheme="minorHAnsi" w:cstheme="minorHAnsi"/>
          <w:szCs w:val="18"/>
        </w:rPr>
        <w:t>Tappvarmvattentemperaturen maxbegränsas till inställt värde vid VV11-GT20 via styrventil VV11-SV30. Börvärdet är utfört som en ställbar offset till reglerande börvärde för VV01-GT1</w:t>
      </w:r>
      <w:r w:rsidR="005D2160">
        <w:rPr>
          <w:rFonts w:asciiTheme="minorHAnsi" w:hAnsiTheme="minorHAnsi" w:cstheme="minorHAnsi"/>
          <w:szCs w:val="18"/>
        </w:rPr>
        <w:t>0</w:t>
      </w:r>
      <w:r w:rsidRPr="009E571E">
        <w:rPr>
          <w:rFonts w:asciiTheme="minorHAnsi" w:hAnsiTheme="minorHAnsi" w:cstheme="minorHAnsi"/>
          <w:szCs w:val="18"/>
        </w:rPr>
        <w:t xml:space="preserve">. </w:t>
      </w:r>
    </w:p>
    <w:p w:rsidR="0055017D" w:rsidRPr="009E571E" w:rsidP="0055017D" w14:paraId="62F01DAB" w14:textId="77777777">
      <w:pPr>
        <w:pStyle w:val="NoSpacing"/>
        <w:rPr>
          <w:rFonts w:asciiTheme="minorHAnsi" w:hAnsiTheme="minorHAnsi" w:cstheme="minorHAnsi"/>
          <w:szCs w:val="18"/>
        </w:rPr>
      </w:pPr>
      <w:r w:rsidRPr="009E571E">
        <w:rPr>
          <w:rFonts w:asciiTheme="minorHAnsi" w:hAnsiTheme="minorHAnsi" w:cstheme="minorHAnsi"/>
          <w:szCs w:val="18"/>
          <w:highlight w:val="yellow"/>
        </w:rPr>
        <w:t>Vid tillfällig morgonhöjning höjs således även maxbegränsningstemperaturen.</w:t>
      </w:r>
    </w:p>
    <w:p w:rsidR="00DF48EE" w:rsidP="0055017D" w14:paraId="30AF0F2D" w14:textId="7A1C4E58">
      <w:pPr>
        <w:pStyle w:val="NoSpacing"/>
        <w:rPr>
          <w:rStyle w:val="normaltextrun"/>
          <w:rFonts w:asciiTheme="minorHAnsi" w:hAnsiTheme="minorHAnsi" w:cstheme="minorHAnsi"/>
          <w:color w:val="000000"/>
          <w:szCs w:val="18"/>
          <w:shd w:val="clear" w:color="auto" w:fill="FFFFFF"/>
        </w:rPr>
      </w:pPr>
      <w:r w:rsidRPr="009E571E">
        <w:rPr>
          <w:rStyle w:val="normaltextrun"/>
          <w:rFonts w:asciiTheme="minorHAnsi" w:hAnsiTheme="minorHAnsi" w:cstheme="minorHAnsi"/>
          <w:color w:val="000000"/>
          <w:szCs w:val="18"/>
          <w:shd w:val="clear" w:color="auto" w:fill="FFFFFF"/>
        </w:rPr>
        <w:t>Vid ventilöppning under inställningsbar öppningsgrad under inställningsbar tid utgår larm</w:t>
      </w:r>
      <w:r w:rsidR="008148F8">
        <w:rPr>
          <w:rStyle w:val="normaltextrun"/>
          <w:rFonts w:asciiTheme="minorHAnsi" w:hAnsiTheme="minorHAnsi" w:cstheme="minorHAnsi"/>
          <w:color w:val="000000"/>
          <w:szCs w:val="18"/>
          <w:shd w:val="clear" w:color="auto" w:fill="FFFFFF"/>
        </w:rPr>
        <w:t>.</w:t>
      </w:r>
      <w:r w:rsidRPr="009E571E">
        <w:rPr>
          <w:rStyle w:val="normaltextrun"/>
          <w:rFonts w:asciiTheme="minorHAnsi" w:hAnsiTheme="minorHAnsi" w:cstheme="minorHAnsi"/>
          <w:color w:val="000000"/>
          <w:szCs w:val="18"/>
          <w:shd w:val="clear" w:color="auto" w:fill="FFFFFF"/>
        </w:rPr>
        <w:t xml:space="preserve"> </w:t>
      </w:r>
    </w:p>
    <w:p w:rsidR="00DF48EE" w14:paraId="2AF6905D" w14:textId="77777777">
      <w:pPr>
        <w:rPr>
          <w:rStyle w:val="normaltextrun"/>
          <w:rFonts w:asciiTheme="minorHAnsi" w:hAnsiTheme="minorHAnsi" w:cstheme="minorHAnsi"/>
          <w:color w:val="000000"/>
          <w:sz w:val="18"/>
          <w:szCs w:val="18"/>
          <w:shd w:val="clear" w:color="auto" w:fill="FFFFFF"/>
        </w:rPr>
      </w:pPr>
      <w:r>
        <w:rPr>
          <w:rStyle w:val="normaltextrun"/>
          <w:rFonts w:asciiTheme="minorHAnsi" w:hAnsiTheme="minorHAnsi" w:cstheme="minorHAnsi"/>
          <w:color w:val="000000"/>
          <w:szCs w:val="18"/>
          <w:shd w:val="clear" w:color="auto" w:fill="FFFFFF"/>
        </w:rPr>
        <w:br w:type="page"/>
      </w:r>
    </w:p>
    <w:p w:rsidR="005D00CA" w:rsidRPr="00534C60" w:rsidP="00C35CD2" w14:paraId="46E5F3F5" w14:textId="77777777">
      <w:pPr>
        <w:pStyle w:val="NoSpacing"/>
        <w:pBdr>
          <w:top w:val="single" w:sz="4" w:space="1" w:color="000000"/>
          <w:left w:val="single" w:sz="4" w:space="4" w:color="000000"/>
          <w:bottom w:val="single" w:sz="4" w:space="1" w:color="000000"/>
          <w:right w:val="single" w:sz="4" w:space="4" w:color="000000"/>
          <w:between w:val="single" w:sz="4" w:space="1" w:color="000000"/>
          <w:bar w:val="single" w:sz="4" w:space="0" w:color="000000"/>
        </w:pBdr>
        <w:spacing w:before="120" w:after="120"/>
        <w:rPr>
          <w:rFonts w:asciiTheme="minorHAnsi" w:hAnsiTheme="minorHAnsi" w:cstheme="minorHAnsi"/>
          <w:b/>
          <w:szCs w:val="18"/>
        </w:rPr>
      </w:pPr>
      <w:r w:rsidRPr="00534C60">
        <w:rPr>
          <w:rFonts w:asciiTheme="minorHAnsi" w:hAnsiTheme="minorHAnsi" w:cstheme="minorHAnsi"/>
          <w:b/>
          <w:szCs w:val="18"/>
        </w:rPr>
        <w:t>MÄTNING</w:t>
      </w:r>
    </w:p>
    <w:p w:rsidR="005C7A4F" w:rsidRPr="00534C60" w:rsidP="005C7A4F" w14:paraId="7ECCEA32" w14:textId="77777777">
      <w:pPr>
        <w:pStyle w:val="List"/>
        <w:rPr>
          <w:rFonts w:asciiTheme="minorHAnsi" w:hAnsiTheme="minorHAnsi" w:cstheme="minorHAnsi"/>
          <w:b/>
          <w:sz w:val="18"/>
          <w:szCs w:val="18"/>
        </w:rPr>
      </w:pPr>
      <w:r w:rsidRPr="00534C60">
        <w:rPr>
          <w:rFonts w:asciiTheme="minorHAnsi" w:hAnsiTheme="minorHAnsi" w:cstheme="minorHAnsi"/>
          <w:b/>
          <w:sz w:val="18"/>
          <w:szCs w:val="18"/>
        </w:rPr>
        <w:t>Varmvattencirkulation</w:t>
      </w:r>
    </w:p>
    <w:p w:rsidR="005C7A4F" w:rsidP="005C7A4F" w14:paraId="16418B75" w14:textId="15918210">
      <w:pPr>
        <w:pStyle w:val="NoSpacing"/>
        <w:rPr>
          <w:rFonts w:asciiTheme="minorHAnsi" w:hAnsiTheme="minorHAnsi" w:cstheme="minorHAnsi"/>
          <w:szCs w:val="18"/>
        </w:rPr>
      </w:pPr>
      <w:r w:rsidRPr="0070202A">
        <w:rPr>
          <w:rFonts w:asciiTheme="minorHAnsi" w:hAnsiTheme="minorHAnsi" w:cstheme="minorHAnsi"/>
          <w:szCs w:val="18"/>
          <w:highlight w:val="yellow"/>
        </w:rPr>
        <w:t xml:space="preserve">Mätning av </w:t>
      </w:r>
      <w:r w:rsidRPr="0070202A" w:rsidR="002D3898">
        <w:rPr>
          <w:rFonts w:asciiTheme="minorHAnsi" w:hAnsiTheme="minorHAnsi" w:cstheme="minorHAnsi"/>
          <w:szCs w:val="18"/>
          <w:highlight w:val="yellow"/>
        </w:rPr>
        <w:t xml:space="preserve">temperaturen i </w:t>
      </w:r>
      <w:r w:rsidRPr="0070202A">
        <w:rPr>
          <w:rFonts w:asciiTheme="minorHAnsi" w:hAnsiTheme="minorHAnsi" w:cstheme="minorHAnsi"/>
          <w:szCs w:val="18"/>
          <w:highlight w:val="yellow"/>
        </w:rPr>
        <w:t>varmvattencirkulation</w:t>
      </w:r>
      <w:r w:rsidRPr="0070202A" w:rsidR="002D3898">
        <w:rPr>
          <w:rFonts w:asciiTheme="minorHAnsi" w:hAnsiTheme="minorHAnsi" w:cstheme="minorHAnsi"/>
          <w:szCs w:val="18"/>
          <w:highlight w:val="yellow"/>
        </w:rPr>
        <w:t>en</w:t>
      </w:r>
      <w:r w:rsidRPr="0070202A">
        <w:rPr>
          <w:rFonts w:asciiTheme="minorHAnsi" w:hAnsiTheme="minorHAnsi" w:cstheme="minorHAnsi"/>
          <w:szCs w:val="18"/>
          <w:highlight w:val="yellow"/>
        </w:rPr>
        <w:t xml:space="preserve"> </w:t>
      </w:r>
      <w:r w:rsidRPr="0070202A" w:rsidR="00B76B08">
        <w:rPr>
          <w:rFonts w:asciiTheme="minorHAnsi" w:hAnsiTheme="minorHAnsi" w:cstheme="minorHAnsi"/>
          <w:szCs w:val="18"/>
          <w:highlight w:val="yellow"/>
        </w:rPr>
        <w:t>mäts</w:t>
      </w:r>
      <w:r w:rsidRPr="0070202A">
        <w:rPr>
          <w:rFonts w:asciiTheme="minorHAnsi" w:hAnsiTheme="minorHAnsi" w:cstheme="minorHAnsi"/>
          <w:szCs w:val="18"/>
          <w:highlight w:val="yellow"/>
        </w:rPr>
        <w:t xml:space="preserve"> vid VV01-</w:t>
      </w:r>
      <w:r w:rsidRPr="0070202A" w:rsidR="0007001A">
        <w:rPr>
          <w:rFonts w:asciiTheme="minorHAnsi" w:hAnsiTheme="minorHAnsi" w:cstheme="minorHAnsi"/>
          <w:szCs w:val="18"/>
          <w:highlight w:val="yellow"/>
        </w:rPr>
        <w:t>VVX</w:t>
      </w:r>
      <w:r w:rsidRPr="0070202A">
        <w:rPr>
          <w:rFonts w:asciiTheme="minorHAnsi" w:hAnsiTheme="minorHAnsi" w:cstheme="minorHAnsi"/>
          <w:szCs w:val="18"/>
          <w:highlight w:val="yellow"/>
        </w:rPr>
        <w:t xml:space="preserve"> samt vid vändpunkten på den längsta slingan för varmvattencirkulation</w:t>
      </w:r>
      <w:r w:rsidR="00D37FB2">
        <w:rPr>
          <w:rFonts w:asciiTheme="minorHAnsi" w:hAnsiTheme="minorHAnsi" w:cstheme="minorHAnsi"/>
          <w:szCs w:val="18"/>
        </w:rPr>
        <w:t xml:space="preserve">. </w:t>
      </w:r>
      <w:r w:rsidRPr="00EC304C" w:rsidR="00D37FB2">
        <w:rPr>
          <w:rFonts w:asciiTheme="minorHAnsi" w:hAnsiTheme="minorHAnsi" w:cstheme="minorHAnsi"/>
          <w:szCs w:val="18"/>
          <w:highlight w:val="green"/>
        </w:rPr>
        <w:t>I boenden mäts den vid samtliga vändpunkter</w:t>
      </w:r>
      <w:r w:rsidRPr="00EC304C" w:rsidR="00EC304C">
        <w:rPr>
          <w:rFonts w:asciiTheme="minorHAnsi" w:hAnsiTheme="minorHAnsi" w:cstheme="minorHAnsi"/>
          <w:szCs w:val="18"/>
          <w:highlight w:val="green"/>
        </w:rPr>
        <w:t>, anpassa texten.</w:t>
      </w:r>
    </w:p>
    <w:tbl>
      <w:tblPr>
        <w:tblStyle w:val="TableGrid"/>
        <w:tblpPr w:leftFromText="141" w:rightFromText="141" w:vertAnchor="text" w:horzAnchor="margin" w:tblpY="18"/>
        <w:tblW w:w="5000" w:type="pct"/>
        <w:tblLayout w:type="fixed"/>
        <w:tblLook w:val="04A0"/>
      </w:tblPr>
      <w:tblGrid>
        <w:gridCol w:w="1831"/>
        <w:gridCol w:w="5504"/>
      </w:tblGrid>
      <w:tr w14:paraId="264ECBEA" w14:textId="77777777" w:rsidTr="00DF48EE">
        <w:tblPrEx>
          <w:tblW w:w="5000" w:type="pct"/>
          <w:tblLayout w:type="fixed"/>
          <w:tblLook w:val="04A0"/>
        </w:tblPrEx>
        <w:trPr>
          <w:trHeight w:val="227"/>
        </w:trPr>
        <w:tc>
          <w:tcPr>
            <w:tcW w:w="1248" w:type="pct"/>
          </w:tcPr>
          <w:p w:rsidR="00DF48EE" w:rsidRPr="00534C60" w:rsidP="00DF48EE" w14:paraId="0CE93A7A" w14:textId="77777777">
            <w:pPr>
              <w:pStyle w:val="NoSpacing"/>
              <w:ind w:right="-1"/>
              <w:rPr>
                <w:rFonts w:asciiTheme="minorHAnsi" w:hAnsiTheme="minorHAnsi" w:cstheme="minorHAnsi"/>
                <w:b/>
                <w:szCs w:val="18"/>
              </w:rPr>
            </w:pPr>
            <w:r w:rsidRPr="00534C60">
              <w:rPr>
                <w:rFonts w:eastAsia="Arial" w:asciiTheme="minorHAnsi" w:hAnsiTheme="minorHAnsi" w:cstheme="minorHAnsi"/>
                <w:b/>
                <w:bCs/>
                <w:spacing w:val="-1"/>
                <w:szCs w:val="18"/>
              </w:rPr>
              <w:t>Objekt</w:t>
            </w:r>
          </w:p>
        </w:tc>
        <w:tc>
          <w:tcPr>
            <w:tcW w:w="3752" w:type="pct"/>
          </w:tcPr>
          <w:p w:rsidR="00DF48EE" w:rsidRPr="00534C60" w:rsidP="00DF48EE" w14:paraId="6A750507" w14:textId="77777777">
            <w:pPr>
              <w:pStyle w:val="NoSpacing"/>
              <w:ind w:right="-1"/>
              <w:rPr>
                <w:rFonts w:asciiTheme="minorHAnsi" w:hAnsiTheme="minorHAnsi" w:cstheme="minorHAnsi"/>
                <w:b/>
                <w:szCs w:val="18"/>
              </w:rPr>
            </w:pPr>
            <w:r w:rsidRPr="00534C60">
              <w:rPr>
                <w:rFonts w:eastAsia="Arial" w:asciiTheme="minorHAnsi" w:hAnsiTheme="minorHAnsi" w:cstheme="minorHAnsi"/>
                <w:b/>
                <w:bCs/>
                <w:spacing w:val="-1"/>
                <w:szCs w:val="18"/>
              </w:rPr>
              <w:t>Benämning</w:t>
            </w:r>
          </w:p>
        </w:tc>
      </w:tr>
      <w:tr w14:paraId="77C6F6CF" w14:textId="77777777" w:rsidTr="00DF48EE">
        <w:tblPrEx>
          <w:tblW w:w="5000" w:type="pct"/>
          <w:tblLayout w:type="fixed"/>
          <w:tblLook w:val="04A0"/>
        </w:tblPrEx>
        <w:trPr>
          <w:trHeight w:val="227"/>
        </w:trPr>
        <w:tc>
          <w:tcPr>
            <w:tcW w:w="1248" w:type="pct"/>
          </w:tcPr>
          <w:p w:rsidR="00DF48EE" w:rsidRPr="00534C60" w:rsidP="00DF48EE" w14:paraId="37F198D7" w14:textId="77777777">
            <w:pPr>
              <w:pStyle w:val="NoSpacing"/>
              <w:ind w:right="-1"/>
              <w:rPr>
                <w:rFonts w:asciiTheme="minorHAnsi" w:hAnsiTheme="minorHAnsi" w:cstheme="minorHAnsi"/>
                <w:szCs w:val="18"/>
              </w:rPr>
            </w:pPr>
            <w:r w:rsidRPr="00534C60">
              <w:rPr>
                <w:rFonts w:asciiTheme="minorHAnsi" w:hAnsiTheme="minorHAnsi" w:cstheme="minorHAnsi"/>
                <w:szCs w:val="18"/>
              </w:rPr>
              <w:t>VV</w:t>
            </w:r>
            <w:r>
              <w:rPr>
                <w:rFonts w:asciiTheme="minorHAnsi" w:hAnsiTheme="minorHAnsi" w:cstheme="minorHAnsi"/>
                <w:szCs w:val="18"/>
              </w:rPr>
              <w:t>1</w:t>
            </w:r>
            <w:r w:rsidRPr="00534C60">
              <w:rPr>
                <w:rFonts w:asciiTheme="minorHAnsi" w:hAnsiTheme="minorHAnsi" w:cstheme="minorHAnsi"/>
                <w:szCs w:val="18"/>
              </w:rPr>
              <w:t>1-</w:t>
            </w:r>
            <w:r w:rsidRPr="00534C60">
              <w:rPr>
                <w:rFonts w:asciiTheme="minorHAnsi" w:hAnsiTheme="minorHAnsi" w:cstheme="minorHAnsi"/>
                <w:szCs w:val="18"/>
                <w:highlight w:val="yellow"/>
              </w:rPr>
              <w:t>GT4</w:t>
            </w:r>
            <w:r>
              <w:rPr>
                <w:rFonts w:asciiTheme="minorHAnsi" w:hAnsiTheme="minorHAnsi" w:cstheme="minorHAnsi"/>
                <w:szCs w:val="18"/>
              </w:rPr>
              <w:t>x</w:t>
            </w:r>
          </w:p>
        </w:tc>
        <w:tc>
          <w:tcPr>
            <w:tcW w:w="3752" w:type="pct"/>
          </w:tcPr>
          <w:p w:rsidR="00DF48EE" w:rsidRPr="00534C60" w:rsidP="00DF48EE" w14:paraId="4A8138DC"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Returtemperatur VVC, ”längsta slingan”</w:t>
            </w:r>
          </w:p>
          <w:p w:rsidR="00DF48EE" w:rsidRPr="00534C60" w:rsidP="00DF48EE" w14:paraId="5A6F3812"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(Monteras endast vid samisolering av VV/VVC)</w:t>
            </w:r>
          </w:p>
        </w:tc>
      </w:tr>
      <w:tr w14:paraId="02C38B61" w14:textId="77777777" w:rsidTr="00DF48EE">
        <w:tblPrEx>
          <w:tblW w:w="5000" w:type="pct"/>
          <w:tblLayout w:type="fixed"/>
          <w:tblLook w:val="04A0"/>
        </w:tblPrEx>
        <w:trPr>
          <w:trHeight w:val="227"/>
        </w:trPr>
        <w:tc>
          <w:tcPr>
            <w:tcW w:w="1248" w:type="pct"/>
          </w:tcPr>
          <w:p w:rsidR="00DF48EE" w:rsidRPr="00534C60" w:rsidP="00DF48EE" w14:paraId="26F74F19" w14:textId="77777777">
            <w:pPr>
              <w:pStyle w:val="NoSpacing"/>
              <w:ind w:right="-1"/>
              <w:rPr>
                <w:rFonts w:asciiTheme="minorHAnsi" w:hAnsiTheme="minorHAnsi" w:cstheme="minorHAnsi"/>
                <w:szCs w:val="18"/>
              </w:rPr>
            </w:pPr>
            <w:r w:rsidRPr="00534C60">
              <w:rPr>
                <w:rFonts w:asciiTheme="minorHAnsi" w:hAnsiTheme="minorHAnsi" w:cstheme="minorHAnsi"/>
                <w:szCs w:val="18"/>
              </w:rPr>
              <w:t>VV</w:t>
            </w:r>
            <w:r>
              <w:rPr>
                <w:rFonts w:asciiTheme="minorHAnsi" w:hAnsiTheme="minorHAnsi" w:cstheme="minorHAnsi"/>
                <w:szCs w:val="18"/>
              </w:rPr>
              <w:t>1</w:t>
            </w:r>
            <w:r w:rsidRPr="00534C60">
              <w:rPr>
                <w:rFonts w:asciiTheme="minorHAnsi" w:hAnsiTheme="minorHAnsi" w:cstheme="minorHAnsi"/>
                <w:szCs w:val="18"/>
              </w:rPr>
              <w:t>1-</w:t>
            </w:r>
            <w:r w:rsidRPr="00534C60">
              <w:rPr>
                <w:rFonts w:asciiTheme="minorHAnsi" w:hAnsiTheme="minorHAnsi" w:cstheme="minorHAnsi"/>
                <w:szCs w:val="18"/>
                <w:highlight w:val="yellow"/>
              </w:rPr>
              <w:t>GT4</w:t>
            </w:r>
            <w:r>
              <w:rPr>
                <w:rFonts w:asciiTheme="minorHAnsi" w:hAnsiTheme="minorHAnsi" w:cstheme="minorHAnsi"/>
                <w:szCs w:val="18"/>
              </w:rPr>
              <w:t>x</w:t>
            </w:r>
          </w:p>
        </w:tc>
        <w:tc>
          <w:tcPr>
            <w:tcW w:w="3752" w:type="pct"/>
          </w:tcPr>
          <w:p w:rsidR="00DF48EE" w:rsidRPr="00534C60" w:rsidP="00DF48EE" w14:paraId="78A23B22"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Returtemperatur VVC </w:t>
            </w:r>
            <w:r w:rsidRPr="00322821">
              <w:rPr>
                <w:rFonts w:asciiTheme="minorHAnsi" w:hAnsiTheme="minorHAnsi" w:cstheme="minorHAnsi"/>
                <w:szCs w:val="18"/>
                <w:shd w:val="clear" w:color="auto" w:fill="FFFF00"/>
              </w:rPr>
              <w:t>vid VV01-VVX</w:t>
            </w:r>
          </w:p>
        </w:tc>
      </w:tr>
      <w:tr w14:paraId="0CB0B681" w14:textId="77777777" w:rsidTr="00DF48EE">
        <w:tblPrEx>
          <w:tblW w:w="5000" w:type="pct"/>
          <w:tblLayout w:type="fixed"/>
          <w:tblLook w:val="04A0"/>
        </w:tblPrEx>
        <w:trPr>
          <w:trHeight w:val="227"/>
        </w:trPr>
        <w:tc>
          <w:tcPr>
            <w:tcW w:w="1248" w:type="pct"/>
          </w:tcPr>
          <w:p w:rsidR="00DF48EE" w:rsidRPr="00534C60" w:rsidP="00DF48EE" w14:paraId="22C6BDD0" w14:textId="77777777">
            <w:pPr>
              <w:pStyle w:val="NoSpacing"/>
              <w:ind w:right="-1"/>
              <w:rPr>
                <w:rFonts w:asciiTheme="minorHAnsi" w:hAnsiTheme="minorHAnsi" w:cstheme="minorHAnsi"/>
                <w:szCs w:val="18"/>
              </w:rPr>
            </w:pPr>
            <w:r w:rsidRPr="008D2E1E">
              <w:rPr>
                <w:rFonts w:asciiTheme="minorHAnsi" w:hAnsiTheme="minorHAnsi" w:cstheme="minorHAnsi"/>
                <w:szCs w:val="18"/>
                <w:highlight w:val="yellow"/>
              </w:rPr>
              <w:t>KV01-VM20 (21)</w:t>
            </w:r>
          </w:p>
        </w:tc>
        <w:tc>
          <w:tcPr>
            <w:tcW w:w="3752" w:type="pct"/>
          </w:tcPr>
          <w:p w:rsidR="00DF48EE" w:rsidRPr="00534C60" w:rsidP="00DF48EE" w14:paraId="3D6CA989" w14:textId="77777777">
            <w:pPr>
              <w:pStyle w:val="NoSpacing"/>
              <w:ind w:right="-1"/>
              <w:rPr>
                <w:rFonts w:asciiTheme="minorHAnsi" w:hAnsiTheme="minorHAnsi" w:cstheme="minorHAnsi"/>
                <w:szCs w:val="18"/>
              </w:rPr>
            </w:pPr>
            <w:r w:rsidRPr="00534C60">
              <w:rPr>
                <w:rFonts w:asciiTheme="minorHAnsi" w:hAnsiTheme="minorHAnsi" w:cstheme="minorHAnsi"/>
                <w:szCs w:val="18"/>
              </w:rPr>
              <w:t>Kallvattenmätare</w:t>
            </w:r>
          </w:p>
        </w:tc>
      </w:tr>
      <w:tr w14:paraId="6E47A133" w14:textId="77777777" w:rsidTr="00DF48EE">
        <w:tblPrEx>
          <w:tblW w:w="5000" w:type="pct"/>
          <w:tblLayout w:type="fixed"/>
          <w:tblLook w:val="04A0"/>
        </w:tblPrEx>
        <w:trPr>
          <w:trHeight w:val="227"/>
        </w:trPr>
        <w:tc>
          <w:tcPr>
            <w:tcW w:w="1248" w:type="pct"/>
          </w:tcPr>
          <w:p w:rsidR="00DF48EE" w:rsidRPr="008D2E1E" w:rsidP="00DF48EE" w14:paraId="72561C25"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KV01-VM22</w:t>
            </w:r>
          </w:p>
        </w:tc>
        <w:tc>
          <w:tcPr>
            <w:tcW w:w="3752" w:type="pct"/>
          </w:tcPr>
          <w:p w:rsidR="00DF48EE" w:rsidRPr="008D2E1E" w:rsidP="00DF48EE" w14:paraId="6C82BADD"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Kallvattenmätare</w:t>
            </w:r>
          </w:p>
        </w:tc>
      </w:tr>
      <w:tr w14:paraId="1FF5B671" w14:textId="77777777" w:rsidTr="00DF48EE">
        <w:tblPrEx>
          <w:tblW w:w="5000" w:type="pct"/>
          <w:tblLayout w:type="fixed"/>
          <w:tblLook w:val="04A0"/>
        </w:tblPrEx>
        <w:trPr>
          <w:trHeight w:val="227"/>
        </w:trPr>
        <w:tc>
          <w:tcPr>
            <w:tcW w:w="1248" w:type="pct"/>
          </w:tcPr>
          <w:p w:rsidR="00DF48EE" w:rsidRPr="008D2E1E" w:rsidP="00DF48EE" w14:paraId="4D00178A"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KV01-VM23</w:t>
            </w:r>
          </w:p>
        </w:tc>
        <w:tc>
          <w:tcPr>
            <w:tcW w:w="3752" w:type="pct"/>
          </w:tcPr>
          <w:p w:rsidR="00DF48EE" w:rsidRPr="008D2E1E" w:rsidP="00DF48EE" w14:paraId="1793E645"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Kallvattenmätare</w:t>
            </w:r>
          </w:p>
        </w:tc>
      </w:tr>
      <w:tr w14:paraId="37A7CF38" w14:textId="77777777" w:rsidTr="00DF48EE">
        <w:tblPrEx>
          <w:tblW w:w="5000" w:type="pct"/>
          <w:tblLayout w:type="fixed"/>
          <w:tblLook w:val="04A0"/>
        </w:tblPrEx>
        <w:trPr>
          <w:trHeight w:val="227"/>
        </w:trPr>
        <w:tc>
          <w:tcPr>
            <w:tcW w:w="1248" w:type="pct"/>
          </w:tcPr>
          <w:p w:rsidR="00DF48EE" w:rsidRPr="008D2E1E" w:rsidP="00DF48EE" w14:paraId="3064CA91" w14:textId="77777777">
            <w:pPr>
              <w:pStyle w:val="NoSpacing"/>
              <w:ind w:right="-1"/>
              <w:rPr>
                <w:rFonts w:asciiTheme="minorHAnsi" w:hAnsiTheme="minorHAnsi" w:cstheme="minorHAnsi"/>
                <w:szCs w:val="18"/>
                <w:highlight w:val="yellow"/>
              </w:rPr>
            </w:pPr>
            <w:r>
              <w:rPr>
                <w:rFonts w:asciiTheme="minorHAnsi" w:hAnsiTheme="minorHAnsi" w:cstheme="minorHAnsi"/>
                <w:szCs w:val="18"/>
                <w:highlight w:val="yellow"/>
              </w:rPr>
              <w:t>KV01-VM2X</w:t>
            </w:r>
          </w:p>
        </w:tc>
        <w:tc>
          <w:tcPr>
            <w:tcW w:w="3752" w:type="pct"/>
          </w:tcPr>
          <w:p w:rsidR="00DF48EE" w:rsidRPr="008D2E1E" w:rsidP="00DF48EE" w14:paraId="25BBFB63" w14:textId="77777777">
            <w:pPr>
              <w:pStyle w:val="NoSpacing"/>
              <w:ind w:right="-1"/>
              <w:rPr>
                <w:rFonts w:asciiTheme="minorHAnsi" w:hAnsiTheme="minorHAnsi" w:cstheme="minorHAnsi"/>
                <w:szCs w:val="18"/>
                <w:highlight w:val="yellow"/>
              </w:rPr>
            </w:pPr>
            <w:r>
              <w:rPr>
                <w:rFonts w:asciiTheme="minorHAnsi" w:hAnsiTheme="minorHAnsi" w:cstheme="minorHAnsi"/>
                <w:szCs w:val="18"/>
                <w:highlight w:val="yellow"/>
              </w:rPr>
              <w:t>Kallvattenmätare för nödkylning</w:t>
            </w:r>
          </w:p>
        </w:tc>
      </w:tr>
      <w:tr w14:paraId="304E5B73" w14:textId="77777777" w:rsidTr="00DF48EE">
        <w:tblPrEx>
          <w:tblW w:w="5000" w:type="pct"/>
          <w:tblLayout w:type="fixed"/>
          <w:tblLook w:val="04A0"/>
        </w:tblPrEx>
        <w:trPr>
          <w:trHeight w:val="227"/>
        </w:trPr>
        <w:tc>
          <w:tcPr>
            <w:tcW w:w="1248" w:type="pct"/>
          </w:tcPr>
          <w:p w:rsidR="00DF48EE" w:rsidRPr="008D2E1E" w:rsidP="00DF48EE" w14:paraId="3BC57168" w14:textId="77777777">
            <w:pPr>
              <w:pStyle w:val="NoSpacing"/>
              <w:ind w:right="-1"/>
              <w:rPr>
                <w:rFonts w:asciiTheme="minorHAnsi" w:hAnsiTheme="minorHAnsi" w:cstheme="minorHAnsi"/>
                <w:szCs w:val="18"/>
              </w:rPr>
            </w:pPr>
            <w:r w:rsidRPr="008D2E1E">
              <w:rPr>
                <w:rFonts w:asciiTheme="minorHAnsi" w:hAnsiTheme="minorHAnsi" w:cstheme="minorHAnsi"/>
                <w:szCs w:val="18"/>
              </w:rPr>
              <w:t>KV01-VM30</w:t>
            </w:r>
          </w:p>
        </w:tc>
        <w:tc>
          <w:tcPr>
            <w:tcW w:w="3752" w:type="pct"/>
          </w:tcPr>
          <w:p w:rsidR="00DF48EE" w:rsidRPr="008D2E1E" w:rsidP="00DF48EE" w14:paraId="209C895C" w14:textId="77777777">
            <w:pPr>
              <w:pStyle w:val="NoSpacing"/>
              <w:ind w:right="-1"/>
              <w:rPr>
                <w:rFonts w:asciiTheme="minorHAnsi" w:hAnsiTheme="minorHAnsi" w:cstheme="minorHAnsi"/>
                <w:szCs w:val="18"/>
              </w:rPr>
            </w:pPr>
            <w:r w:rsidRPr="008D2E1E">
              <w:rPr>
                <w:rFonts w:asciiTheme="minorHAnsi" w:hAnsiTheme="minorHAnsi" w:cstheme="minorHAnsi"/>
                <w:szCs w:val="18"/>
              </w:rPr>
              <w:t>Tappvarmvattenmätare</w:t>
            </w:r>
          </w:p>
        </w:tc>
      </w:tr>
      <w:tr w14:paraId="68690A3C" w14:textId="77777777" w:rsidTr="00DF48EE">
        <w:tblPrEx>
          <w:tblW w:w="5000" w:type="pct"/>
          <w:tblLayout w:type="fixed"/>
          <w:tblLook w:val="04A0"/>
        </w:tblPrEx>
        <w:trPr>
          <w:trHeight w:val="227"/>
        </w:trPr>
        <w:tc>
          <w:tcPr>
            <w:tcW w:w="1248" w:type="pct"/>
          </w:tcPr>
          <w:p w:rsidR="00DF48EE" w:rsidRPr="008D2E1E" w:rsidP="00DF48EE" w14:paraId="49171A20" w14:textId="77777777">
            <w:pPr>
              <w:pStyle w:val="NoSpacing"/>
              <w:ind w:right="-1"/>
              <w:rPr>
                <w:rFonts w:asciiTheme="minorHAnsi" w:hAnsiTheme="minorHAnsi" w:cstheme="minorHAnsi"/>
                <w:szCs w:val="18"/>
                <w:highlight w:val="yellow"/>
              </w:rPr>
            </w:pPr>
            <w:r>
              <w:rPr>
                <w:rFonts w:asciiTheme="minorHAnsi" w:hAnsiTheme="minorHAnsi" w:cstheme="minorHAnsi"/>
                <w:szCs w:val="18"/>
                <w:highlight w:val="yellow"/>
              </w:rPr>
              <w:t>V</w:t>
            </w:r>
            <w:r w:rsidRPr="008D2E1E">
              <w:rPr>
                <w:rFonts w:asciiTheme="minorHAnsi" w:hAnsiTheme="minorHAnsi" w:cstheme="minorHAnsi"/>
                <w:szCs w:val="18"/>
                <w:highlight w:val="yellow"/>
              </w:rPr>
              <w:t>V</w:t>
            </w:r>
            <w:r>
              <w:rPr>
                <w:rFonts w:asciiTheme="minorHAnsi" w:hAnsiTheme="minorHAnsi" w:cstheme="minorHAnsi"/>
                <w:szCs w:val="18"/>
                <w:highlight w:val="yellow"/>
              </w:rPr>
              <w:t>1</w:t>
            </w:r>
            <w:r w:rsidRPr="008D2E1E">
              <w:rPr>
                <w:rFonts w:asciiTheme="minorHAnsi" w:hAnsiTheme="minorHAnsi" w:cstheme="minorHAnsi"/>
                <w:szCs w:val="18"/>
                <w:highlight w:val="yellow"/>
              </w:rPr>
              <w:t>1-VM31</w:t>
            </w:r>
          </w:p>
        </w:tc>
        <w:tc>
          <w:tcPr>
            <w:tcW w:w="3752" w:type="pct"/>
          </w:tcPr>
          <w:p w:rsidR="00DF48EE" w:rsidRPr="008D2E1E" w:rsidP="00DF48EE" w14:paraId="1652252E"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Tappvarmvattenmätare</w:t>
            </w:r>
            <w:r>
              <w:rPr>
                <w:rFonts w:asciiTheme="minorHAnsi" w:hAnsiTheme="minorHAnsi" w:cstheme="minorHAnsi"/>
                <w:szCs w:val="18"/>
                <w:highlight w:val="yellow"/>
              </w:rPr>
              <w:t xml:space="preserve"> storkök</w:t>
            </w:r>
          </w:p>
        </w:tc>
      </w:tr>
      <w:tr w14:paraId="70244C60" w14:textId="77777777" w:rsidTr="00DF48EE">
        <w:tblPrEx>
          <w:tblW w:w="5000" w:type="pct"/>
          <w:tblLayout w:type="fixed"/>
          <w:tblLook w:val="04A0"/>
        </w:tblPrEx>
        <w:trPr>
          <w:trHeight w:val="227"/>
        </w:trPr>
        <w:tc>
          <w:tcPr>
            <w:tcW w:w="1248" w:type="pct"/>
          </w:tcPr>
          <w:p w:rsidR="00DF48EE" w:rsidRPr="008D2E1E" w:rsidP="00DF48EE" w14:paraId="20BA864D" w14:textId="77777777">
            <w:pPr>
              <w:pStyle w:val="NoSpacing"/>
              <w:ind w:right="-1"/>
              <w:rPr>
                <w:rFonts w:asciiTheme="minorHAnsi" w:hAnsiTheme="minorHAnsi" w:cstheme="minorHAnsi"/>
                <w:szCs w:val="18"/>
                <w:highlight w:val="yellow"/>
              </w:rPr>
            </w:pPr>
            <w:r>
              <w:rPr>
                <w:rFonts w:asciiTheme="minorHAnsi" w:hAnsiTheme="minorHAnsi" w:cstheme="minorHAnsi"/>
                <w:szCs w:val="18"/>
                <w:highlight w:val="yellow"/>
              </w:rPr>
              <w:t>V</w:t>
            </w:r>
            <w:r w:rsidRPr="008D2E1E">
              <w:rPr>
                <w:rFonts w:asciiTheme="minorHAnsi" w:hAnsiTheme="minorHAnsi" w:cstheme="minorHAnsi"/>
                <w:szCs w:val="18"/>
                <w:highlight w:val="yellow"/>
              </w:rPr>
              <w:t>V</w:t>
            </w:r>
            <w:r>
              <w:rPr>
                <w:rFonts w:asciiTheme="minorHAnsi" w:hAnsiTheme="minorHAnsi" w:cstheme="minorHAnsi"/>
                <w:szCs w:val="18"/>
                <w:highlight w:val="yellow"/>
              </w:rPr>
              <w:t>1</w:t>
            </w:r>
            <w:r w:rsidRPr="008D2E1E">
              <w:rPr>
                <w:rFonts w:asciiTheme="minorHAnsi" w:hAnsiTheme="minorHAnsi" w:cstheme="minorHAnsi"/>
                <w:szCs w:val="18"/>
                <w:highlight w:val="yellow"/>
              </w:rPr>
              <w:t>1-VM32</w:t>
            </w:r>
          </w:p>
        </w:tc>
        <w:tc>
          <w:tcPr>
            <w:tcW w:w="3752" w:type="pct"/>
          </w:tcPr>
          <w:p w:rsidR="00DF48EE" w:rsidRPr="008D2E1E" w:rsidP="00DF48EE" w14:paraId="2EBEFE08" w14:textId="77777777">
            <w:pPr>
              <w:pStyle w:val="NoSpacing"/>
              <w:ind w:right="-1"/>
              <w:rPr>
                <w:rFonts w:asciiTheme="minorHAnsi" w:hAnsiTheme="minorHAnsi" w:cstheme="minorHAnsi"/>
                <w:szCs w:val="18"/>
                <w:highlight w:val="yellow"/>
              </w:rPr>
            </w:pPr>
            <w:r w:rsidRPr="008D2E1E">
              <w:rPr>
                <w:rFonts w:asciiTheme="minorHAnsi" w:hAnsiTheme="minorHAnsi" w:cstheme="minorHAnsi"/>
                <w:szCs w:val="18"/>
                <w:highlight w:val="yellow"/>
              </w:rPr>
              <w:t>Tappvarmvattenmätare</w:t>
            </w:r>
            <w:r>
              <w:rPr>
                <w:rFonts w:asciiTheme="minorHAnsi" w:hAnsiTheme="minorHAnsi" w:cstheme="minorHAnsi"/>
                <w:szCs w:val="18"/>
                <w:highlight w:val="yellow"/>
              </w:rPr>
              <w:t xml:space="preserve"> storkök VVC</w:t>
            </w:r>
          </w:p>
        </w:tc>
      </w:tr>
      <w:tr w14:paraId="76A14FF7" w14:textId="77777777" w:rsidTr="00DF48EE">
        <w:tblPrEx>
          <w:tblW w:w="5000" w:type="pct"/>
          <w:tblLayout w:type="fixed"/>
          <w:tblLook w:val="04A0"/>
        </w:tblPrEx>
        <w:trPr>
          <w:trHeight w:val="227"/>
        </w:trPr>
        <w:tc>
          <w:tcPr>
            <w:tcW w:w="1248" w:type="pct"/>
          </w:tcPr>
          <w:p w:rsidR="00DF48EE" w:rsidP="00DF48EE" w14:paraId="3B92E60D" w14:textId="77777777">
            <w:pPr>
              <w:pStyle w:val="NoSpacing"/>
              <w:ind w:right="-1"/>
              <w:rPr>
                <w:rFonts w:asciiTheme="minorHAnsi" w:hAnsiTheme="minorHAnsi" w:cstheme="minorHAnsi"/>
                <w:szCs w:val="18"/>
                <w:highlight w:val="yellow"/>
              </w:rPr>
            </w:pPr>
            <w:r>
              <w:rPr>
                <w:rFonts w:asciiTheme="minorHAnsi" w:hAnsiTheme="minorHAnsi" w:cstheme="minorHAnsi"/>
                <w:szCs w:val="18"/>
              </w:rPr>
              <w:t>VV11-P1</w:t>
            </w:r>
          </w:p>
        </w:tc>
        <w:tc>
          <w:tcPr>
            <w:tcW w:w="3752" w:type="pct"/>
          </w:tcPr>
          <w:p w:rsidR="00DF48EE" w:rsidRPr="008D2E1E" w:rsidP="00DF48EE" w14:paraId="0D905F36" w14:textId="77777777">
            <w:pPr>
              <w:pStyle w:val="NoSpacing"/>
              <w:ind w:right="-1"/>
              <w:rPr>
                <w:rFonts w:asciiTheme="minorHAnsi" w:hAnsiTheme="minorHAnsi" w:cstheme="minorHAnsi"/>
                <w:szCs w:val="18"/>
                <w:highlight w:val="yellow"/>
              </w:rPr>
            </w:pPr>
            <w:r>
              <w:rPr>
                <w:rFonts w:asciiTheme="minorHAnsi" w:hAnsiTheme="minorHAnsi" w:cstheme="minorHAnsi"/>
                <w:szCs w:val="18"/>
              </w:rPr>
              <w:t>Drifttid VVC-pump</w:t>
            </w:r>
          </w:p>
        </w:tc>
      </w:tr>
    </w:tbl>
    <w:p w:rsidR="00DF48EE" w:rsidRPr="00534C60" w:rsidP="005C7A4F" w14:paraId="0F498F36" w14:textId="550FA8DF">
      <w:pPr>
        <w:pStyle w:val="NoSpacing"/>
        <w:rPr>
          <w:rFonts w:asciiTheme="minorHAnsi" w:hAnsiTheme="minorHAnsi" w:cstheme="minorHAnsi"/>
          <w:szCs w:val="18"/>
        </w:rPr>
      </w:pPr>
      <w:r>
        <w:rPr>
          <w:rFonts w:asciiTheme="minorHAnsi" w:hAnsiTheme="minorHAnsi" w:cstheme="minorHAnsi"/>
          <w:szCs w:val="18"/>
        </w:rPr>
        <w:br w:type="column"/>
      </w:r>
    </w:p>
    <w:tbl>
      <w:tblPr>
        <w:tblStyle w:val="TableGrid"/>
        <w:tblW w:w="5200" w:type="pct"/>
        <w:tblInd w:w="-147" w:type="dxa"/>
        <w:tblLayout w:type="fixed"/>
        <w:tblLook w:val="04A0"/>
      </w:tblPr>
      <w:tblGrid>
        <w:gridCol w:w="993"/>
        <w:gridCol w:w="3951"/>
        <w:gridCol w:w="2684"/>
      </w:tblGrid>
      <w:tr w14:paraId="7061E2F3" w14:textId="77777777" w:rsidTr="001E709C">
        <w:tblPrEx>
          <w:tblW w:w="5200" w:type="pct"/>
          <w:tblInd w:w="-147" w:type="dxa"/>
          <w:tblLayout w:type="fixed"/>
          <w:tblLook w:val="04A0"/>
        </w:tblPrEx>
        <w:trPr>
          <w:trHeight w:val="227"/>
        </w:trPr>
        <w:tc>
          <w:tcPr>
            <w:tcW w:w="5000" w:type="pct"/>
            <w:gridSpan w:val="3"/>
          </w:tcPr>
          <w:p w:rsidR="001E709C" w:rsidRPr="00534C60" w:rsidP="00716723" w14:paraId="176748D5" w14:textId="065015E0">
            <w:pPr>
              <w:pStyle w:val="Driftindikering"/>
              <w:tabs>
                <w:tab w:val="clear" w:pos="1985"/>
                <w:tab w:val="left" w:pos="2268"/>
              </w:tabs>
              <w:spacing w:after="120"/>
              <w:rPr>
                <w:rFonts w:asciiTheme="minorHAnsi" w:hAnsiTheme="minorHAnsi" w:cstheme="minorHAnsi"/>
                <w:b/>
                <w:sz w:val="18"/>
                <w:szCs w:val="18"/>
              </w:rPr>
            </w:pPr>
            <w:r>
              <w:rPr>
                <w:rFonts w:asciiTheme="minorHAnsi" w:hAnsiTheme="minorHAnsi" w:cstheme="minorHAnsi"/>
                <w:b/>
                <w:sz w:val="18"/>
                <w:szCs w:val="18"/>
              </w:rPr>
              <w:t>I</w:t>
            </w:r>
            <w:r w:rsidR="00716723">
              <w:rPr>
                <w:rFonts w:asciiTheme="minorHAnsi" w:hAnsiTheme="minorHAnsi" w:cstheme="minorHAnsi"/>
                <w:b/>
                <w:sz w:val="18"/>
                <w:szCs w:val="18"/>
              </w:rPr>
              <w:t>NSTÄLLNINGSVÄRDEN VS01</w:t>
            </w:r>
          </w:p>
        </w:tc>
      </w:tr>
      <w:tr w14:paraId="0F49C630" w14:textId="77777777" w:rsidTr="00F62A9F">
        <w:tblPrEx>
          <w:tblW w:w="5200" w:type="pct"/>
          <w:tblInd w:w="-147" w:type="dxa"/>
          <w:tblLayout w:type="fixed"/>
          <w:tblLook w:val="04A0"/>
        </w:tblPrEx>
        <w:trPr>
          <w:trHeight w:val="227"/>
        </w:trPr>
        <w:tc>
          <w:tcPr>
            <w:tcW w:w="651" w:type="pct"/>
          </w:tcPr>
          <w:p w:rsidR="00D13F8D" w:rsidRPr="00534C60" w:rsidP="00D13F8D" w14:paraId="4524718F" w14:textId="77777777">
            <w:pPr>
              <w:pStyle w:val="NoSpacing"/>
              <w:ind w:right="-1"/>
              <w:rPr>
                <w:rFonts w:asciiTheme="minorHAnsi" w:hAnsiTheme="minorHAnsi" w:cstheme="minorHAnsi"/>
                <w:b/>
                <w:szCs w:val="18"/>
              </w:rPr>
            </w:pPr>
            <w:r w:rsidRPr="00534C60">
              <w:rPr>
                <w:rFonts w:eastAsia="Arial" w:asciiTheme="minorHAnsi" w:hAnsiTheme="minorHAnsi" w:cstheme="minorHAnsi"/>
                <w:b/>
                <w:bCs/>
                <w:spacing w:val="-1"/>
                <w:szCs w:val="18"/>
              </w:rPr>
              <w:t>Objekt</w:t>
            </w:r>
          </w:p>
        </w:tc>
        <w:tc>
          <w:tcPr>
            <w:tcW w:w="2590" w:type="pct"/>
          </w:tcPr>
          <w:p w:rsidR="00D13F8D" w:rsidRPr="00534C60" w:rsidP="00D13F8D" w14:paraId="222543DB" w14:textId="77777777">
            <w:pPr>
              <w:pStyle w:val="NoSpacing"/>
              <w:ind w:right="-1"/>
              <w:rPr>
                <w:rFonts w:asciiTheme="minorHAnsi" w:hAnsiTheme="minorHAnsi" w:cstheme="minorHAnsi"/>
                <w:b/>
                <w:szCs w:val="18"/>
              </w:rPr>
            </w:pPr>
            <w:r w:rsidRPr="00534C60">
              <w:rPr>
                <w:rFonts w:eastAsia="Arial" w:asciiTheme="minorHAnsi" w:hAnsiTheme="minorHAnsi" w:cstheme="minorHAnsi"/>
                <w:b/>
                <w:bCs/>
                <w:spacing w:val="-1"/>
                <w:szCs w:val="18"/>
              </w:rPr>
              <w:t>Benämning</w:t>
            </w:r>
          </w:p>
        </w:tc>
        <w:tc>
          <w:tcPr>
            <w:tcW w:w="1759" w:type="pct"/>
          </w:tcPr>
          <w:p w:rsidR="00D13F8D" w:rsidRPr="00534C60" w:rsidP="00D13F8D" w14:paraId="0AA8F849" w14:textId="77777777">
            <w:pPr>
              <w:pStyle w:val="Driftindikering"/>
              <w:tabs>
                <w:tab w:val="clear" w:pos="1985"/>
                <w:tab w:val="left" w:pos="2268"/>
              </w:tabs>
              <w:rPr>
                <w:rFonts w:asciiTheme="minorHAnsi" w:hAnsiTheme="minorHAnsi" w:cstheme="minorHAnsi"/>
                <w:b/>
                <w:sz w:val="18"/>
                <w:szCs w:val="18"/>
              </w:rPr>
            </w:pPr>
            <w:r w:rsidRPr="00534C60">
              <w:rPr>
                <w:rFonts w:asciiTheme="minorHAnsi" w:hAnsiTheme="minorHAnsi" w:cstheme="minorHAnsi"/>
                <w:b/>
                <w:sz w:val="18"/>
                <w:szCs w:val="18"/>
              </w:rPr>
              <w:t>Inställning</w:t>
            </w:r>
          </w:p>
        </w:tc>
      </w:tr>
      <w:tr w14:paraId="395FEF19" w14:textId="77777777" w:rsidTr="00F62A9F">
        <w:tblPrEx>
          <w:tblW w:w="5200" w:type="pct"/>
          <w:tblInd w:w="-147" w:type="dxa"/>
          <w:tblLayout w:type="fixed"/>
          <w:tblLook w:val="04A0"/>
        </w:tblPrEx>
        <w:trPr>
          <w:trHeight w:val="227"/>
        </w:trPr>
        <w:tc>
          <w:tcPr>
            <w:tcW w:w="651" w:type="pct"/>
          </w:tcPr>
          <w:p w:rsidR="003C434B" w:rsidRPr="00534C60" w:rsidP="003C434B" w14:paraId="1C44E5B9" w14:textId="77777777">
            <w:pPr>
              <w:pStyle w:val="NoSpacing"/>
              <w:ind w:left="-1" w:right="-1"/>
              <w:rPr>
                <w:rFonts w:asciiTheme="minorHAnsi" w:hAnsiTheme="minorHAnsi" w:cstheme="minorHAnsi"/>
                <w:szCs w:val="18"/>
              </w:rPr>
            </w:pPr>
            <w:r w:rsidRPr="00534C60">
              <w:rPr>
                <w:rFonts w:asciiTheme="minorHAnsi" w:hAnsiTheme="minorHAnsi" w:cstheme="minorHAnsi"/>
                <w:szCs w:val="18"/>
              </w:rPr>
              <w:t>GT10</w:t>
            </w:r>
          </w:p>
        </w:tc>
        <w:tc>
          <w:tcPr>
            <w:tcW w:w="2590" w:type="pct"/>
          </w:tcPr>
          <w:p w:rsidR="003C434B" w:rsidRPr="00534C60" w:rsidP="003C434B" w14:paraId="1A2DAC39"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Börvärde framledning </w:t>
            </w:r>
            <w:r>
              <w:rPr>
                <w:rFonts w:asciiTheme="minorHAnsi" w:hAnsiTheme="minorHAnsi" w:cstheme="minorHAnsi"/>
                <w:szCs w:val="18"/>
              </w:rPr>
              <w:t>med hänvisning till</w:t>
            </w:r>
            <w:r w:rsidRPr="00534C60">
              <w:rPr>
                <w:rFonts w:asciiTheme="minorHAnsi" w:hAnsiTheme="minorHAnsi" w:cstheme="minorHAnsi"/>
                <w:szCs w:val="18"/>
              </w:rPr>
              <w:t xml:space="preserve"> kurva</w:t>
            </w:r>
          </w:p>
        </w:tc>
        <w:tc>
          <w:tcPr>
            <w:tcW w:w="1759" w:type="pct"/>
          </w:tcPr>
          <w:p w:rsidR="003C434B" w:rsidRPr="00534C60" w:rsidP="003C434B" w14:paraId="6534BB28"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   Ute    / Framledning</w:t>
            </w:r>
          </w:p>
          <w:p w:rsidR="003C434B" w:rsidRPr="00534C60" w:rsidP="003C434B" w14:paraId="32FCCD11" w14:textId="5A00BDB8">
            <w:pPr>
              <w:pStyle w:val="NoSpacing"/>
              <w:ind w:right="-1"/>
              <w:rPr>
                <w:rFonts w:asciiTheme="minorHAnsi" w:hAnsiTheme="minorHAnsi" w:cstheme="minorHAnsi"/>
                <w:szCs w:val="18"/>
              </w:rPr>
            </w:pPr>
            <w:r w:rsidRPr="00534C60">
              <w:rPr>
                <w:rFonts w:asciiTheme="minorHAnsi" w:hAnsiTheme="minorHAnsi" w:cstheme="minorHAnsi"/>
                <w:szCs w:val="18"/>
              </w:rPr>
              <w:t>-1</w:t>
            </w:r>
            <w:r w:rsidR="00240BC3">
              <w:rPr>
                <w:rFonts w:asciiTheme="minorHAnsi" w:hAnsiTheme="minorHAnsi" w:cstheme="minorHAnsi"/>
                <w:szCs w:val="18"/>
              </w:rPr>
              <w:t>6</w:t>
            </w:r>
            <w:r w:rsidRPr="00534C60">
              <w:rPr>
                <w:rFonts w:asciiTheme="minorHAnsi" w:hAnsiTheme="minorHAnsi" w:cstheme="minorHAnsi"/>
                <w:szCs w:val="18"/>
              </w:rPr>
              <w:t xml:space="preserve"> °C   / </w:t>
            </w:r>
            <w:r w:rsidRPr="00BE4822" w:rsidR="00240BC3">
              <w:rPr>
                <w:rFonts w:asciiTheme="minorHAnsi" w:hAnsiTheme="minorHAnsi" w:cstheme="minorHAnsi"/>
                <w:szCs w:val="18"/>
                <w:highlight w:val="yellow"/>
              </w:rPr>
              <w:t>60</w:t>
            </w:r>
            <w:r w:rsidRPr="00534C60">
              <w:rPr>
                <w:rFonts w:asciiTheme="minorHAnsi" w:hAnsiTheme="minorHAnsi" w:cstheme="minorHAnsi"/>
                <w:szCs w:val="18"/>
              </w:rPr>
              <w:t xml:space="preserve"> °C</w:t>
            </w:r>
          </w:p>
          <w:p w:rsidR="003C434B" w:rsidRPr="00534C60" w:rsidP="003C434B" w14:paraId="2753CF5B"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-10 °C   / </w:t>
            </w:r>
            <w:r w:rsidRPr="00BE4822">
              <w:rPr>
                <w:rFonts w:asciiTheme="minorHAnsi" w:hAnsiTheme="minorHAnsi" w:cstheme="minorHAnsi"/>
                <w:szCs w:val="18"/>
                <w:highlight w:val="yellow"/>
              </w:rPr>
              <w:t>54</w:t>
            </w:r>
            <w:r w:rsidRPr="00534C60">
              <w:rPr>
                <w:rFonts w:asciiTheme="minorHAnsi" w:hAnsiTheme="minorHAnsi" w:cstheme="minorHAnsi"/>
                <w:szCs w:val="18"/>
              </w:rPr>
              <w:t xml:space="preserve"> °C</w:t>
            </w:r>
          </w:p>
          <w:p w:rsidR="003C434B" w:rsidRPr="00534C60" w:rsidP="003C434B" w14:paraId="5546A927"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  -5 °C   / </w:t>
            </w:r>
            <w:r w:rsidRPr="00BE4822">
              <w:rPr>
                <w:rFonts w:asciiTheme="minorHAnsi" w:hAnsiTheme="minorHAnsi" w:cstheme="minorHAnsi"/>
                <w:szCs w:val="18"/>
                <w:highlight w:val="yellow"/>
              </w:rPr>
              <w:t>48</w:t>
            </w:r>
            <w:r w:rsidRPr="00534C60">
              <w:rPr>
                <w:rFonts w:asciiTheme="minorHAnsi" w:hAnsiTheme="minorHAnsi" w:cstheme="minorHAnsi"/>
                <w:szCs w:val="18"/>
              </w:rPr>
              <w:t xml:space="preserve"> °C</w:t>
            </w:r>
          </w:p>
          <w:p w:rsidR="003C434B" w:rsidRPr="00534C60" w:rsidP="003C434B" w14:paraId="12D427DE" w14:textId="7A22ADE5">
            <w:pPr>
              <w:pStyle w:val="NoSpacing"/>
              <w:ind w:right="-1"/>
              <w:rPr>
                <w:rFonts w:asciiTheme="minorHAnsi" w:hAnsiTheme="minorHAnsi" w:cstheme="minorHAnsi"/>
                <w:szCs w:val="18"/>
              </w:rPr>
            </w:pPr>
            <w:r w:rsidRPr="00534C60">
              <w:rPr>
                <w:rFonts w:asciiTheme="minorHAnsi" w:hAnsiTheme="minorHAnsi" w:cstheme="minorHAnsi"/>
                <w:szCs w:val="18"/>
              </w:rPr>
              <w:t xml:space="preserve">   0 °C   / </w:t>
            </w:r>
            <w:r w:rsidRPr="00F54497">
              <w:rPr>
                <w:rFonts w:asciiTheme="minorHAnsi" w:hAnsiTheme="minorHAnsi" w:cstheme="minorHAnsi"/>
                <w:szCs w:val="18"/>
                <w:highlight w:val="yellow"/>
              </w:rPr>
              <w:t>4</w:t>
            </w:r>
            <w:r w:rsidRPr="00F54497" w:rsidR="00596B78">
              <w:rPr>
                <w:rFonts w:asciiTheme="minorHAnsi" w:hAnsiTheme="minorHAnsi" w:cstheme="minorHAnsi"/>
                <w:szCs w:val="18"/>
                <w:highlight w:val="yellow"/>
              </w:rPr>
              <w:t>6</w:t>
            </w:r>
            <w:r w:rsidRPr="00534C60">
              <w:rPr>
                <w:rFonts w:asciiTheme="minorHAnsi" w:hAnsiTheme="minorHAnsi" w:cstheme="minorHAnsi"/>
                <w:szCs w:val="18"/>
              </w:rPr>
              <w:t xml:space="preserve"> °C</w:t>
            </w:r>
          </w:p>
          <w:p w:rsidR="003C434B" w:rsidRPr="00534C60" w:rsidP="003C434B" w14:paraId="700A3C4C" w14:textId="2F414254">
            <w:pPr>
              <w:pStyle w:val="NoSpacing"/>
              <w:ind w:right="-1"/>
              <w:rPr>
                <w:rFonts w:asciiTheme="minorHAnsi" w:hAnsiTheme="minorHAnsi" w:cstheme="minorHAnsi"/>
                <w:szCs w:val="18"/>
              </w:rPr>
            </w:pPr>
            <w:r w:rsidRPr="00534C60">
              <w:rPr>
                <w:rFonts w:asciiTheme="minorHAnsi" w:hAnsiTheme="minorHAnsi" w:cstheme="minorHAnsi"/>
                <w:szCs w:val="18"/>
              </w:rPr>
              <w:t xml:space="preserve">   5 °C   / </w:t>
            </w:r>
            <w:r w:rsidRPr="00F54497" w:rsidR="00F54497">
              <w:rPr>
                <w:rFonts w:asciiTheme="minorHAnsi" w:hAnsiTheme="minorHAnsi" w:cstheme="minorHAnsi"/>
                <w:szCs w:val="18"/>
                <w:highlight w:val="yellow"/>
              </w:rPr>
              <w:t>44</w:t>
            </w:r>
            <w:r w:rsidRPr="00534C60">
              <w:rPr>
                <w:rFonts w:asciiTheme="minorHAnsi" w:hAnsiTheme="minorHAnsi" w:cstheme="minorHAnsi"/>
                <w:szCs w:val="18"/>
              </w:rPr>
              <w:t xml:space="preserve"> °C</w:t>
            </w:r>
          </w:p>
          <w:p w:rsidR="003C434B" w:rsidRPr="00534C60" w:rsidP="003C434B" w14:paraId="53B828D8" w14:textId="3372DBAB">
            <w:pPr>
              <w:pStyle w:val="NoSpacing"/>
              <w:ind w:right="-1"/>
              <w:rPr>
                <w:rFonts w:asciiTheme="minorHAnsi" w:hAnsiTheme="minorHAnsi" w:cstheme="minorHAnsi"/>
                <w:szCs w:val="18"/>
              </w:rPr>
            </w:pPr>
            <w:r w:rsidRPr="00534C60">
              <w:rPr>
                <w:rFonts w:asciiTheme="minorHAnsi" w:hAnsiTheme="minorHAnsi" w:cstheme="minorHAnsi"/>
                <w:szCs w:val="18"/>
              </w:rPr>
              <w:t xml:space="preserve"> 10 °C</w:t>
            </w:r>
            <w:r>
              <w:rPr>
                <w:rFonts w:asciiTheme="minorHAnsi" w:hAnsiTheme="minorHAnsi" w:cstheme="minorHAnsi"/>
                <w:szCs w:val="18"/>
              </w:rPr>
              <w:t xml:space="preserve"> </w:t>
            </w:r>
            <w:r w:rsidRPr="00534C60">
              <w:rPr>
                <w:rFonts w:asciiTheme="minorHAnsi" w:hAnsiTheme="minorHAnsi" w:cstheme="minorHAnsi"/>
                <w:szCs w:val="18"/>
              </w:rPr>
              <w:t xml:space="preserve">  / </w:t>
            </w:r>
            <w:r w:rsidRPr="00F95625" w:rsidR="00F95625">
              <w:rPr>
                <w:rFonts w:asciiTheme="minorHAnsi" w:hAnsiTheme="minorHAnsi" w:cstheme="minorHAnsi"/>
                <w:szCs w:val="18"/>
                <w:highlight w:val="yellow"/>
              </w:rPr>
              <w:t>31</w:t>
            </w:r>
            <w:r w:rsidRPr="00534C60">
              <w:rPr>
                <w:rFonts w:asciiTheme="minorHAnsi" w:hAnsiTheme="minorHAnsi" w:cstheme="minorHAnsi"/>
                <w:szCs w:val="18"/>
              </w:rPr>
              <w:t xml:space="preserve"> °C</w:t>
            </w:r>
          </w:p>
          <w:p w:rsidR="003C434B" w:rsidRPr="00534C60" w:rsidP="003C434B" w14:paraId="5B03BC69"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 15 °C   / </w:t>
            </w:r>
            <w:r w:rsidRPr="00BE4822">
              <w:rPr>
                <w:rFonts w:asciiTheme="minorHAnsi" w:hAnsiTheme="minorHAnsi" w:cstheme="minorHAnsi"/>
                <w:szCs w:val="18"/>
                <w:highlight w:val="yellow"/>
              </w:rPr>
              <w:t>20</w:t>
            </w:r>
            <w:r w:rsidRPr="00534C60">
              <w:rPr>
                <w:rFonts w:asciiTheme="minorHAnsi" w:hAnsiTheme="minorHAnsi" w:cstheme="minorHAnsi"/>
                <w:szCs w:val="18"/>
              </w:rPr>
              <w:t xml:space="preserve"> °C</w:t>
            </w:r>
          </w:p>
        </w:tc>
      </w:tr>
      <w:tr w14:paraId="08E834F7" w14:textId="77777777" w:rsidTr="00F62A9F">
        <w:tblPrEx>
          <w:tblW w:w="5200" w:type="pct"/>
          <w:tblInd w:w="-147" w:type="dxa"/>
          <w:tblLayout w:type="fixed"/>
          <w:tblLook w:val="04A0"/>
        </w:tblPrEx>
        <w:trPr>
          <w:trHeight w:val="227"/>
        </w:trPr>
        <w:tc>
          <w:tcPr>
            <w:tcW w:w="651" w:type="pct"/>
          </w:tcPr>
          <w:p w:rsidR="003C434B" w:rsidRPr="00534C60" w:rsidP="003C434B" w14:paraId="30645B97" w14:textId="77777777">
            <w:pPr>
              <w:pStyle w:val="NoSpacing"/>
              <w:ind w:left="-1" w:right="-1"/>
              <w:rPr>
                <w:rFonts w:asciiTheme="minorHAnsi" w:hAnsiTheme="minorHAnsi" w:cstheme="minorHAnsi"/>
                <w:szCs w:val="18"/>
              </w:rPr>
            </w:pPr>
            <w:r>
              <w:rPr>
                <w:rFonts w:asciiTheme="minorHAnsi" w:hAnsiTheme="minorHAnsi" w:cstheme="minorHAnsi"/>
                <w:szCs w:val="18"/>
              </w:rPr>
              <w:t>GT10</w:t>
            </w:r>
          </w:p>
        </w:tc>
        <w:tc>
          <w:tcPr>
            <w:tcW w:w="2590" w:type="pct"/>
          </w:tcPr>
          <w:p w:rsidR="003C434B" w:rsidRPr="00347BC8" w:rsidP="003C434B" w14:paraId="151A6A9A" w14:textId="4FEA57EB">
            <w:pPr>
              <w:ind w:right="-15"/>
              <w:textAlignment w:val="baseline"/>
              <w:rPr>
                <w:rFonts w:ascii="Segoe UI" w:eastAsia="Times New Roman" w:hAnsi="Segoe UI" w:cs="Segoe UI"/>
                <w:sz w:val="18"/>
                <w:szCs w:val="18"/>
                <w:lang w:eastAsia="sv-SE"/>
              </w:rPr>
            </w:pPr>
            <w:r>
              <w:rPr>
                <w:rFonts w:ascii="Calibri" w:eastAsia="Times New Roman" w:hAnsi="Calibri" w:cs="Calibri"/>
                <w:sz w:val="18"/>
                <w:szCs w:val="18"/>
                <w:lang w:eastAsia="sv-SE"/>
              </w:rPr>
              <w:t>Minb</w:t>
            </w:r>
            <w:r w:rsidRPr="00347BC8">
              <w:rPr>
                <w:rFonts w:ascii="Calibri" w:eastAsia="Times New Roman" w:hAnsi="Calibri" w:cs="Calibri"/>
                <w:sz w:val="18"/>
                <w:szCs w:val="18"/>
                <w:lang w:eastAsia="sv-SE"/>
              </w:rPr>
              <w:t>egränsning</w:t>
            </w:r>
            <w:r>
              <w:rPr>
                <w:rFonts w:ascii="Calibri" w:eastAsia="Times New Roman" w:hAnsi="Calibri" w:cs="Calibri"/>
                <w:sz w:val="18"/>
                <w:szCs w:val="18"/>
                <w:lang w:eastAsia="sv-SE"/>
              </w:rPr>
              <w:t xml:space="preserve"> av beräknat börvärde</w:t>
            </w:r>
          </w:p>
          <w:p w:rsidR="003C434B" w:rsidRPr="00534C60" w:rsidP="003C434B" w14:paraId="31785902" w14:textId="5224E2D6">
            <w:pPr>
              <w:ind w:right="-15"/>
              <w:textAlignment w:val="baseline"/>
              <w:rPr>
                <w:rFonts w:asciiTheme="minorHAnsi" w:hAnsiTheme="minorHAnsi" w:cstheme="minorHAnsi"/>
                <w:szCs w:val="18"/>
              </w:rPr>
            </w:pPr>
            <w:r w:rsidRPr="00347BC8">
              <w:rPr>
                <w:rFonts w:ascii="Calibri" w:eastAsia="Times New Roman" w:hAnsi="Calibri" w:cs="Calibri"/>
                <w:sz w:val="18"/>
                <w:szCs w:val="18"/>
                <w:lang w:eastAsia="sv-SE"/>
              </w:rPr>
              <w:t>Maxbegränsning a</w:t>
            </w:r>
            <w:r>
              <w:rPr>
                <w:rFonts w:ascii="Calibri" w:eastAsia="Times New Roman" w:hAnsi="Calibri" w:cs="Calibri"/>
                <w:sz w:val="18"/>
                <w:szCs w:val="18"/>
                <w:lang w:eastAsia="sv-SE"/>
              </w:rPr>
              <w:t>v beräknat börvärde</w:t>
            </w:r>
          </w:p>
        </w:tc>
        <w:tc>
          <w:tcPr>
            <w:tcW w:w="1759" w:type="pct"/>
          </w:tcPr>
          <w:p w:rsidR="003C434B" w:rsidRPr="00347BC8" w:rsidP="003C434B" w14:paraId="70FB6B01" w14:textId="77777777">
            <w:pPr>
              <w:ind w:right="-15"/>
              <w:textAlignment w:val="baseline"/>
              <w:rPr>
                <w:rFonts w:ascii="Segoe UI" w:eastAsia="Times New Roman" w:hAnsi="Segoe UI" w:cs="Segoe UI"/>
                <w:sz w:val="18"/>
                <w:szCs w:val="18"/>
                <w:lang w:eastAsia="sv-SE"/>
              </w:rPr>
            </w:pPr>
            <w:r w:rsidRPr="00347BC8">
              <w:rPr>
                <w:rFonts w:ascii="Calibri" w:eastAsia="Times New Roman" w:hAnsi="Calibri" w:cs="Calibri"/>
                <w:sz w:val="18"/>
                <w:szCs w:val="18"/>
                <w:lang w:eastAsia="sv-SE"/>
              </w:rPr>
              <w:t>20 °C</w:t>
            </w:r>
          </w:p>
          <w:p w:rsidR="003C434B" w:rsidRPr="00534C60" w:rsidP="003C434B" w14:paraId="7844F7ED" w14:textId="4DA91A83">
            <w:pPr>
              <w:ind w:right="-15"/>
              <w:textAlignment w:val="baseline"/>
              <w:rPr>
                <w:rFonts w:asciiTheme="minorHAnsi" w:hAnsiTheme="minorHAnsi" w:cstheme="minorHAnsi"/>
                <w:szCs w:val="18"/>
              </w:rPr>
            </w:pPr>
            <w:r>
              <w:rPr>
                <w:rFonts w:ascii="Calibri" w:eastAsia="Times New Roman" w:hAnsi="Calibri" w:cs="Calibri"/>
                <w:sz w:val="18"/>
                <w:szCs w:val="18"/>
                <w:lang w:eastAsia="sv-SE"/>
              </w:rPr>
              <w:t>60</w:t>
            </w:r>
            <w:r w:rsidRPr="00347BC8">
              <w:rPr>
                <w:rFonts w:ascii="Calibri" w:eastAsia="Times New Roman" w:hAnsi="Calibri" w:cs="Calibri"/>
                <w:sz w:val="18"/>
                <w:szCs w:val="18"/>
                <w:lang w:eastAsia="sv-SE"/>
              </w:rPr>
              <w:t xml:space="preserve"> °C</w:t>
            </w:r>
          </w:p>
        </w:tc>
      </w:tr>
      <w:tr w14:paraId="44915D69" w14:textId="77777777" w:rsidTr="00F62A9F">
        <w:tblPrEx>
          <w:tblW w:w="5200" w:type="pct"/>
          <w:tblInd w:w="-147" w:type="dxa"/>
          <w:tblLayout w:type="fixed"/>
          <w:tblLook w:val="04A0"/>
        </w:tblPrEx>
        <w:trPr>
          <w:trHeight w:val="227"/>
        </w:trPr>
        <w:tc>
          <w:tcPr>
            <w:tcW w:w="651" w:type="pct"/>
          </w:tcPr>
          <w:p w:rsidR="006D0263" w:rsidP="006D0263" w14:paraId="735569D3" w14:textId="3E879D50">
            <w:pPr>
              <w:pStyle w:val="NoSpacing"/>
              <w:ind w:left="-1" w:right="-1"/>
              <w:rPr>
                <w:rFonts w:asciiTheme="minorHAnsi" w:hAnsiTheme="minorHAnsi" w:cstheme="minorHAnsi"/>
                <w:szCs w:val="18"/>
              </w:rPr>
            </w:pPr>
            <w:r>
              <w:rPr>
                <w:rFonts w:asciiTheme="minorHAnsi" w:hAnsiTheme="minorHAnsi" w:cstheme="minorHAnsi"/>
                <w:szCs w:val="18"/>
              </w:rPr>
              <w:t>GT10</w:t>
            </w:r>
          </w:p>
        </w:tc>
        <w:tc>
          <w:tcPr>
            <w:tcW w:w="2590" w:type="pct"/>
          </w:tcPr>
          <w:p w:rsidR="006D0263" w:rsidP="006D0263" w14:paraId="2EC9AA9B" w14:textId="73AADDA7">
            <w:pPr>
              <w:ind w:right="-15"/>
              <w:textAlignment w:val="baseline"/>
              <w:rPr>
                <w:rFonts w:ascii="Calibri" w:eastAsia="Times New Roman" w:hAnsi="Calibri" w:cs="Calibri"/>
                <w:sz w:val="18"/>
                <w:szCs w:val="18"/>
                <w:lang w:eastAsia="sv-SE"/>
              </w:rPr>
            </w:pPr>
            <w:r w:rsidRPr="008C0C9A">
              <w:rPr>
                <w:rFonts w:ascii="Calibri" w:eastAsia="Times New Roman" w:hAnsi="Calibri" w:cs="Calibri"/>
                <w:sz w:val="18"/>
                <w:szCs w:val="18"/>
                <w:highlight w:val="yellow"/>
                <w:lang w:eastAsia="sv-SE"/>
              </w:rPr>
              <w:t>Tillägg till högsta börvärde från underliggande system</w:t>
            </w:r>
          </w:p>
        </w:tc>
        <w:tc>
          <w:tcPr>
            <w:tcW w:w="1759" w:type="pct"/>
          </w:tcPr>
          <w:p w:rsidR="006D0263" w:rsidP="006D0263" w14:paraId="7D063677" w14:textId="77777777">
            <w:pPr>
              <w:ind w:right="-15"/>
              <w:textAlignment w:val="baseline"/>
              <w:rPr>
                <w:rFonts w:ascii="Calibri" w:eastAsia="Times New Roman" w:hAnsi="Calibri" w:cs="Calibri"/>
                <w:sz w:val="18"/>
                <w:szCs w:val="18"/>
                <w:lang w:eastAsia="sv-SE"/>
              </w:rPr>
            </w:pPr>
          </w:p>
          <w:p w:rsidR="006D0263" w:rsidRPr="00347BC8" w:rsidP="006D0263" w14:paraId="09A2C5F7" w14:textId="72647B86">
            <w:pPr>
              <w:ind w:right="-15"/>
              <w:textAlignment w:val="baseline"/>
              <w:rPr>
                <w:rFonts w:ascii="Calibri" w:eastAsia="Times New Roman" w:hAnsi="Calibri" w:cs="Calibri"/>
                <w:sz w:val="18"/>
                <w:szCs w:val="18"/>
                <w:lang w:eastAsia="sv-SE"/>
              </w:rPr>
            </w:pPr>
            <w:r>
              <w:rPr>
                <w:rFonts w:ascii="Calibri" w:eastAsia="Times New Roman" w:hAnsi="Calibri" w:cs="Calibri"/>
                <w:sz w:val="18"/>
                <w:szCs w:val="18"/>
                <w:lang w:eastAsia="sv-SE"/>
              </w:rPr>
              <w:t>+3 °C</w:t>
            </w:r>
          </w:p>
        </w:tc>
      </w:tr>
      <w:tr w14:paraId="2B57F11C" w14:textId="77777777" w:rsidTr="00F62A9F">
        <w:tblPrEx>
          <w:tblW w:w="5200" w:type="pct"/>
          <w:tblInd w:w="-147" w:type="dxa"/>
          <w:tblLayout w:type="fixed"/>
          <w:tblLook w:val="04A0"/>
        </w:tblPrEx>
        <w:trPr>
          <w:trHeight w:val="227"/>
        </w:trPr>
        <w:tc>
          <w:tcPr>
            <w:tcW w:w="651" w:type="pct"/>
          </w:tcPr>
          <w:p w:rsidR="006D0263" w:rsidRPr="00534C60" w:rsidP="006D0263" w14:paraId="3DB1E192" w14:textId="77777777">
            <w:pPr>
              <w:pStyle w:val="NoSpacing"/>
              <w:ind w:right="-1"/>
              <w:rPr>
                <w:rFonts w:asciiTheme="minorHAnsi" w:hAnsiTheme="minorHAnsi" w:cstheme="minorHAnsi"/>
                <w:szCs w:val="18"/>
              </w:rPr>
            </w:pPr>
            <w:r w:rsidRPr="00534C60">
              <w:rPr>
                <w:rFonts w:asciiTheme="minorHAnsi" w:hAnsiTheme="minorHAnsi" w:cstheme="minorHAnsi"/>
                <w:szCs w:val="18"/>
              </w:rPr>
              <w:t>GT10</w:t>
            </w:r>
          </w:p>
        </w:tc>
        <w:tc>
          <w:tcPr>
            <w:tcW w:w="2590" w:type="pct"/>
          </w:tcPr>
          <w:p w:rsidR="006D0263" w:rsidRPr="00534C60" w:rsidP="006D0263" w14:paraId="6C27745B" w14:textId="77777777">
            <w:pPr>
              <w:pStyle w:val="NoSpacing"/>
              <w:ind w:right="-1"/>
              <w:rPr>
                <w:rFonts w:asciiTheme="minorHAnsi" w:hAnsiTheme="minorHAnsi" w:cstheme="minorHAnsi"/>
                <w:szCs w:val="18"/>
              </w:rPr>
            </w:pPr>
            <w:r w:rsidRPr="00534C60">
              <w:rPr>
                <w:rFonts w:asciiTheme="minorHAnsi" w:hAnsiTheme="minorHAnsi" w:cstheme="minorHAnsi"/>
                <w:szCs w:val="18"/>
              </w:rPr>
              <w:t>Rumskompensering max tillägg</w:t>
            </w:r>
          </w:p>
          <w:p w:rsidR="006D0263" w:rsidRPr="00534C60" w:rsidP="006D0263" w14:paraId="40A7AA7D" w14:textId="77777777">
            <w:pPr>
              <w:pStyle w:val="NoSpacing"/>
              <w:ind w:right="-1"/>
              <w:rPr>
                <w:rFonts w:asciiTheme="minorHAnsi" w:hAnsiTheme="minorHAnsi" w:cstheme="minorHAnsi"/>
                <w:szCs w:val="18"/>
              </w:rPr>
            </w:pPr>
            <w:r w:rsidRPr="00534C60">
              <w:rPr>
                <w:rFonts w:asciiTheme="minorHAnsi" w:hAnsiTheme="minorHAnsi" w:cstheme="minorHAnsi"/>
                <w:szCs w:val="18"/>
              </w:rPr>
              <w:t>Rumskompensering max avdrag</w:t>
            </w:r>
          </w:p>
          <w:p w:rsidR="006D0263" w:rsidRPr="00534C60" w:rsidP="006D0263" w14:paraId="7B4458BF" w14:textId="2CDC086E">
            <w:pPr>
              <w:pStyle w:val="NoSpacing"/>
              <w:ind w:right="-1"/>
              <w:rPr>
                <w:rFonts w:asciiTheme="minorHAnsi" w:hAnsiTheme="minorHAnsi" w:cstheme="minorHAnsi"/>
                <w:szCs w:val="18"/>
              </w:rPr>
            </w:pPr>
          </w:p>
        </w:tc>
        <w:tc>
          <w:tcPr>
            <w:tcW w:w="1759" w:type="pct"/>
          </w:tcPr>
          <w:p w:rsidR="006D0263" w:rsidRPr="00534C60" w:rsidP="006D0263" w14:paraId="080D8157" w14:textId="77777777">
            <w:pPr>
              <w:pStyle w:val="NoSpacing"/>
              <w:ind w:right="-1"/>
              <w:rPr>
                <w:rFonts w:asciiTheme="minorHAnsi" w:hAnsiTheme="minorHAnsi" w:cstheme="minorHAnsi"/>
                <w:szCs w:val="18"/>
              </w:rPr>
            </w:pPr>
            <w:r w:rsidRPr="00534C60">
              <w:rPr>
                <w:rFonts w:asciiTheme="minorHAnsi" w:hAnsiTheme="minorHAnsi" w:cstheme="minorHAnsi"/>
                <w:szCs w:val="18"/>
              </w:rPr>
              <w:t>+5 °C</w:t>
            </w:r>
          </w:p>
          <w:p w:rsidR="006D0263" w:rsidRPr="00534C60" w:rsidP="006D0263" w14:paraId="09279417" w14:textId="11444CA9">
            <w:pPr>
              <w:pStyle w:val="NoSpacing"/>
              <w:ind w:right="-1"/>
              <w:rPr>
                <w:rFonts w:asciiTheme="minorHAnsi" w:hAnsiTheme="minorHAnsi" w:cstheme="minorHAnsi"/>
                <w:szCs w:val="18"/>
              </w:rPr>
            </w:pPr>
            <w:r w:rsidRPr="00534C60">
              <w:rPr>
                <w:rFonts w:asciiTheme="minorHAnsi" w:hAnsiTheme="minorHAnsi" w:cstheme="minorHAnsi"/>
                <w:szCs w:val="18"/>
              </w:rPr>
              <w:t>-5 °C</w:t>
            </w:r>
          </w:p>
          <w:p w:rsidR="006D0263" w:rsidRPr="00534C60" w:rsidP="006D0263" w14:paraId="4E68F3A5" w14:textId="746E4627">
            <w:pPr>
              <w:pStyle w:val="NoSpacing"/>
              <w:ind w:right="-1"/>
              <w:rPr>
                <w:rFonts w:asciiTheme="minorHAnsi" w:hAnsiTheme="minorHAnsi" w:cstheme="minorHAnsi"/>
                <w:szCs w:val="18"/>
              </w:rPr>
            </w:pPr>
          </w:p>
        </w:tc>
      </w:tr>
      <w:tr w14:paraId="1FCECE6B" w14:textId="77777777" w:rsidTr="00F62A9F">
        <w:tblPrEx>
          <w:tblW w:w="5200" w:type="pct"/>
          <w:tblInd w:w="-147" w:type="dxa"/>
          <w:tblLayout w:type="fixed"/>
          <w:tblLook w:val="04A0"/>
        </w:tblPrEx>
        <w:trPr>
          <w:trHeight w:val="227"/>
        </w:trPr>
        <w:tc>
          <w:tcPr>
            <w:tcW w:w="651" w:type="pct"/>
          </w:tcPr>
          <w:p w:rsidR="006D0263" w:rsidRPr="00534C60" w:rsidP="006D0263" w14:paraId="1AD53A4B" w14:textId="77777777">
            <w:pPr>
              <w:pStyle w:val="NoSpacing"/>
              <w:ind w:right="-1"/>
              <w:rPr>
                <w:rFonts w:asciiTheme="minorHAnsi" w:hAnsiTheme="minorHAnsi" w:cstheme="minorHAnsi"/>
                <w:szCs w:val="18"/>
              </w:rPr>
            </w:pPr>
          </w:p>
        </w:tc>
        <w:tc>
          <w:tcPr>
            <w:tcW w:w="2590" w:type="pct"/>
          </w:tcPr>
          <w:p w:rsidR="006D0263" w:rsidRPr="00534C60" w:rsidP="006D0263" w14:paraId="012A0A12" w14:textId="2ADECFA4">
            <w:pPr>
              <w:pStyle w:val="NoSpacing"/>
              <w:ind w:right="-1"/>
              <w:rPr>
                <w:rFonts w:asciiTheme="minorHAnsi" w:hAnsiTheme="minorHAnsi" w:cstheme="minorHAnsi"/>
                <w:szCs w:val="18"/>
              </w:rPr>
            </w:pPr>
            <w:r>
              <w:rPr>
                <w:rStyle w:val="normaltextrun"/>
                <w:rFonts w:ascii="Calibri" w:hAnsi="Calibri" w:cs="Calibri"/>
                <w:color w:val="000000"/>
                <w:szCs w:val="18"/>
                <w:shd w:val="clear" w:color="auto" w:fill="FFFFFF"/>
              </w:rPr>
              <w:t>ELF frånslagsfördröjning watchdog (ESP1)</w:t>
            </w:r>
          </w:p>
        </w:tc>
        <w:tc>
          <w:tcPr>
            <w:tcW w:w="1759" w:type="pct"/>
          </w:tcPr>
          <w:p w:rsidR="006D0263" w:rsidRPr="00534C60" w:rsidP="006D0263" w14:paraId="44D0F834" w14:textId="40D09AA6">
            <w:pPr>
              <w:pStyle w:val="NoSpacing"/>
              <w:ind w:right="-1"/>
              <w:rPr>
                <w:rFonts w:asciiTheme="minorHAnsi" w:hAnsiTheme="minorHAnsi" w:cstheme="minorHAnsi"/>
                <w:szCs w:val="18"/>
              </w:rPr>
            </w:pPr>
            <w:r>
              <w:rPr>
                <w:rFonts w:ascii="Calibri" w:eastAsia="Times New Roman" w:hAnsi="Calibri" w:cs="Calibri"/>
                <w:szCs w:val="18"/>
                <w:lang w:eastAsia="sv-SE"/>
              </w:rPr>
              <w:t>120 min</w:t>
            </w:r>
          </w:p>
        </w:tc>
      </w:tr>
      <w:tr w14:paraId="70451A38" w14:textId="77777777" w:rsidTr="00F62A9F">
        <w:tblPrEx>
          <w:tblW w:w="5200" w:type="pct"/>
          <w:tblInd w:w="-147" w:type="dxa"/>
          <w:tblLayout w:type="fixed"/>
          <w:tblLook w:val="04A0"/>
        </w:tblPrEx>
        <w:trPr>
          <w:trHeight w:val="227"/>
        </w:trPr>
        <w:tc>
          <w:tcPr>
            <w:tcW w:w="651" w:type="pct"/>
          </w:tcPr>
          <w:p w:rsidR="006D0263" w:rsidRPr="00534C60" w:rsidP="006D0263" w14:paraId="62AD452F" w14:textId="6E90C1EC">
            <w:pPr>
              <w:pStyle w:val="NoSpacing"/>
              <w:ind w:right="-1"/>
              <w:rPr>
                <w:rFonts w:asciiTheme="minorHAnsi" w:hAnsiTheme="minorHAnsi" w:cstheme="minorHAnsi"/>
                <w:szCs w:val="18"/>
              </w:rPr>
            </w:pPr>
            <w:r>
              <w:rPr>
                <w:rFonts w:asciiTheme="minorHAnsi" w:hAnsiTheme="minorHAnsi" w:cstheme="minorHAnsi"/>
                <w:szCs w:val="18"/>
              </w:rPr>
              <w:t>VSxx</w:t>
            </w:r>
          </w:p>
        </w:tc>
        <w:tc>
          <w:tcPr>
            <w:tcW w:w="2590" w:type="pct"/>
          </w:tcPr>
          <w:p w:rsidR="006D0263" w:rsidRPr="00534C60" w:rsidP="006D0263" w14:paraId="2C440B6B" w14:textId="16DCB952">
            <w:pPr>
              <w:pStyle w:val="NoSpacing"/>
              <w:ind w:right="-1"/>
              <w:rPr>
                <w:rFonts w:asciiTheme="minorHAnsi" w:hAnsiTheme="minorHAnsi" w:cstheme="minorHAnsi"/>
                <w:szCs w:val="18"/>
              </w:rPr>
            </w:pPr>
            <w:r w:rsidRPr="00534C60">
              <w:rPr>
                <w:rFonts w:asciiTheme="minorHAnsi" w:hAnsiTheme="minorHAnsi" w:cstheme="minorHAnsi"/>
                <w:szCs w:val="18"/>
              </w:rPr>
              <w:t>Antal timvärde dämpad utetemperatur</w:t>
            </w:r>
          </w:p>
        </w:tc>
        <w:tc>
          <w:tcPr>
            <w:tcW w:w="1759" w:type="pct"/>
          </w:tcPr>
          <w:p w:rsidR="006D0263" w:rsidRPr="00534C60" w:rsidP="006D0263" w14:paraId="4976DE90" w14:textId="2CBE2E4C">
            <w:pPr>
              <w:pStyle w:val="NoSpacing"/>
              <w:ind w:right="-1"/>
              <w:rPr>
                <w:rFonts w:asciiTheme="minorHAnsi" w:hAnsiTheme="minorHAnsi" w:cstheme="minorHAnsi"/>
                <w:szCs w:val="18"/>
              </w:rPr>
            </w:pPr>
            <w:r w:rsidRPr="00534C60">
              <w:rPr>
                <w:rFonts w:asciiTheme="minorHAnsi" w:hAnsiTheme="minorHAnsi" w:cstheme="minorHAnsi"/>
                <w:szCs w:val="18"/>
              </w:rPr>
              <w:t xml:space="preserve">24 </w:t>
            </w:r>
            <w:r>
              <w:rPr>
                <w:rFonts w:asciiTheme="minorHAnsi" w:hAnsiTheme="minorHAnsi" w:cstheme="minorHAnsi"/>
                <w:szCs w:val="18"/>
              </w:rPr>
              <w:t>h</w:t>
            </w:r>
          </w:p>
        </w:tc>
      </w:tr>
      <w:tr w14:paraId="2F7AA910" w14:textId="77777777" w:rsidTr="00F62A9F">
        <w:tblPrEx>
          <w:tblW w:w="5200" w:type="pct"/>
          <w:tblInd w:w="-147" w:type="dxa"/>
          <w:tblLayout w:type="fixed"/>
          <w:tblLook w:val="04A0"/>
        </w:tblPrEx>
        <w:trPr>
          <w:trHeight w:val="227"/>
        </w:trPr>
        <w:tc>
          <w:tcPr>
            <w:tcW w:w="651" w:type="pct"/>
          </w:tcPr>
          <w:p w:rsidR="006D0263" w:rsidRPr="00F776C2" w:rsidP="006D0263" w14:paraId="04F6B859" w14:textId="2FD2F82B">
            <w:pPr>
              <w:pStyle w:val="NoSpacing"/>
              <w:ind w:right="-1"/>
              <w:rPr>
                <w:rFonts w:asciiTheme="minorHAnsi" w:hAnsiTheme="minorHAnsi" w:cstheme="minorHAnsi"/>
                <w:szCs w:val="18"/>
                <w:highlight w:val="yellow"/>
              </w:rPr>
            </w:pPr>
            <w:r w:rsidRPr="00F776C2">
              <w:rPr>
                <w:rFonts w:asciiTheme="minorHAnsi" w:hAnsiTheme="minorHAnsi" w:cstheme="minorHAnsi"/>
                <w:szCs w:val="18"/>
                <w:highlight w:val="yellow"/>
              </w:rPr>
              <w:t>VSxx</w:t>
            </w:r>
          </w:p>
        </w:tc>
        <w:tc>
          <w:tcPr>
            <w:tcW w:w="2590" w:type="pct"/>
          </w:tcPr>
          <w:p w:rsidR="006D0263" w:rsidRPr="00F776C2" w:rsidP="006D0263" w14:paraId="080AE628" w14:textId="4B875A9E">
            <w:pPr>
              <w:pStyle w:val="NoSpacing"/>
              <w:ind w:right="-1"/>
              <w:rPr>
                <w:rFonts w:asciiTheme="minorHAnsi" w:hAnsiTheme="minorHAnsi" w:cstheme="minorHAnsi"/>
                <w:szCs w:val="18"/>
                <w:highlight w:val="yellow"/>
              </w:rPr>
            </w:pPr>
            <w:r w:rsidRPr="00F776C2">
              <w:rPr>
                <w:rFonts w:asciiTheme="minorHAnsi" w:hAnsiTheme="minorHAnsi" w:cstheme="minorHAnsi"/>
                <w:szCs w:val="18"/>
                <w:highlight w:val="yellow"/>
              </w:rPr>
              <w:t>Antal timvärde dämpad utetemperatur</w:t>
            </w:r>
          </w:p>
        </w:tc>
        <w:tc>
          <w:tcPr>
            <w:tcW w:w="1759" w:type="pct"/>
          </w:tcPr>
          <w:p w:rsidR="006D0263" w:rsidRPr="00F776C2" w:rsidP="006D0263" w14:paraId="252C4C5F" w14:textId="22AC46CD">
            <w:pPr>
              <w:pStyle w:val="NoSpacing"/>
              <w:ind w:right="-1"/>
              <w:rPr>
                <w:rFonts w:asciiTheme="minorHAnsi" w:hAnsiTheme="minorHAnsi" w:cstheme="minorHAnsi"/>
                <w:szCs w:val="18"/>
                <w:highlight w:val="yellow"/>
              </w:rPr>
            </w:pPr>
            <w:r w:rsidRPr="00F776C2">
              <w:rPr>
                <w:rFonts w:asciiTheme="minorHAnsi" w:hAnsiTheme="minorHAnsi" w:cstheme="minorHAnsi"/>
                <w:szCs w:val="18"/>
                <w:highlight w:val="yellow"/>
              </w:rPr>
              <w:t>24 h</w:t>
            </w:r>
          </w:p>
        </w:tc>
      </w:tr>
      <w:tr w14:paraId="5F45C35C" w14:textId="77777777" w:rsidTr="00F62A9F">
        <w:tblPrEx>
          <w:tblW w:w="5200" w:type="pct"/>
          <w:tblInd w:w="-147" w:type="dxa"/>
          <w:tblLayout w:type="fixed"/>
          <w:tblLook w:val="04A0"/>
        </w:tblPrEx>
        <w:trPr>
          <w:trHeight w:val="227"/>
        </w:trPr>
        <w:tc>
          <w:tcPr>
            <w:tcW w:w="651" w:type="pct"/>
          </w:tcPr>
          <w:p w:rsidR="00816FBC" w:rsidRPr="003A428B" w:rsidP="006D0263" w14:paraId="39517C54" w14:textId="0116B946">
            <w:pPr>
              <w:pStyle w:val="NoSpacing"/>
              <w:ind w:right="-1"/>
              <w:rPr>
                <w:rFonts w:asciiTheme="minorHAnsi" w:hAnsiTheme="minorHAnsi" w:cstheme="minorHAnsi"/>
                <w:szCs w:val="18"/>
              </w:rPr>
            </w:pPr>
            <w:r w:rsidRPr="003A428B">
              <w:rPr>
                <w:rFonts w:asciiTheme="minorHAnsi" w:hAnsiTheme="minorHAnsi" w:cstheme="minorHAnsi"/>
                <w:szCs w:val="18"/>
              </w:rPr>
              <w:t>GTxx</w:t>
            </w:r>
          </w:p>
        </w:tc>
        <w:tc>
          <w:tcPr>
            <w:tcW w:w="2590" w:type="pct"/>
          </w:tcPr>
          <w:p w:rsidR="00816FBC" w:rsidRPr="003A428B" w:rsidP="006D0263" w14:paraId="061B874C" w14:textId="557109B3">
            <w:pPr>
              <w:pStyle w:val="NoSpacing"/>
              <w:ind w:right="-1"/>
              <w:rPr>
                <w:rFonts w:asciiTheme="minorHAnsi" w:hAnsiTheme="minorHAnsi" w:cstheme="minorHAnsi"/>
                <w:szCs w:val="18"/>
              </w:rPr>
            </w:pPr>
            <w:r w:rsidRPr="003A428B">
              <w:rPr>
                <w:rFonts w:asciiTheme="minorHAnsi" w:hAnsiTheme="minorHAnsi" w:cstheme="minorHAnsi"/>
                <w:szCs w:val="18"/>
              </w:rPr>
              <w:t>Sökintervall för högsta/lägsta givare</w:t>
            </w:r>
          </w:p>
        </w:tc>
        <w:tc>
          <w:tcPr>
            <w:tcW w:w="1759" w:type="pct"/>
          </w:tcPr>
          <w:p w:rsidR="00816FBC" w:rsidRPr="003A428B" w:rsidP="006D0263" w14:paraId="69222DD9" w14:textId="15A19131">
            <w:pPr>
              <w:pStyle w:val="NoSpacing"/>
              <w:ind w:right="-1"/>
              <w:rPr>
                <w:rFonts w:asciiTheme="minorHAnsi" w:hAnsiTheme="minorHAnsi" w:cstheme="minorHAnsi"/>
                <w:szCs w:val="18"/>
              </w:rPr>
            </w:pPr>
            <w:r w:rsidRPr="003A428B">
              <w:rPr>
                <w:rFonts w:asciiTheme="minorHAnsi" w:hAnsiTheme="minorHAnsi" w:cstheme="minorHAnsi"/>
                <w:szCs w:val="18"/>
              </w:rPr>
              <w:t>15 min</w:t>
            </w:r>
          </w:p>
        </w:tc>
      </w:tr>
      <w:tr w14:paraId="6752D84E" w14:textId="77777777" w:rsidTr="00F62A9F">
        <w:tblPrEx>
          <w:tblW w:w="5200" w:type="pct"/>
          <w:tblInd w:w="-147" w:type="dxa"/>
          <w:tblLayout w:type="fixed"/>
          <w:tblLook w:val="04A0"/>
        </w:tblPrEx>
        <w:trPr>
          <w:trHeight w:val="227"/>
        </w:trPr>
        <w:tc>
          <w:tcPr>
            <w:tcW w:w="651" w:type="pct"/>
          </w:tcPr>
          <w:p w:rsidR="006D0263" w:rsidRPr="00534C60" w:rsidP="006D0263" w14:paraId="3D4043C4" w14:textId="77777777">
            <w:pPr>
              <w:pStyle w:val="NoSpacing"/>
              <w:ind w:right="-1"/>
              <w:rPr>
                <w:rFonts w:asciiTheme="minorHAnsi" w:hAnsiTheme="minorHAnsi" w:cstheme="minorHAnsi"/>
                <w:szCs w:val="18"/>
              </w:rPr>
            </w:pPr>
          </w:p>
        </w:tc>
        <w:tc>
          <w:tcPr>
            <w:tcW w:w="2590" w:type="pct"/>
          </w:tcPr>
          <w:p w:rsidR="006D0263" w:rsidRPr="00534C60" w:rsidP="006D0263" w14:paraId="22C79DF0"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Dagdrift förskolor</w:t>
            </w:r>
          </w:p>
          <w:p w:rsidR="006D0263" w:rsidRPr="00534C60" w:rsidP="006D0263" w14:paraId="5F02BEE7"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Dagdrift skolor</w:t>
            </w:r>
          </w:p>
          <w:p w:rsidR="006D0263" w:rsidRPr="00534C60" w:rsidP="006D0263" w14:paraId="65748C12" w14:textId="66383585">
            <w:pPr>
              <w:pStyle w:val="NoSpacing"/>
              <w:ind w:right="-1"/>
              <w:rPr>
                <w:rFonts w:asciiTheme="minorHAnsi" w:hAnsiTheme="minorHAnsi" w:cstheme="minorHAnsi"/>
                <w:szCs w:val="18"/>
              </w:rPr>
            </w:pPr>
          </w:p>
        </w:tc>
        <w:tc>
          <w:tcPr>
            <w:tcW w:w="1759" w:type="pct"/>
          </w:tcPr>
          <w:p w:rsidR="006D0263" w:rsidRPr="00534C60" w:rsidP="006D0263" w14:paraId="68B02AF3"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06:00-18:00 mån-fre</w:t>
            </w:r>
          </w:p>
          <w:p w:rsidR="006D0263" w:rsidRPr="00534C60" w:rsidP="006D0263" w14:paraId="496C8C56"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07:00-17:00 mån-fre</w:t>
            </w:r>
          </w:p>
          <w:p w:rsidR="006D0263" w:rsidRPr="00534C60" w:rsidP="006D0263" w14:paraId="432E6E86" w14:textId="156A281B">
            <w:pPr>
              <w:pStyle w:val="NoSpacing"/>
              <w:ind w:right="-1"/>
              <w:rPr>
                <w:rFonts w:asciiTheme="minorHAnsi" w:hAnsiTheme="minorHAnsi" w:cstheme="minorHAnsi"/>
                <w:szCs w:val="18"/>
              </w:rPr>
            </w:pPr>
          </w:p>
        </w:tc>
      </w:tr>
      <w:tr w14:paraId="08DD7AB4" w14:textId="77777777" w:rsidTr="00F62A9F">
        <w:tblPrEx>
          <w:tblW w:w="5200" w:type="pct"/>
          <w:tblInd w:w="-147" w:type="dxa"/>
          <w:tblLayout w:type="fixed"/>
          <w:tblLook w:val="04A0"/>
        </w:tblPrEx>
        <w:trPr>
          <w:trHeight w:val="227"/>
        </w:trPr>
        <w:tc>
          <w:tcPr>
            <w:tcW w:w="651" w:type="pct"/>
          </w:tcPr>
          <w:p w:rsidR="006D0263" w:rsidRPr="00534C60" w:rsidP="006D0263" w14:paraId="67C995C9" w14:textId="5F1308A2">
            <w:pPr>
              <w:pStyle w:val="NoSpacing"/>
              <w:ind w:right="-1"/>
              <w:rPr>
                <w:rFonts w:asciiTheme="minorHAnsi" w:hAnsiTheme="minorHAnsi" w:cstheme="minorHAnsi"/>
                <w:szCs w:val="18"/>
              </w:rPr>
            </w:pPr>
            <w:r>
              <w:rPr>
                <w:rFonts w:asciiTheme="minorHAnsi" w:hAnsiTheme="minorHAnsi" w:cstheme="minorHAnsi"/>
                <w:szCs w:val="18"/>
              </w:rPr>
              <w:t>Xx</w:t>
            </w:r>
            <w:r>
              <w:rPr>
                <w:rFonts w:asciiTheme="minorHAnsi" w:hAnsiTheme="minorHAnsi" w:cstheme="minorHAnsi"/>
                <w:szCs w:val="18"/>
              </w:rPr>
              <w:t>xx-</w:t>
            </w:r>
            <w:r w:rsidRPr="00534C60">
              <w:rPr>
                <w:rFonts w:asciiTheme="minorHAnsi" w:hAnsiTheme="minorHAnsi" w:cstheme="minorHAnsi"/>
                <w:szCs w:val="18"/>
              </w:rPr>
              <w:t>GTxx</w:t>
            </w:r>
          </w:p>
        </w:tc>
        <w:tc>
          <w:tcPr>
            <w:tcW w:w="2590" w:type="pct"/>
          </w:tcPr>
          <w:p w:rsidR="006D0263" w:rsidRPr="00534C60" w:rsidP="006D0263" w14:paraId="3B843F53" w14:textId="77777777">
            <w:pPr>
              <w:pStyle w:val="NoSpacing"/>
              <w:ind w:right="-1"/>
              <w:rPr>
                <w:rFonts w:asciiTheme="minorHAnsi" w:hAnsiTheme="minorHAnsi" w:cstheme="minorHAnsi"/>
                <w:szCs w:val="18"/>
              </w:rPr>
            </w:pPr>
            <w:r w:rsidRPr="00534C60">
              <w:rPr>
                <w:rFonts w:asciiTheme="minorHAnsi" w:hAnsiTheme="minorHAnsi" w:cstheme="minorHAnsi"/>
                <w:szCs w:val="18"/>
              </w:rPr>
              <w:t>Börvärde rumsmedeltemperatur</w:t>
            </w:r>
          </w:p>
          <w:p w:rsidR="006D0263" w:rsidRPr="00534C60" w:rsidP="006D0263" w14:paraId="5B7E1DEE"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Skolor</w:t>
            </w:r>
          </w:p>
          <w:p w:rsidR="006D0263" w:rsidRPr="00534C60" w:rsidP="006D0263" w14:paraId="104F17F1"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BmSS</w:t>
            </w:r>
          </w:p>
          <w:p w:rsidR="006D0263" w:rsidRPr="00534C60" w:rsidP="006D0263" w14:paraId="45564248"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Äldreboende</w:t>
            </w:r>
          </w:p>
        </w:tc>
        <w:tc>
          <w:tcPr>
            <w:tcW w:w="1759" w:type="pct"/>
          </w:tcPr>
          <w:p w:rsidR="006D0263" w:rsidRPr="00534C60" w:rsidP="006D0263" w14:paraId="193993CF" w14:textId="77777777">
            <w:pPr>
              <w:pStyle w:val="NoSpacing"/>
              <w:ind w:right="-1"/>
              <w:rPr>
                <w:rFonts w:asciiTheme="minorHAnsi" w:hAnsiTheme="minorHAnsi" w:cstheme="minorHAnsi"/>
                <w:szCs w:val="18"/>
              </w:rPr>
            </w:pPr>
            <w:r w:rsidRPr="00534C60">
              <w:rPr>
                <w:rFonts w:asciiTheme="minorHAnsi" w:hAnsiTheme="minorHAnsi" w:cstheme="minorHAnsi"/>
                <w:szCs w:val="18"/>
              </w:rPr>
              <w:t>Dag    / Natt</w:t>
            </w:r>
          </w:p>
          <w:p w:rsidR="006D0263" w:rsidRPr="00534C60" w:rsidP="006D0263" w14:paraId="50E822E5"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20 °C / 19°C</w:t>
            </w:r>
          </w:p>
          <w:p w:rsidR="006D0263" w:rsidRPr="00534C60" w:rsidP="006D0263" w14:paraId="748F9BF5" w14:textId="47B7A6D2">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2</w:t>
            </w:r>
            <w:r>
              <w:rPr>
                <w:rFonts w:asciiTheme="minorHAnsi" w:hAnsiTheme="minorHAnsi" w:cstheme="minorHAnsi"/>
                <w:szCs w:val="18"/>
                <w:highlight w:val="yellow"/>
              </w:rPr>
              <w:t>2</w:t>
            </w:r>
            <w:r w:rsidRPr="00534C60">
              <w:rPr>
                <w:rFonts w:asciiTheme="minorHAnsi" w:hAnsiTheme="minorHAnsi" w:cstheme="minorHAnsi"/>
                <w:szCs w:val="18"/>
                <w:highlight w:val="yellow"/>
              </w:rPr>
              <w:t xml:space="preserve"> °C / 2</w:t>
            </w:r>
            <w:r>
              <w:rPr>
                <w:rFonts w:asciiTheme="minorHAnsi" w:hAnsiTheme="minorHAnsi" w:cstheme="minorHAnsi"/>
                <w:szCs w:val="18"/>
                <w:highlight w:val="yellow"/>
              </w:rPr>
              <w:t>2</w:t>
            </w:r>
            <w:r w:rsidRPr="00534C60">
              <w:rPr>
                <w:rFonts w:asciiTheme="minorHAnsi" w:hAnsiTheme="minorHAnsi" w:cstheme="minorHAnsi"/>
                <w:szCs w:val="18"/>
                <w:highlight w:val="yellow"/>
              </w:rPr>
              <w:t>°C</w:t>
            </w:r>
          </w:p>
          <w:p w:rsidR="006D0263" w:rsidRPr="00534C60" w:rsidP="006D0263" w14:paraId="445EEE01" w14:textId="4FF102D0">
            <w:pPr>
              <w:pStyle w:val="NoSpacing"/>
              <w:ind w:right="-1"/>
              <w:rPr>
                <w:rFonts w:asciiTheme="minorHAnsi" w:hAnsiTheme="minorHAnsi" w:cstheme="minorHAnsi"/>
                <w:szCs w:val="18"/>
              </w:rPr>
            </w:pPr>
            <w:r w:rsidRPr="00534C60">
              <w:rPr>
                <w:rFonts w:asciiTheme="minorHAnsi" w:hAnsiTheme="minorHAnsi" w:cstheme="minorHAnsi"/>
                <w:szCs w:val="18"/>
                <w:highlight w:val="yellow"/>
              </w:rPr>
              <w:t>22 °C / 2</w:t>
            </w:r>
            <w:r>
              <w:rPr>
                <w:rFonts w:asciiTheme="minorHAnsi" w:hAnsiTheme="minorHAnsi" w:cstheme="minorHAnsi"/>
                <w:szCs w:val="18"/>
                <w:highlight w:val="yellow"/>
              </w:rPr>
              <w:t>2</w:t>
            </w:r>
            <w:r w:rsidRPr="00534C60">
              <w:rPr>
                <w:rFonts w:asciiTheme="minorHAnsi" w:hAnsiTheme="minorHAnsi" w:cstheme="minorHAnsi"/>
                <w:szCs w:val="18"/>
                <w:highlight w:val="yellow"/>
              </w:rPr>
              <w:t>°C</w:t>
            </w:r>
          </w:p>
        </w:tc>
      </w:tr>
      <w:tr w14:paraId="15537D74" w14:textId="77777777" w:rsidTr="00F62A9F">
        <w:tblPrEx>
          <w:tblW w:w="5200" w:type="pct"/>
          <w:tblInd w:w="-147" w:type="dxa"/>
          <w:tblLayout w:type="fixed"/>
          <w:tblLook w:val="04A0"/>
        </w:tblPrEx>
        <w:trPr>
          <w:trHeight w:val="227"/>
        </w:trPr>
        <w:tc>
          <w:tcPr>
            <w:tcW w:w="651" w:type="pct"/>
          </w:tcPr>
          <w:p w:rsidR="006D0263" w:rsidRPr="00534C60" w:rsidP="006D0263" w14:paraId="708B61CC" w14:textId="61441DD7">
            <w:pPr>
              <w:pStyle w:val="NoSpacing"/>
              <w:ind w:right="-1"/>
              <w:rPr>
                <w:rFonts w:asciiTheme="minorHAnsi" w:hAnsiTheme="minorHAnsi" w:cstheme="minorHAnsi"/>
                <w:szCs w:val="18"/>
              </w:rPr>
            </w:pPr>
            <w:r>
              <w:rPr>
                <w:rStyle w:val="normaltextrun"/>
                <w:rFonts w:ascii="Calibri" w:hAnsi="Calibri" w:cs="Calibri"/>
                <w:color w:val="000000"/>
                <w:szCs w:val="18"/>
                <w:shd w:val="clear" w:color="auto" w:fill="FFFF00"/>
              </w:rPr>
              <w:t>X</w:t>
            </w:r>
            <w:r>
              <w:rPr>
                <w:rStyle w:val="normaltextrun"/>
                <w:rFonts w:ascii="Calibri" w:hAnsi="Calibri" w:cs="Calibri"/>
                <w:color w:val="000000"/>
                <w:szCs w:val="18"/>
                <w:shd w:val="clear" w:color="auto" w:fill="FFFF00"/>
              </w:rPr>
              <w:t>xxx-SV2x</w:t>
            </w:r>
            <w:r>
              <w:rPr>
                <w:rStyle w:val="eop"/>
                <w:rFonts w:ascii="Calibri" w:hAnsi="Calibri" w:cs="Calibri"/>
                <w:color w:val="000000"/>
                <w:szCs w:val="18"/>
              </w:rPr>
              <w:t> </w:t>
            </w:r>
          </w:p>
        </w:tc>
        <w:tc>
          <w:tcPr>
            <w:tcW w:w="2590" w:type="pct"/>
          </w:tcPr>
          <w:p w:rsidR="006D0263" w:rsidRPr="00534C60" w:rsidP="006D0263" w14:paraId="2E33CECA" w14:textId="17BAA8CC">
            <w:pPr>
              <w:pStyle w:val="NoSpacing"/>
              <w:ind w:right="-1"/>
              <w:rPr>
                <w:rFonts w:asciiTheme="minorHAnsi" w:hAnsiTheme="minorHAnsi" w:cstheme="minorHAnsi"/>
                <w:szCs w:val="18"/>
              </w:rPr>
            </w:pPr>
            <w:r>
              <w:rPr>
                <w:rStyle w:val="normaltextrun"/>
                <w:rFonts w:ascii="Calibri" w:hAnsi="Calibri" w:cs="Calibri"/>
                <w:color w:val="000000"/>
                <w:szCs w:val="18"/>
                <w:shd w:val="clear" w:color="auto" w:fill="FFFF00"/>
              </w:rPr>
              <w:t>Frånslagsfördröjning injusteringsläge</w:t>
            </w:r>
            <w:r>
              <w:rPr>
                <w:rStyle w:val="eop"/>
                <w:rFonts w:ascii="Calibri" w:hAnsi="Calibri" w:cs="Calibri"/>
                <w:color w:val="000000"/>
                <w:szCs w:val="18"/>
              </w:rPr>
              <w:t> </w:t>
            </w:r>
          </w:p>
        </w:tc>
        <w:tc>
          <w:tcPr>
            <w:tcW w:w="1759" w:type="pct"/>
          </w:tcPr>
          <w:p w:rsidR="006D0263" w:rsidRPr="00534C60" w:rsidP="006D0263" w14:paraId="1490E2A5" w14:textId="20B0E96E">
            <w:pPr>
              <w:pStyle w:val="NoSpacing"/>
              <w:ind w:right="-1"/>
              <w:rPr>
                <w:rFonts w:asciiTheme="minorHAnsi" w:hAnsiTheme="minorHAnsi" w:cstheme="minorHAnsi"/>
                <w:szCs w:val="18"/>
              </w:rPr>
            </w:pPr>
            <w:r>
              <w:rPr>
                <w:rStyle w:val="normaltextrun"/>
                <w:rFonts w:ascii="Calibri" w:hAnsi="Calibri" w:cs="Calibri"/>
                <w:color w:val="000000"/>
                <w:szCs w:val="18"/>
                <w:shd w:val="clear" w:color="auto" w:fill="FFFF00"/>
              </w:rPr>
              <w:t>48h (ställbart mellan 2 – 120h)</w:t>
            </w:r>
            <w:r>
              <w:rPr>
                <w:rStyle w:val="eop"/>
                <w:rFonts w:ascii="Calibri" w:hAnsi="Calibri" w:cs="Calibri"/>
                <w:color w:val="000000"/>
                <w:szCs w:val="18"/>
                <w:shd w:val="clear" w:color="auto" w:fill="FFFFFF"/>
              </w:rPr>
              <w:t> </w:t>
            </w:r>
          </w:p>
        </w:tc>
      </w:tr>
    </w:tbl>
    <w:p w:rsidR="00326595" w:rsidP="00404394" w14:paraId="2FF9E58C" w14:textId="0C2A390E">
      <w:pPr>
        <w:spacing w:after="0"/>
        <w:rPr>
          <w:sz w:val="2"/>
          <w:szCs w:val="2"/>
        </w:rPr>
      </w:pPr>
      <w:r>
        <w:rPr>
          <w:sz w:val="2"/>
          <w:szCs w:val="2"/>
        </w:rPr>
        <w:br w:type="page"/>
      </w:r>
    </w:p>
    <w:p w:rsidR="00365F8B" w:rsidRPr="00404394" w:rsidP="00404394" w14:paraId="4ADB9724" w14:textId="77777777">
      <w:pPr>
        <w:spacing w:after="0"/>
        <w:rPr>
          <w:sz w:val="2"/>
          <w:szCs w:val="2"/>
        </w:rPr>
      </w:pPr>
    </w:p>
    <w:tbl>
      <w:tblPr>
        <w:tblStyle w:val="TableGrid"/>
        <w:tblW w:w="5200" w:type="pct"/>
        <w:tblInd w:w="-147" w:type="dxa"/>
        <w:tblLayout w:type="fixed"/>
        <w:tblLook w:val="04A0"/>
      </w:tblPr>
      <w:tblGrid>
        <w:gridCol w:w="925"/>
        <w:gridCol w:w="4320"/>
        <w:gridCol w:w="2383"/>
      </w:tblGrid>
      <w:tr w14:paraId="7E5613F6" w14:textId="77777777" w:rsidTr="00B12302">
        <w:tblPrEx>
          <w:tblW w:w="5200" w:type="pct"/>
          <w:tblInd w:w="-147" w:type="dxa"/>
          <w:tblLayout w:type="fixed"/>
          <w:tblLook w:val="04A0"/>
        </w:tblPrEx>
        <w:trPr>
          <w:trHeight w:val="227"/>
        </w:trPr>
        <w:tc>
          <w:tcPr>
            <w:tcW w:w="606" w:type="pct"/>
          </w:tcPr>
          <w:p w:rsidR="004E5CDF" w:rsidRPr="00534C60" w:rsidP="004E5CDF" w14:paraId="33B8F2CE" w14:textId="2DD8EA31">
            <w:pPr>
              <w:pStyle w:val="NoSpacing"/>
              <w:ind w:right="-1"/>
              <w:rPr>
                <w:rFonts w:asciiTheme="minorHAnsi" w:hAnsiTheme="minorHAnsi" w:cstheme="minorHAnsi"/>
                <w:szCs w:val="18"/>
              </w:rPr>
            </w:pPr>
            <w:r w:rsidRPr="00534C60">
              <w:rPr>
                <w:rFonts w:eastAsia="Arial" w:asciiTheme="minorHAnsi" w:hAnsiTheme="minorHAnsi" w:cstheme="minorHAnsi"/>
                <w:b/>
                <w:bCs/>
                <w:spacing w:val="-1"/>
                <w:szCs w:val="18"/>
              </w:rPr>
              <w:t>Objekt</w:t>
            </w:r>
          </w:p>
        </w:tc>
        <w:tc>
          <w:tcPr>
            <w:tcW w:w="2832" w:type="pct"/>
          </w:tcPr>
          <w:p w:rsidR="004E5CDF" w:rsidRPr="00534C60" w:rsidP="004E5CDF" w14:paraId="76E7D6FE" w14:textId="759D2B78">
            <w:pPr>
              <w:pStyle w:val="NoSpacing"/>
              <w:ind w:right="-1"/>
              <w:rPr>
                <w:rFonts w:asciiTheme="minorHAnsi" w:hAnsiTheme="minorHAnsi" w:cstheme="minorHAnsi"/>
                <w:szCs w:val="18"/>
              </w:rPr>
            </w:pPr>
            <w:r w:rsidRPr="00534C60">
              <w:rPr>
                <w:rFonts w:eastAsia="Arial" w:asciiTheme="minorHAnsi" w:hAnsiTheme="minorHAnsi" w:cstheme="minorHAnsi"/>
                <w:b/>
                <w:bCs/>
                <w:spacing w:val="-1"/>
                <w:szCs w:val="18"/>
              </w:rPr>
              <w:t>Benämning</w:t>
            </w:r>
          </w:p>
        </w:tc>
        <w:tc>
          <w:tcPr>
            <w:tcW w:w="1562" w:type="pct"/>
          </w:tcPr>
          <w:p w:rsidR="004E5CDF" w:rsidRPr="00534C60" w:rsidP="004E5CDF" w14:paraId="5E22F677" w14:textId="29999A59">
            <w:pPr>
              <w:pStyle w:val="NoSpacing"/>
              <w:ind w:right="-1"/>
              <w:rPr>
                <w:rFonts w:asciiTheme="minorHAnsi" w:hAnsiTheme="minorHAnsi" w:cstheme="minorHAnsi"/>
                <w:szCs w:val="18"/>
              </w:rPr>
            </w:pPr>
            <w:r w:rsidRPr="00534C60">
              <w:rPr>
                <w:rFonts w:asciiTheme="minorHAnsi" w:hAnsiTheme="minorHAnsi" w:cstheme="minorHAnsi"/>
                <w:b/>
                <w:szCs w:val="18"/>
              </w:rPr>
              <w:t>Inställning</w:t>
            </w:r>
          </w:p>
        </w:tc>
      </w:tr>
      <w:tr w14:paraId="146983EF" w14:textId="77777777" w:rsidTr="00B12302">
        <w:tblPrEx>
          <w:tblW w:w="5200" w:type="pct"/>
          <w:tblInd w:w="-147" w:type="dxa"/>
          <w:tblLayout w:type="fixed"/>
          <w:tblLook w:val="04A0"/>
        </w:tblPrEx>
        <w:trPr>
          <w:trHeight w:val="227"/>
        </w:trPr>
        <w:tc>
          <w:tcPr>
            <w:tcW w:w="606" w:type="pct"/>
          </w:tcPr>
          <w:p w:rsidR="00400441" w:rsidRPr="00534C60" w:rsidP="00400441" w14:paraId="30A99C9F" w14:textId="4630F350">
            <w:pPr>
              <w:pStyle w:val="NoSpacing"/>
              <w:ind w:right="-1"/>
              <w:rPr>
                <w:rFonts w:asciiTheme="minorHAnsi" w:hAnsiTheme="minorHAnsi" w:cstheme="minorHAnsi"/>
                <w:szCs w:val="18"/>
              </w:rPr>
            </w:pPr>
            <w:r w:rsidRPr="00534C60">
              <w:rPr>
                <w:rFonts w:asciiTheme="minorHAnsi" w:hAnsiTheme="minorHAnsi" w:cstheme="minorHAnsi"/>
                <w:szCs w:val="18"/>
              </w:rPr>
              <w:t>P1</w:t>
            </w:r>
          </w:p>
        </w:tc>
        <w:tc>
          <w:tcPr>
            <w:tcW w:w="2832" w:type="pct"/>
          </w:tcPr>
          <w:p w:rsidR="00400441" w:rsidRPr="00AE7BF3" w:rsidP="00400441" w14:paraId="3133688E" w14:textId="77777777">
            <w:pPr>
              <w:pStyle w:val="NoSpacing"/>
              <w:ind w:right="-1"/>
              <w:rPr>
                <w:rFonts w:asciiTheme="minorHAnsi" w:hAnsiTheme="minorHAnsi" w:cstheme="minorHAnsi"/>
                <w:b/>
                <w:bCs/>
                <w:szCs w:val="18"/>
              </w:rPr>
            </w:pPr>
            <w:r w:rsidRPr="00AE7BF3">
              <w:rPr>
                <w:rFonts w:asciiTheme="minorHAnsi" w:hAnsiTheme="minorHAnsi" w:cstheme="minorHAnsi"/>
                <w:b/>
                <w:bCs/>
                <w:szCs w:val="18"/>
                <w:highlight w:val="yellow"/>
              </w:rPr>
              <w:t xml:space="preserve">Pumpstyrning utan underliggande </w:t>
            </w:r>
            <w:r>
              <w:rPr>
                <w:rFonts w:asciiTheme="minorHAnsi" w:hAnsiTheme="minorHAnsi" w:cstheme="minorHAnsi"/>
                <w:b/>
                <w:bCs/>
                <w:szCs w:val="18"/>
                <w:highlight w:val="yellow"/>
              </w:rPr>
              <w:t>värme</w:t>
            </w:r>
            <w:r w:rsidRPr="00AE7BF3">
              <w:rPr>
                <w:rFonts w:asciiTheme="minorHAnsi" w:hAnsiTheme="minorHAnsi" w:cstheme="minorHAnsi"/>
                <w:b/>
                <w:bCs/>
                <w:szCs w:val="18"/>
                <w:highlight w:val="yellow"/>
              </w:rPr>
              <w:t>system</w:t>
            </w:r>
          </w:p>
          <w:p w:rsidR="00400441" w:rsidP="00400441" w14:paraId="1C3EDCB1"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Start </w:t>
            </w:r>
            <w:r>
              <w:rPr>
                <w:rFonts w:asciiTheme="minorHAnsi" w:hAnsiTheme="minorHAnsi" w:cstheme="minorHAnsi"/>
                <w:szCs w:val="18"/>
              </w:rPr>
              <w:t>dämpad</w:t>
            </w:r>
            <w:r w:rsidRPr="00534C60">
              <w:rPr>
                <w:rFonts w:asciiTheme="minorHAnsi" w:hAnsiTheme="minorHAnsi" w:cstheme="minorHAnsi"/>
                <w:szCs w:val="18"/>
              </w:rPr>
              <w:t xml:space="preserve"> utetemperaturgräns</w:t>
            </w:r>
            <w:r>
              <w:rPr>
                <w:rFonts w:asciiTheme="minorHAnsi" w:hAnsiTheme="minorHAnsi" w:cstheme="minorHAnsi"/>
                <w:szCs w:val="18"/>
              </w:rPr>
              <w:t xml:space="preserve"> </w:t>
            </w:r>
            <w:r w:rsidRPr="00534C60">
              <w:rPr>
                <w:rFonts w:asciiTheme="minorHAnsi" w:hAnsiTheme="minorHAnsi" w:cstheme="minorHAnsi"/>
                <w:szCs w:val="18"/>
              </w:rPr>
              <w:t>(VS01-GT30)</w:t>
            </w:r>
          </w:p>
          <w:p w:rsidR="00400441" w:rsidP="00400441" w14:paraId="32A52242" w14:textId="77777777">
            <w:pPr>
              <w:pStyle w:val="NoSpacing"/>
              <w:ind w:right="-1"/>
              <w:rPr>
                <w:rFonts w:asciiTheme="minorHAnsi" w:hAnsiTheme="minorHAnsi" w:cstheme="minorHAnsi"/>
                <w:szCs w:val="18"/>
              </w:rPr>
            </w:pPr>
            <w:r w:rsidRPr="00AC60BB">
              <w:rPr>
                <w:rFonts w:asciiTheme="minorHAnsi" w:hAnsiTheme="minorHAnsi" w:cstheme="minorHAnsi"/>
                <w:szCs w:val="18"/>
              </w:rPr>
              <w:t>Startfördröjning</w:t>
            </w:r>
          </w:p>
          <w:p w:rsidR="00400441" w:rsidRPr="00AC60BB" w:rsidP="00400441" w14:paraId="041FFB0C" w14:textId="77777777">
            <w:pPr>
              <w:pStyle w:val="NoSpacing"/>
              <w:ind w:right="-1"/>
              <w:rPr>
                <w:rFonts w:asciiTheme="minorHAnsi" w:hAnsiTheme="minorHAnsi" w:cstheme="minorHAnsi"/>
                <w:szCs w:val="18"/>
              </w:rPr>
            </w:pPr>
            <w:r>
              <w:rPr>
                <w:rFonts w:asciiTheme="minorHAnsi" w:hAnsiTheme="minorHAnsi" w:cstheme="minorHAnsi"/>
                <w:szCs w:val="18"/>
              </w:rPr>
              <w:t>Stoppfördröjning vid stängd ventil</w:t>
            </w:r>
          </w:p>
          <w:p w:rsidR="00400441" w:rsidRPr="00534C60" w:rsidP="00400441" w14:paraId="59EEB042"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Stopp </w:t>
            </w:r>
            <w:r>
              <w:rPr>
                <w:rFonts w:asciiTheme="minorHAnsi" w:hAnsiTheme="minorHAnsi" w:cstheme="minorHAnsi"/>
                <w:szCs w:val="18"/>
              </w:rPr>
              <w:t>verklig</w:t>
            </w:r>
            <w:r w:rsidRPr="00534C60">
              <w:rPr>
                <w:rFonts w:asciiTheme="minorHAnsi" w:hAnsiTheme="minorHAnsi" w:cstheme="minorHAnsi"/>
                <w:szCs w:val="18"/>
              </w:rPr>
              <w:t xml:space="preserve"> utetemperaturgräns</w:t>
            </w:r>
            <w:r>
              <w:rPr>
                <w:rFonts w:asciiTheme="minorHAnsi" w:hAnsiTheme="minorHAnsi" w:cstheme="minorHAnsi"/>
                <w:szCs w:val="18"/>
              </w:rPr>
              <w:t xml:space="preserve"> </w:t>
            </w:r>
            <w:r w:rsidRPr="00534C60">
              <w:rPr>
                <w:rFonts w:asciiTheme="minorHAnsi" w:hAnsiTheme="minorHAnsi" w:cstheme="minorHAnsi"/>
                <w:szCs w:val="18"/>
              </w:rPr>
              <w:t>(VS01-GT30)</w:t>
            </w:r>
          </w:p>
          <w:p w:rsidR="00400441" w:rsidRPr="0011795E" w:rsidP="00400441" w14:paraId="34ECB6F5" w14:textId="77777777">
            <w:pPr>
              <w:ind w:right="-15"/>
              <w:textAlignment w:val="baseline"/>
              <w:rPr>
                <w:rFonts w:ascii="Segoe UI" w:eastAsia="Times New Roman" w:hAnsi="Segoe UI" w:cs="Segoe UI"/>
                <w:sz w:val="18"/>
                <w:szCs w:val="18"/>
                <w:lang w:eastAsia="sv-SE"/>
              </w:rPr>
            </w:pPr>
            <w:r>
              <w:rPr>
                <w:rStyle w:val="normaltextrun"/>
                <w:rFonts w:ascii="Calibri" w:hAnsi="Calibri" w:cs="Calibri"/>
                <w:color w:val="000000"/>
                <w:sz w:val="18"/>
                <w:szCs w:val="18"/>
                <w:shd w:val="clear" w:color="auto" w:fill="FFFFFF"/>
              </w:rPr>
              <w:t>Kontinuerlig drift vid verklig utetemperatur</w:t>
            </w:r>
            <w:r>
              <w:rPr>
                <w:rStyle w:val="eop"/>
                <w:rFonts w:ascii="Calibri" w:hAnsi="Calibri" w:cs="Calibri"/>
                <w:color w:val="000000"/>
                <w:sz w:val="18"/>
                <w:szCs w:val="18"/>
                <w:shd w:val="clear" w:color="auto" w:fill="FFFFFF"/>
              </w:rPr>
              <w:t> </w:t>
            </w:r>
          </w:p>
          <w:p w:rsidR="00400441" w:rsidP="00400441" w14:paraId="7833ACD1" w14:textId="77777777">
            <w:pPr>
              <w:pStyle w:val="paragraph"/>
              <w:spacing w:before="0" w:beforeAutospacing="0" w:after="0" w:afterAutospacing="0"/>
              <w:ind w:right="-15"/>
              <w:textAlignment w:val="baseline"/>
              <w:rPr>
                <w:rStyle w:val="normaltextrun"/>
                <w:rFonts w:ascii="Calibri" w:hAnsi="Calibri" w:cs="Calibri"/>
                <w:sz w:val="18"/>
                <w:szCs w:val="18"/>
              </w:rPr>
            </w:pPr>
          </w:p>
          <w:p w:rsidR="00400441" w:rsidRPr="00A31F74" w:rsidP="00400441" w14:paraId="7179C9A1" w14:textId="77777777">
            <w:pPr>
              <w:pStyle w:val="paragraph"/>
              <w:spacing w:before="0" w:beforeAutospacing="0" w:after="0" w:afterAutospacing="0"/>
              <w:ind w:right="-15"/>
              <w:textAlignment w:val="baseline"/>
              <w:rPr>
                <w:rFonts w:ascii="&amp;quot" w:hAnsi="&amp;quot"/>
                <w:sz w:val="18"/>
                <w:szCs w:val="18"/>
              </w:rPr>
            </w:pPr>
            <w:r w:rsidRPr="00C00C0F">
              <w:rPr>
                <w:rStyle w:val="normaltextrun"/>
                <w:rFonts w:ascii="Calibri" w:hAnsi="Calibri" w:cs="Calibri"/>
                <w:sz w:val="18"/>
                <w:szCs w:val="18"/>
              </w:rPr>
              <w:t>Blockering pumpstart efter nattkyla</w:t>
            </w:r>
          </w:p>
          <w:p w:rsidR="00400441" w:rsidRPr="00534C60" w:rsidP="00400441" w14:paraId="75EA3EC6" w14:textId="6839217E">
            <w:pPr>
              <w:pStyle w:val="NoSpacing"/>
              <w:ind w:right="-1"/>
              <w:rPr>
                <w:rFonts w:asciiTheme="minorHAnsi" w:hAnsiTheme="minorHAnsi" w:cstheme="minorHAnsi"/>
                <w:szCs w:val="18"/>
              </w:rPr>
            </w:pPr>
            <w:r w:rsidRPr="00534C60">
              <w:rPr>
                <w:rFonts w:asciiTheme="minorHAnsi" w:hAnsiTheme="minorHAnsi" w:cstheme="minorHAnsi"/>
                <w:szCs w:val="18"/>
              </w:rPr>
              <w:t>Pumpmotion</w:t>
            </w:r>
          </w:p>
        </w:tc>
        <w:tc>
          <w:tcPr>
            <w:tcW w:w="1562" w:type="pct"/>
          </w:tcPr>
          <w:p w:rsidR="00400441" w:rsidP="00400441" w14:paraId="503187D7" w14:textId="77777777">
            <w:pPr>
              <w:pStyle w:val="NoSpacing"/>
              <w:ind w:right="-1"/>
              <w:rPr>
                <w:rFonts w:asciiTheme="minorHAnsi" w:hAnsiTheme="minorHAnsi" w:cstheme="minorHAnsi"/>
                <w:szCs w:val="18"/>
              </w:rPr>
            </w:pPr>
          </w:p>
          <w:p w:rsidR="00400441" w:rsidP="00400441" w14:paraId="17351EBF" w14:textId="77777777">
            <w:pPr>
              <w:pStyle w:val="NoSpacing"/>
              <w:ind w:right="-1"/>
              <w:rPr>
                <w:rFonts w:asciiTheme="minorHAnsi" w:hAnsiTheme="minorHAnsi" w:cstheme="minorHAnsi"/>
                <w:strike/>
                <w:szCs w:val="18"/>
              </w:rPr>
            </w:pPr>
            <w:r w:rsidRPr="00534C60">
              <w:rPr>
                <w:rFonts w:asciiTheme="minorHAnsi" w:hAnsiTheme="minorHAnsi" w:cstheme="minorHAnsi"/>
                <w:szCs w:val="18"/>
              </w:rPr>
              <w:t xml:space="preserve">15 °C </w:t>
            </w:r>
          </w:p>
          <w:p w:rsidR="00400441" w:rsidP="00400441" w14:paraId="6BE93E7B" w14:textId="77777777">
            <w:pPr>
              <w:pStyle w:val="NoSpacing"/>
              <w:ind w:right="-1"/>
              <w:rPr>
                <w:rFonts w:asciiTheme="minorHAnsi" w:hAnsiTheme="minorHAnsi" w:cstheme="minorHAnsi"/>
                <w:szCs w:val="18"/>
              </w:rPr>
            </w:pPr>
            <w:r>
              <w:rPr>
                <w:rFonts w:asciiTheme="minorHAnsi" w:hAnsiTheme="minorHAnsi" w:cstheme="minorHAnsi"/>
                <w:szCs w:val="18"/>
              </w:rPr>
              <w:t>60 min</w:t>
            </w:r>
          </w:p>
          <w:p w:rsidR="00400441" w:rsidRPr="00534C60" w:rsidP="00400441" w14:paraId="6E0EDE41" w14:textId="77777777">
            <w:pPr>
              <w:pStyle w:val="NoSpacing"/>
              <w:ind w:right="-1"/>
              <w:rPr>
                <w:rFonts w:asciiTheme="minorHAnsi" w:hAnsiTheme="minorHAnsi" w:cstheme="minorHAnsi"/>
                <w:szCs w:val="18"/>
              </w:rPr>
            </w:pPr>
            <w:r>
              <w:rPr>
                <w:rFonts w:asciiTheme="minorHAnsi" w:hAnsiTheme="minorHAnsi" w:cstheme="minorHAnsi"/>
                <w:szCs w:val="18"/>
              </w:rPr>
              <w:t>10 min</w:t>
            </w:r>
          </w:p>
          <w:p w:rsidR="00400441" w:rsidRPr="00534C60" w:rsidP="00400441" w14:paraId="4B716145" w14:textId="77777777">
            <w:pPr>
              <w:pStyle w:val="NoSpacing"/>
              <w:ind w:right="-1"/>
              <w:rPr>
                <w:rFonts w:asciiTheme="minorHAnsi" w:hAnsiTheme="minorHAnsi" w:cstheme="minorHAnsi"/>
                <w:szCs w:val="18"/>
              </w:rPr>
            </w:pPr>
            <w:r w:rsidRPr="00534C60">
              <w:rPr>
                <w:rFonts w:asciiTheme="minorHAnsi" w:hAnsiTheme="minorHAnsi" w:cstheme="minorHAnsi"/>
                <w:szCs w:val="18"/>
              </w:rPr>
              <w:t xml:space="preserve">17 °C </w:t>
            </w:r>
          </w:p>
          <w:p w:rsidR="00400441" w:rsidP="00400441" w14:paraId="57AD5F12" w14:textId="77777777">
            <w:pPr>
              <w:pStyle w:val="NoSpacing"/>
              <w:ind w:right="-1"/>
              <w:rPr>
                <w:rFonts w:cs="Arial"/>
                <w:szCs w:val="18"/>
              </w:rPr>
            </w:pPr>
            <w:r w:rsidRPr="00534C60">
              <w:rPr>
                <w:rFonts w:asciiTheme="minorHAnsi" w:hAnsiTheme="minorHAnsi" w:cstheme="minorHAnsi"/>
                <w:szCs w:val="18"/>
              </w:rPr>
              <w:t>&lt;5°C</w:t>
            </w:r>
            <w:r>
              <w:rPr>
                <w:rFonts w:asciiTheme="minorHAnsi" w:hAnsiTheme="minorHAnsi" w:cstheme="minorHAnsi"/>
                <w:szCs w:val="18"/>
              </w:rPr>
              <w:t>,</w:t>
            </w:r>
            <w:r>
              <w:rPr>
                <w:rFonts w:cs="Arial"/>
                <w:szCs w:val="18"/>
              </w:rPr>
              <w:t xml:space="preserve"> </w:t>
            </w:r>
            <w:r w:rsidRPr="004033D8">
              <w:rPr>
                <w:rFonts w:asciiTheme="minorHAnsi" w:hAnsiTheme="minorHAnsi" w:cstheme="minorHAnsi"/>
                <w:szCs w:val="18"/>
              </w:rPr>
              <w:t>inställbart mellan +5°C och +15°C</w:t>
            </w:r>
          </w:p>
          <w:p w:rsidR="00400441" w:rsidP="00400441" w14:paraId="31250890" w14:textId="77777777">
            <w:pPr>
              <w:pStyle w:val="NoSpacing"/>
              <w:ind w:right="-1"/>
              <w:rPr>
                <w:rFonts w:asciiTheme="minorHAnsi" w:hAnsiTheme="minorHAnsi" w:cstheme="minorHAnsi"/>
                <w:szCs w:val="18"/>
              </w:rPr>
            </w:pPr>
            <w:r>
              <w:rPr>
                <w:rFonts w:asciiTheme="minorHAnsi" w:hAnsiTheme="minorHAnsi" w:cstheme="minorHAnsi"/>
                <w:szCs w:val="18"/>
              </w:rPr>
              <w:t>8 h</w:t>
            </w:r>
          </w:p>
          <w:p w:rsidR="00400441" w:rsidRPr="00534C60" w:rsidP="00400441" w14:paraId="367728EB" w14:textId="74C639AD">
            <w:pPr>
              <w:pStyle w:val="NoSpacing"/>
              <w:ind w:right="-1"/>
              <w:rPr>
                <w:rFonts w:asciiTheme="minorHAnsi" w:hAnsiTheme="minorHAnsi" w:cstheme="minorHAnsi"/>
                <w:szCs w:val="18"/>
              </w:rPr>
            </w:pPr>
            <w:r w:rsidRPr="00534C60">
              <w:rPr>
                <w:rFonts w:asciiTheme="minorHAnsi" w:hAnsiTheme="minorHAnsi" w:cstheme="minorHAnsi"/>
                <w:szCs w:val="18"/>
              </w:rPr>
              <w:t>Stopp &gt;</w:t>
            </w:r>
            <w:r>
              <w:rPr>
                <w:rFonts w:asciiTheme="minorHAnsi" w:hAnsiTheme="minorHAnsi" w:cstheme="minorHAnsi"/>
                <w:szCs w:val="18"/>
              </w:rPr>
              <w:t>168h</w:t>
            </w:r>
            <w:r w:rsidRPr="00534C60">
              <w:rPr>
                <w:rFonts w:asciiTheme="minorHAnsi" w:hAnsiTheme="minorHAnsi" w:cstheme="minorHAnsi"/>
                <w:szCs w:val="18"/>
              </w:rPr>
              <w:t xml:space="preserve">: </w:t>
            </w:r>
            <w:r>
              <w:rPr>
                <w:rFonts w:asciiTheme="minorHAnsi" w:hAnsiTheme="minorHAnsi" w:cstheme="minorHAnsi"/>
                <w:szCs w:val="18"/>
              </w:rPr>
              <w:t>5</w:t>
            </w:r>
            <w:r w:rsidRPr="00534C60">
              <w:rPr>
                <w:rFonts w:asciiTheme="minorHAnsi" w:hAnsiTheme="minorHAnsi" w:cstheme="minorHAnsi"/>
                <w:szCs w:val="18"/>
              </w:rPr>
              <w:t xml:space="preserve"> min</w:t>
            </w:r>
          </w:p>
        </w:tc>
      </w:tr>
      <w:tr w14:paraId="13532F9E" w14:textId="77777777" w:rsidTr="00B12302">
        <w:tblPrEx>
          <w:tblW w:w="5200" w:type="pct"/>
          <w:tblInd w:w="-147" w:type="dxa"/>
          <w:tblLayout w:type="fixed"/>
          <w:tblLook w:val="04A0"/>
        </w:tblPrEx>
        <w:trPr>
          <w:trHeight w:val="227"/>
        </w:trPr>
        <w:tc>
          <w:tcPr>
            <w:tcW w:w="606" w:type="pct"/>
          </w:tcPr>
          <w:p w:rsidR="001A340E" w:rsidRPr="00534C60" w:rsidP="001A340E" w14:paraId="6D533659" w14:textId="46B8767E">
            <w:pPr>
              <w:pStyle w:val="NoSpacing"/>
              <w:ind w:right="-1"/>
              <w:rPr>
                <w:rFonts w:asciiTheme="minorHAnsi" w:hAnsiTheme="minorHAnsi" w:cstheme="minorHAnsi"/>
                <w:szCs w:val="18"/>
              </w:rPr>
            </w:pPr>
            <w:r w:rsidRPr="00534C60">
              <w:rPr>
                <w:rFonts w:asciiTheme="minorHAnsi" w:hAnsiTheme="minorHAnsi" w:cstheme="minorHAnsi"/>
                <w:szCs w:val="18"/>
              </w:rPr>
              <w:t>P1</w:t>
            </w:r>
          </w:p>
        </w:tc>
        <w:tc>
          <w:tcPr>
            <w:tcW w:w="2832" w:type="pct"/>
          </w:tcPr>
          <w:p w:rsidR="001A340E" w:rsidRPr="00AE7BF3" w:rsidP="001A340E" w14:paraId="2DA699B0" w14:textId="77777777">
            <w:pPr>
              <w:pStyle w:val="NoSpacing"/>
              <w:ind w:right="-1"/>
              <w:rPr>
                <w:rFonts w:asciiTheme="minorHAnsi" w:hAnsiTheme="minorHAnsi" w:cstheme="minorHAnsi"/>
                <w:b/>
                <w:bCs/>
                <w:szCs w:val="18"/>
              </w:rPr>
            </w:pPr>
            <w:r w:rsidRPr="00AE7BF3">
              <w:rPr>
                <w:rFonts w:asciiTheme="minorHAnsi" w:hAnsiTheme="minorHAnsi" w:cstheme="minorHAnsi"/>
                <w:b/>
                <w:bCs/>
                <w:szCs w:val="18"/>
                <w:highlight w:val="yellow"/>
              </w:rPr>
              <w:t xml:space="preserve">Pumpstyrning med underliggande </w:t>
            </w:r>
            <w:r>
              <w:rPr>
                <w:rFonts w:asciiTheme="minorHAnsi" w:hAnsiTheme="minorHAnsi" w:cstheme="minorHAnsi"/>
                <w:b/>
                <w:bCs/>
                <w:szCs w:val="18"/>
                <w:highlight w:val="yellow"/>
              </w:rPr>
              <w:t>värme</w:t>
            </w:r>
            <w:r w:rsidRPr="00AE7BF3">
              <w:rPr>
                <w:rFonts w:asciiTheme="minorHAnsi" w:hAnsiTheme="minorHAnsi" w:cstheme="minorHAnsi"/>
                <w:b/>
                <w:bCs/>
                <w:szCs w:val="18"/>
                <w:highlight w:val="yellow"/>
              </w:rPr>
              <w:t>system</w:t>
            </w:r>
          </w:p>
          <w:p w:rsidR="001A340E" w:rsidRPr="00AE7BF3" w:rsidP="001A340E" w14:paraId="6B62CD93" w14:textId="77777777">
            <w:pPr>
              <w:pStyle w:val="NoSpacing"/>
              <w:ind w:right="-1"/>
              <w:rPr>
                <w:rFonts w:asciiTheme="minorHAnsi" w:hAnsiTheme="minorHAnsi" w:cstheme="minorHAnsi"/>
                <w:szCs w:val="18"/>
              </w:rPr>
            </w:pPr>
            <w:r w:rsidRPr="00AE7BF3">
              <w:rPr>
                <w:rFonts w:asciiTheme="minorHAnsi" w:hAnsiTheme="minorHAnsi" w:cstheme="minorHAnsi"/>
                <w:szCs w:val="18"/>
              </w:rPr>
              <w:t xml:space="preserve">Stoppfördröjning </w:t>
            </w:r>
            <w:r w:rsidRPr="00B968D2">
              <w:rPr>
                <w:rFonts w:asciiTheme="minorHAnsi" w:hAnsiTheme="minorHAnsi" w:cstheme="minorHAnsi"/>
                <w:szCs w:val="18"/>
              </w:rPr>
              <w:t>stoppad pump i</w:t>
            </w:r>
            <w:r w:rsidRPr="00AE7BF3">
              <w:rPr>
                <w:rFonts w:asciiTheme="minorHAnsi" w:hAnsiTheme="minorHAnsi" w:cstheme="minorHAnsi"/>
                <w:szCs w:val="18"/>
              </w:rPr>
              <w:t xml:space="preserve"> underliggande system </w:t>
            </w:r>
          </w:p>
          <w:p w:rsidR="001A340E" w:rsidRPr="00AE7BF3" w:rsidP="001A340E" w14:paraId="48757C09" w14:textId="77777777">
            <w:pPr>
              <w:ind w:right="-15"/>
              <w:textAlignment w:val="baseline"/>
              <w:rPr>
                <w:rFonts w:ascii="Segoe UI" w:eastAsia="Times New Roman" w:hAnsi="Segoe UI" w:cs="Segoe UI"/>
                <w:sz w:val="18"/>
                <w:szCs w:val="18"/>
                <w:lang w:eastAsia="sv-SE"/>
              </w:rPr>
            </w:pPr>
            <w:r w:rsidRPr="00AE7BF3">
              <w:rPr>
                <w:rStyle w:val="normaltextrun"/>
                <w:rFonts w:ascii="Calibri" w:hAnsi="Calibri" w:cs="Calibri"/>
                <w:color w:val="000000"/>
                <w:sz w:val="18"/>
                <w:szCs w:val="18"/>
                <w:shd w:val="clear" w:color="auto" w:fill="FFFFFF"/>
              </w:rPr>
              <w:t>Kontinuerlig drift vid verklig utetemperatur</w:t>
            </w:r>
            <w:r w:rsidRPr="00AE7BF3">
              <w:rPr>
                <w:rStyle w:val="eop"/>
                <w:rFonts w:ascii="Calibri" w:hAnsi="Calibri" w:cs="Calibri"/>
                <w:color w:val="000000"/>
                <w:sz w:val="18"/>
                <w:szCs w:val="18"/>
                <w:shd w:val="clear" w:color="auto" w:fill="FFFFFF"/>
              </w:rPr>
              <w:t> </w:t>
            </w:r>
          </w:p>
          <w:p w:rsidR="001A340E" w:rsidRPr="00AE7BF3" w:rsidP="001A340E" w14:paraId="5E243405" w14:textId="77777777">
            <w:pPr>
              <w:pStyle w:val="paragraph"/>
              <w:spacing w:before="0" w:beforeAutospacing="0" w:after="0" w:afterAutospacing="0"/>
              <w:ind w:right="-15"/>
              <w:textAlignment w:val="baseline"/>
              <w:rPr>
                <w:rStyle w:val="normaltextrun"/>
                <w:rFonts w:ascii="Calibri" w:hAnsi="Calibri" w:cs="Calibri"/>
                <w:sz w:val="18"/>
                <w:szCs w:val="18"/>
              </w:rPr>
            </w:pPr>
          </w:p>
          <w:p w:rsidR="001A340E" w:rsidRPr="00AE7BF3" w:rsidP="001A340E" w14:paraId="2C58E540" w14:textId="2DEC79FC">
            <w:pPr>
              <w:pStyle w:val="NoSpacing"/>
              <w:ind w:right="-1"/>
              <w:rPr>
                <w:rFonts w:asciiTheme="minorHAnsi" w:hAnsiTheme="minorHAnsi" w:cstheme="minorHAnsi"/>
                <w:b/>
                <w:bCs/>
                <w:szCs w:val="18"/>
                <w:highlight w:val="yellow"/>
              </w:rPr>
            </w:pPr>
            <w:r w:rsidRPr="00AE7BF3">
              <w:rPr>
                <w:rFonts w:asciiTheme="minorHAnsi" w:hAnsiTheme="minorHAnsi" w:cstheme="minorHAnsi"/>
                <w:szCs w:val="18"/>
              </w:rPr>
              <w:t>Pumpmotion</w:t>
            </w:r>
          </w:p>
        </w:tc>
        <w:tc>
          <w:tcPr>
            <w:tcW w:w="1562" w:type="pct"/>
          </w:tcPr>
          <w:p w:rsidR="001A340E" w:rsidRPr="00AE7BF3" w:rsidP="001A340E" w14:paraId="64108E0A" w14:textId="77777777">
            <w:pPr>
              <w:pStyle w:val="NoSpacing"/>
              <w:ind w:right="-1"/>
              <w:rPr>
                <w:rFonts w:asciiTheme="minorHAnsi" w:hAnsiTheme="minorHAnsi" w:cstheme="minorHAnsi"/>
                <w:szCs w:val="18"/>
              </w:rPr>
            </w:pPr>
          </w:p>
          <w:p w:rsidR="001A340E" w:rsidRPr="00AE7BF3" w:rsidP="001A340E" w14:paraId="6A25F923" w14:textId="77777777">
            <w:pPr>
              <w:pStyle w:val="NoSpacing"/>
              <w:ind w:right="-1"/>
              <w:rPr>
                <w:rFonts w:asciiTheme="minorHAnsi" w:hAnsiTheme="minorHAnsi" w:cstheme="minorHAnsi"/>
                <w:szCs w:val="18"/>
              </w:rPr>
            </w:pPr>
            <w:r w:rsidRPr="00AE7BF3">
              <w:rPr>
                <w:rFonts w:asciiTheme="minorHAnsi" w:hAnsiTheme="minorHAnsi" w:cstheme="minorHAnsi"/>
                <w:szCs w:val="18"/>
              </w:rPr>
              <w:t>10 min </w:t>
            </w:r>
          </w:p>
          <w:p w:rsidR="001A340E" w:rsidP="001A340E" w14:paraId="4DD395F2" w14:textId="77777777">
            <w:pPr>
              <w:pStyle w:val="NoSpacing"/>
              <w:ind w:right="-1"/>
              <w:rPr>
                <w:rFonts w:asciiTheme="minorHAnsi" w:hAnsiTheme="minorHAnsi" w:cstheme="minorHAnsi"/>
                <w:szCs w:val="18"/>
              </w:rPr>
            </w:pPr>
          </w:p>
          <w:p w:rsidR="001A340E" w:rsidRPr="00AE7BF3" w:rsidP="001A340E" w14:paraId="492C43C6" w14:textId="77777777">
            <w:pPr>
              <w:pStyle w:val="NoSpacing"/>
              <w:ind w:right="-1"/>
              <w:rPr>
                <w:rFonts w:cs="Arial"/>
                <w:szCs w:val="18"/>
              </w:rPr>
            </w:pPr>
            <w:r w:rsidRPr="00AE7BF3">
              <w:rPr>
                <w:rFonts w:asciiTheme="minorHAnsi" w:hAnsiTheme="minorHAnsi" w:cstheme="minorHAnsi"/>
                <w:szCs w:val="18"/>
              </w:rPr>
              <w:t>&lt;5°C,</w:t>
            </w:r>
            <w:r w:rsidRPr="00AE7BF3">
              <w:rPr>
                <w:rFonts w:cs="Arial"/>
                <w:szCs w:val="18"/>
              </w:rPr>
              <w:t xml:space="preserve"> </w:t>
            </w:r>
            <w:r w:rsidRPr="00AE7BF3">
              <w:rPr>
                <w:rFonts w:asciiTheme="minorHAnsi" w:hAnsiTheme="minorHAnsi" w:cstheme="minorHAnsi"/>
                <w:szCs w:val="18"/>
              </w:rPr>
              <w:t>inställbart mellan +5°C och +15°C</w:t>
            </w:r>
          </w:p>
          <w:p w:rsidR="001A340E" w:rsidP="001A340E" w14:paraId="695F97E6" w14:textId="4230DB1F">
            <w:pPr>
              <w:pStyle w:val="NoSpacing"/>
              <w:ind w:right="-1"/>
              <w:rPr>
                <w:rFonts w:asciiTheme="minorHAnsi" w:hAnsiTheme="minorHAnsi" w:cstheme="minorHAnsi"/>
                <w:szCs w:val="18"/>
              </w:rPr>
            </w:pPr>
            <w:r w:rsidRPr="00AE7BF3">
              <w:rPr>
                <w:rFonts w:asciiTheme="minorHAnsi" w:hAnsiTheme="minorHAnsi" w:cstheme="minorHAnsi"/>
                <w:szCs w:val="18"/>
              </w:rPr>
              <w:t>Stopp &gt;168h: 5 min</w:t>
            </w:r>
          </w:p>
        </w:tc>
      </w:tr>
      <w:tr w14:paraId="5DF73C54" w14:textId="77777777" w:rsidTr="00EA5F37">
        <w:tblPrEx>
          <w:tblW w:w="5200" w:type="pct"/>
          <w:tblInd w:w="-147" w:type="dxa"/>
          <w:tblLayout w:type="fixed"/>
          <w:tblLook w:val="04A0"/>
        </w:tblPrEx>
        <w:trPr>
          <w:trHeight w:val="227"/>
        </w:trPr>
        <w:tc>
          <w:tcPr>
            <w:tcW w:w="5000" w:type="pct"/>
            <w:gridSpan w:val="3"/>
          </w:tcPr>
          <w:p w:rsidR="001A340E" w:rsidRPr="00EA5F37" w:rsidP="001A340E" w14:paraId="58D4275F" w14:textId="3E359F8B">
            <w:pPr>
              <w:pStyle w:val="NoSpacing"/>
              <w:spacing w:after="120"/>
              <w:rPr>
                <w:rFonts w:asciiTheme="minorHAnsi" w:hAnsiTheme="minorHAnsi" w:cstheme="minorHAnsi"/>
                <w:b/>
                <w:bCs/>
                <w:szCs w:val="18"/>
              </w:rPr>
            </w:pPr>
            <w:r>
              <w:rPr>
                <w:rFonts w:asciiTheme="minorHAnsi" w:hAnsiTheme="minorHAnsi" w:cstheme="minorHAnsi"/>
                <w:b/>
                <w:bCs/>
                <w:szCs w:val="18"/>
              </w:rPr>
              <w:t>INSTÄLLNINGSVÄRDEN KV01/VV01/VV11</w:t>
            </w:r>
          </w:p>
        </w:tc>
      </w:tr>
      <w:tr w14:paraId="5B8ABCAD" w14:textId="77777777" w:rsidTr="00B12302">
        <w:tblPrEx>
          <w:tblW w:w="5200" w:type="pct"/>
          <w:tblInd w:w="-147" w:type="dxa"/>
          <w:tblLayout w:type="fixed"/>
          <w:tblLook w:val="04A0"/>
        </w:tblPrEx>
        <w:trPr>
          <w:trHeight w:val="227"/>
        </w:trPr>
        <w:tc>
          <w:tcPr>
            <w:tcW w:w="606" w:type="pct"/>
          </w:tcPr>
          <w:p w:rsidR="001A340E" w:rsidRPr="00534C60" w:rsidP="001A340E" w14:paraId="5EA94131" w14:textId="07083226">
            <w:pPr>
              <w:pStyle w:val="NoSpacing"/>
              <w:ind w:right="-1"/>
              <w:rPr>
                <w:rFonts w:asciiTheme="minorHAnsi" w:hAnsiTheme="minorHAnsi" w:cstheme="minorHAnsi"/>
                <w:szCs w:val="18"/>
              </w:rPr>
            </w:pPr>
            <w:r w:rsidRPr="00534C60">
              <w:rPr>
                <w:rFonts w:eastAsia="Arial" w:asciiTheme="minorHAnsi" w:hAnsiTheme="minorHAnsi" w:cstheme="minorHAnsi"/>
                <w:b/>
                <w:bCs/>
                <w:spacing w:val="-1"/>
                <w:szCs w:val="18"/>
              </w:rPr>
              <w:t>Objekt</w:t>
            </w:r>
          </w:p>
        </w:tc>
        <w:tc>
          <w:tcPr>
            <w:tcW w:w="2832" w:type="pct"/>
          </w:tcPr>
          <w:p w:rsidR="001A340E" w:rsidRPr="00534C60" w:rsidP="001A340E" w14:paraId="1E36DE61" w14:textId="60788384">
            <w:pPr>
              <w:pStyle w:val="NoSpacing"/>
              <w:ind w:right="-1"/>
              <w:rPr>
                <w:rFonts w:asciiTheme="minorHAnsi" w:hAnsiTheme="minorHAnsi" w:cstheme="minorHAnsi"/>
                <w:szCs w:val="18"/>
              </w:rPr>
            </w:pPr>
            <w:r w:rsidRPr="00534C60">
              <w:rPr>
                <w:rFonts w:eastAsia="Arial" w:asciiTheme="minorHAnsi" w:hAnsiTheme="minorHAnsi" w:cstheme="minorHAnsi"/>
                <w:b/>
                <w:bCs/>
                <w:spacing w:val="-1"/>
                <w:szCs w:val="18"/>
              </w:rPr>
              <w:t>Benämning</w:t>
            </w:r>
          </w:p>
        </w:tc>
        <w:tc>
          <w:tcPr>
            <w:tcW w:w="1562" w:type="pct"/>
          </w:tcPr>
          <w:p w:rsidR="001A340E" w:rsidRPr="00534C60" w:rsidP="001A340E" w14:paraId="39FDE018" w14:textId="0A5A4323">
            <w:pPr>
              <w:pStyle w:val="NoSpacing"/>
              <w:ind w:right="-1"/>
              <w:rPr>
                <w:rFonts w:asciiTheme="minorHAnsi" w:hAnsiTheme="minorHAnsi" w:cstheme="minorHAnsi"/>
                <w:szCs w:val="18"/>
              </w:rPr>
            </w:pPr>
            <w:r w:rsidRPr="00534C60">
              <w:rPr>
                <w:rFonts w:asciiTheme="minorHAnsi" w:hAnsiTheme="minorHAnsi" w:cstheme="minorHAnsi"/>
                <w:b/>
                <w:szCs w:val="18"/>
              </w:rPr>
              <w:t>Inställning</w:t>
            </w:r>
          </w:p>
        </w:tc>
      </w:tr>
      <w:tr w14:paraId="4A8D2DF5" w14:textId="77777777" w:rsidTr="00B12302">
        <w:tblPrEx>
          <w:tblW w:w="5200" w:type="pct"/>
          <w:tblInd w:w="-147" w:type="dxa"/>
          <w:tblLayout w:type="fixed"/>
          <w:tblLook w:val="04A0"/>
        </w:tblPrEx>
        <w:trPr>
          <w:trHeight w:val="227"/>
        </w:trPr>
        <w:tc>
          <w:tcPr>
            <w:tcW w:w="606" w:type="pct"/>
          </w:tcPr>
          <w:p w:rsidR="001A340E" w:rsidRPr="00F07411" w:rsidP="001A340E" w14:paraId="416F172B" w14:textId="77777777">
            <w:pPr>
              <w:pStyle w:val="NoSpacing"/>
              <w:rPr>
                <w:rFonts w:asciiTheme="minorHAnsi" w:hAnsiTheme="minorHAnsi" w:cstheme="minorHAnsi"/>
              </w:rPr>
            </w:pPr>
            <w:r w:rsidRPr="00F07411">
              <w:rPr>
                <w:rFonts w:asciiTheme="minorHAnsi" w:hAnsiTheme="minorHAnsi" w:cstheme="minorHAnsi"/>
              </w:rPr>
              <w:t>GT10</w:t>
            </w:r>
          </w:p>
          <w:p w:rsidR="001A340E" w:rsidRPr="00F07411" w:rsidP="001A340E" w14:paraId="5DD8AF00" w14:textId="77777777">
            <w:pPr>
              <w:pStyle w:val="NoSpacing"/>
              <w:rPr>
                <w:rFonts w:asciiTheme="minorHAnsi" w:hAnsiTheme="minorHAnsi" w:cstheme="minorHAnsi"/>
              </w:rPr>
            </w:pPr>
            <w:r w:rsidRPr="00F07411">
              <w:rPr>
                <w:rFonts w:asciiTheme="minorHAnsi" w:hAnsiTheme="minorHAnsi" w:cstheme="minorHAnsi"/>
                <w:highlight w:val="yellow"/>
              </w:rPr>
              <w:t>GT10</w:t>
            </w:r>
          </w:p>
          <w:p w:rsidR="001A340E" w:rsidRPr="00F07411" w:rsidP="001A340E" w14:paraId="5CBE7FCB" w14:textId="77777777">
            <w:pPr>
              <w:pStyle w:val="NoSpacing"/>
              <w:rPr>
                <w:rFonts w:asciiTheme="minorHAnsi" w:hAnsiTheme="minorHAnsi" w:cstheme="minorHAnsi"/>
              </w:rPr>
            </w:pPr>
            <w:r w:rsidRPr="00F07411">
              <w:rPr>
                <w:rFonts w:asciiTheme="minorHAnsi" w:hAnsiTheme="minorHAnsi" w:cstheme="minorHAnsi"/>
                <w:highlight w:val="yellow"/>
              </w:rPr>
              <w:t>GT41 och GT42</w:t>
            </w:r>
          </w:p>
          <w:p w:rsidR="001A340E" w:rsidRPr="00534C60" w:rsidP="003E12A3" w14:paraId="294EF692" w14:textId="49C9F14A">
            <w:pPr>
              <w:pStyle w:val="NoSpacing"/>
              <w:rPr>
                <w:rFonts w:asciiTheme="minorHAnsi" w:hAnsiTheme="minorHAnsi" w:cstheme="minorHAnsi"/>
                <w:szCs w:val="18"/>
              </w:rPr>
            </w:pPr>
            <w:r w:rsidRPr="00F07411">
              <w:rPr>
                <w:rStyle w:val="normaltextrun"/>
                <w:rFonts w:asciiTheme="minorHAnsi" w:hAnsiTheme="minorHAnsi" w:cstheme="minorHAnsi"/>
                <w:highlight w:val="yellow"/>
              </w:rPr>
              <w:t>GT20</w:t>
            </w:r>
            <w:r w:rsidRPr="00F07411">
              <w:rPr>
                <w:rStyle w:val="normaltextrun"/>
                <w:rFonts w:asciiTheme="minorHAnsi" w:hAnsiTheme="minorHAnsi" w:cstheme="minorHAnsi"/>
              </w:rPr>
              <w:t xml:space="preserve"> </w:t>
            </w:r>
          </w:p>
        </w:tc>
        <w:tc>
          <w:tcPr>
            <w:tcW w:w="2832" w:type="pct"/>
          </w:tcPr>
          <w:p w:rsidR="001A340E" w:rsidRPr="00F07411" w:rsidP="001A340E" w14:paraId="30EA8395" w14:textId="77777777">
            <w:pPr>
              <w:pStyle w:val="NoSpacing"/>
              <w:ind w:right="-1"/>
              <w:rPr>
                <w:rFonts w:asciiTheme="minorHAnsi" w:hAnsiTheme="minorHAnsi" w:cstheme="minorHAnsi"/>
                <w:szCs w:val="18"/>
              </w:rPr>
            </w:pPr>
            <w:r w:rsidRPr="00F07411">
              <w:rPr>
                <w:rFonts w:asciiTheme="minorHAnsi" w:hAnsiTheme="minorHAnsi" w:cstheme="minorHAnsi"/>
                <w:szCs w:val="18"/>
              </w:rPr>
              <w:t>Börvärde framledning</w:t>
            </w:r>
          </w:p>
          <w:p w:rsidR="001A340E" w:rsidRPr="00F07411" w:rsidP="001A340E" w14:paraId="2FC6BB61" w14:textId="77777777">
            <w:pPr>
              <w:pStyle w:val="NoSpacing"/>
              <w:ind w:right="-1"/>
              <w:rPr>
                <w:rFonts w:asciiTheme="minorHAnsi" w:hAnsiTheme="minorHAnsi" w:cstheme="minorHAnsi"/>
                <w:szCs w:val="18"/>
              </w:rPr>
            </w:pPr>
            <w:r w:rsidRPr="00F07411">
              <w:rPr>
                <w:rFonts w:asciiTheme="minorHAnsi" w:hAnsiTheme="minorHAnsi" w:cstheme="minorHAnsi"/>
                <w:szCs w:val="18"/>
                <w:highlight w:val="yellow"/>
              </w:rPr>
              <w:t>Tillfällig morgonhöjning</w:t>
            </w:r>
          </w:p>
          <w:p w:rsidR="003E12A3" w:rsidP="001A340E" w14:paraId="4E7EEA51" w14:textId="77777777">
            <w:pPr>
              <w:pStyle w:val="NoSpacing"/>
              <w:ind w:right="-1"/>
              <w:rPr>
                <w:rFonts w:asciiTheme="minorHAnsi" w:hAnsiTheme="minorHAnsi" w:cstheme="minorHAnsi"/>
                <w:szCs w:val="18"/>
                <w:highlight w:val="yellow"/>
              </w:rPr>
            </w:pPr>
          </w:p>
          <w:p w:rsidR="001A340E" w:rsidRPr="00F07411" w:rsidP="001A340E" w14:paraId="760F4051" w14:textId="1B881449">
            <w:pPr>
              <w:pStyle w:val="NoSpacing"/>
              <w:ind w:right="-1"/>
              <w:rPr>
                <w:rFonts w:asciiTheme="minorHAnsi" w:hAnsiTheme="minorHAnsi" w:cstheme="minorHAnsi"/>
                <w:szCs w:val="18"/>
              </w:rPr>
            </w:pPr>
            <w:r w:rsidRPr="00F07411">
              <w:rPr>
                <w:rFonts w:asciiTheme="minorHAnsi" w:hAnsiTheme="minorHAnsi" w:cstheme="minorHAnsi"/>
                <w:szCs w:val="18"/>
                <w:highlight w:val="yellow"/>
              </w:rPr>
              <w:t xml:space="preserve">Avslut morgonhöjning, båda </w:t>
            </w:r>
            <w:r w:rsidRPr="00F07411">
              <w:rPr>
                <w:rFonts w:asciiTheme="minorHAnsi" w:hAnsiTheme="minorHAnsi" w:cstheme="minorHAnsi"/>
                <w:szCs w:val="18"/>
                <w:highlight w:val="yellow"/>
              </w:rPr>
              <w:t>givare &gt;</w:t>
            </w:r>
            <w:r w:rsidRPr="00F07411">
              <w:rPr>
                <w:rFonts w:asciiTheme="minorHAnsi" w:hAnsiTheme="minorHAnsi" w:cstheme="minorHAnsi"/>
                <w:szCs w:val="18"/>
                <w:highlight w:val="yellow"/>
              </w:rPr>
              <w:t>°C samtidigt.</w:t>
            </w:r>
          </w:p>
          <w:p w:rsidR="001A340E" w:rsidRPr="00534C60" w:rsidP="003E12A3" w14:paraId="5556009A" w14:textId="6DEC1A2D">
            <w:pPr>
              <w:pStyle w:val="NoSpacing"/>
              <w:ind w:right="-1"/>
              <w:rPr>
                <w:rFonts w:asciiTheme="minorHAnsi" w:hAnsiTheme="minorHAnsi" w:cstheme="minorHAnsi"/>
                <w:szCs w:val="18"/>
              </w:rPr>
            </w:pPr>
            <w:r w:rsidRPr="00F07411">
              <w:rPr>
                <w:rStyle w:val="normaltextrun"/>
                <w:rFonts w:asciiTheme="minorHAnsi" w:hAnsiTheme="minorHAnsi" w:cstheme="minorHAnsi"/>
                <w:color w:val="000000"/>
                <w:szCs w:val="18"/>
                <w:highlight w:val="yellow"/>
                <w:shd w:val="clear" w:color="auto" w:fill="00FF00"/>
              </w:rPr>
              <w:t>BV maxbegränsning, offset från BV GT10</w:t>
            </w:r>
          </w:p>
        </w:tc>
        <w:tc>
          <w:tcPr>
            <w:tcW w:w="1562" w:type="pct"/>
          </w:tcPr>
          <w:p w:rsidR="001A340E" w:rsidRPr="00534C60" w:rsidP="001A340E" w14:paraId="257215CF" w14:textId="77777777">
            <w:pPr>
              <w:pStyle w:val="NoSpacing"/>
              <w:ind w:right="-1"/>
              <w:rPr>
                <w:rFonts w:asciiTheme="minorHAnsi" w:hAnsiTheme="minorHAnsi" w:cstheme="minorHAnsi"/>
                <w:szCs w:val="18"/>
              </w:rPr>
            </w:pPr>
            <w:r w:rsidRPr="00534C60">
              <w:rPr>
                <w:rFonts w:asciiTheme="minorHAnsi" w:hAnsiTheme="minorHAnsi" w:cstheme="minorHAnsi"/>
                <w:szCs w:val="18"/>
              </w:rPr>
              <w:t>55 °C</w:t>
            </w:r>
          </w:p>
          <w:p w:rsidR="001A340E" w:rsidP="001A340E" w14:paraId="24BB6477"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BV + 10°C i 30 min</w:t>
            </w:r>
          </w:p>
          <w:p w:rsidR="001A340E" w:rsidP="001A340E" w14:paraId="440A00E6" w14:textId="77777777">
            <w:pPr>
              <w:pStyle w:val="NoSpacing"/>
              <w:ind w:right="-1"/>
              <w:rPr>
                <w:rFonts w:asciiTheme="minorHAnsi" w:hAnsiTheme="minorHAnsi" w:cstheme="minorHAnsi"/>
                <w:szCs w:val="18"/>
              </w:rPr>
            </w:pPr>
          </w:p>
          <w:p w:rsidR="001A340E" w:rsidP="001A340E" w14:paraId="4ED13EF6" w14:textId="77777777">
            <w:pPr>
              <w:pStyle w:val="NoSpacing"/>
              <w:ind w:right="-1"/>
              <w:rPr>
                <w:rFonts w:asciiTheme="minorHAnsi" w:hAnsiTheme="minorHAnsi" w:cstheme="minorHAnsi"/>
                <w:szCs w:val="18"/>
              </w:rPr>
            </w:pPr>
            <w:r w:rsidRPr="007B194B">
              <w:rPr>
                <w:rFonts w:asciiTheme="minorHAnsi" w:hAnsiTheme="minorHAnsi" w:cstheme="minorHAnsi"/>
                <w:szCs w:val="18"/>
                <w:highlight w:val="yellow"/>
              </w:rPr>
              <w:t>55 °C</w:t>
            </w:r>
          </w:p>
          <w:p w:rsidR="001A340E" w:rsidRPr="00534C60" w:rsidP="001A340E" w14:paraId="5F61EB4F" w14:textId="0A2903E3">
            <w:pPr>
              <w:pStyle w:val="NoSpacing"/>
              <w:ind w:right="-1"/>
              <w:rPr>
                <w:rFonts w:asciiTheme="minorHAnsi" w:hAnsiTheme="minorHAnsi" w:cstheme="minorHAnsi"/>
                <w:szCs w:val="18"/>
              </w:rPr>
            </w:pPr>
            <w:r w:rsidRPr="008F753E">
              <w:rPr>
                <w:rStyle w:val="normaltextrun"/>
                <w:rFonts w:ascii="Calibri" w:hAnsi="Calibri" w:cs="Calibri"/>
                <w:color w:val="000000"/>
                <w:szCs w:val="18"/>
                <w:highlight w:val="yellow"/>
                <w:shd w:val="clear" w:color="auto" w:fill="00FF00"/>
              </w:rPr>
              <w:t>+</w:t>
            </w:r>
            <w:r>
              <w:rPr>
                <w:rStyle w:val="normaltextrun"/>
                <w:rFonts w:ascii="Calibri" w:hAnsi="Calibri" w:cs="Calibri"/>
                <w:color w:val="000000"/>
                <w:szCs w:val="18"/>
                <w:highlight w:val="yellow"/>
                <w:shd w:val="clear" w:color="auto" w:fill="00FF00"/>
              </w:rPr>
              <w:t>5</w:t>
            </w:r>
            <w:r w:rsidRPr="008F753E">
              <w:rPr>
                <w:rStyle w:val="normaltextrun"/>
                <w:rFonts w:ascii="Calibri" w:hAnsi="Calibri" w:cs="Calibri"/>
                <w:color w:val="000000"/>
                <w:szCs w:val="18"/>
                <w:highlight w:val="yellow"/>
                <w:shd w:val="clear" w:color="auto" w:fill="00FF00"/>
              </w:rPr>
              <w:t>°C (ställbart mellan 0 - +10 °C)</w:t>
            </w:r>
          </w:p>
        </w:tc>
      </w:tr>
      <w:tr w14:paraId="6AE214B8" w14:textId="77777777" w:rsidTr="00B12302">
        <w:tblPrEx>
          <w:tblW w:w="5200" w:type="pct"/>
          <w:tblInd w:w="-147" w:type="dxa"/>
          <w:tblLayout w:type="fixed"/>
          <w:tblLook w:val="04A0"/>
        </w:tblPrEx>
        <w:trPr>
          <w:trHeight w:val="227"/>
        </w:trPr>
        <w:tc>
          <w:tcPr>
            <w:tcW w:w="606" w:type="pct"/>
          </w:tcPr>
          <w:p w:rsidR="001A340E" w:rsidP="001A340E" w14:paraId="7CF64511" w14:textId="77777777">
            <w:pPr>
              <w:pStyle w:val="NoSpacing"/>
              <w:ind w:right="-1"/>
              <w:rPr>
                <w:rFonts w:asciiTheme="minorHAnsi" w:hAnsiTheme="minorHAnsi" w:cstheme="minorHAnsi"/>
                <w:szCs w:val="18"/>
              </w:rPr>
            </w:pPr>
            <w:r w:rsidRPr="00534C60">
              <w:rPr>
                <w:rFonts w:asciiTheme="minorHAnsi" w:hAnsiTheme="minorHAnsi" w:cstheme="minorHAnsi"/>
                <w:szCs w:val="18"/>
              </w:rPr>
              <w:t>P1</w:t>
            </w:r>
          </w:p>
          <w:p w:rsidR="001A340E" w:rsidP="001A340E" w14:paraId="0EC4A8B2" w14:textId="77777777">
            <w:pPr>
              <w:pStyle w:val="NoSpacing"/>
              <w:ind w:right="-1"/>
              <w:rPr>
                <w:rFonts w:asciiTheme="minorHAnsi" w:hAnsiTheme="minorHAnsi" w:cstheme="minorHAnsi"/>
                <w:szCs w:val="18"/>
              </w:rPr>
            </w:pPr>
          </w:p>
          <w:p w:rsidR="001A340E" w:rsidP="001A340E" w14:paraId="29887089" w14:textId="77777777">
            <w:pPr>
              <w:pStyle w:val="NoSpacing"/>
              <w:ind w:right="-1"/>
              <w:rPr>
                <w:rFonts w:asciiTheme="minorHAnsi" w:hAnsiTheme="minorHAnsi" w:cstheme="minorHAnsi"/>
                <w:szCs w:val="18"/>
              </w:rPr>
            </w:pPr>
          </w:p>
          <w:p w:rsidR="001A340E" w:rsidP="001A340E" w14:paraId="7251F043" w14:textId="77777777">
            <w:pPr>
              <w:pStyle w:val="NoSpacing"/>
              <w:ind w:right="-1"/>
              <w:rPr>
                <w:rFonts w:asciiTheme="minorHAnsi" w:hAnsiTheme="minorHAnsi" w:cstheme="minorHAnsi"/>
                <w:szCs w:val="18"/>
              </w:rPr>
            </w:pPr>
          </w:p>
          <w:p w:rsidR="001A340E" w:rsidP="001A340E" w14:paraId="4C7B38E5" w14:textId="77777777">
            <w:pPr>
              <w:pStyle w:val="NoSpacing"/>
              <w:ind w:right="-1"/>
              <w:rPr>
                <w:rFonts w:asciiTheme="minorHAnsi" w:hAnsiTheme="minorHAnsi" w:cstheme="minorHAnsi"/>
                <w:szCs w:val="18"/>
              </w:rPr>
            </w:pPr>
          </w:p>
          <w:p w:rsidR="001A340E" w:rsidRPr="00534C60" w:rsidP="001A340E" w14:paraId="6814142C" w14:textId="77777777">
            <w:pPr>
              <w:pStyle w:val="NoSpacing"/>
              <w:ind w:right="-1"/>
              <w:rPr>
                <w:rFonts w:asciiTheme="minorHAnsi" w:hAnsiTheme="minorHAnsi" w:cstheme="minorHAnsi"/>
                <w:szCs w:val="18"/>
              </w:rPr>
            </w:pPr>
          </w:p>
        </w:tc>
        <w:tc>
          <w:tcPr>
            <w:tcW w:w="2832" w:type="pct"/>
          </w:tcPr>
          <w:p w:rsidR="001A340E" w:rsidRPr="00534C60" w:rsidP="001A340E" w14:paraId="2E427B17" w14:textId="77777777">
            <w:pPr>
              <w:pStyle w:val="NoSpacing"/>
              <w:ind w:right="-1"/>
              <w:rPr>
                <w:rFonts w:asciiTheme="minorHAnsi" w:hAnsiTheme="minorHAnsi" w:cstheme="minorHAnsi"/>
                <w:szCs w:val="18"/>
              </w:rPr>
            </w:pPr>
            <w:r w:rsidRPr="00534C60">
              <w:rPr>
                <w:rFonts w:asciiTheme="minorHAnsi" w:hAnsiTheme="minorHAnsi" w:cstheme="minorHAnsi"/>
                <w:szCs w:val="18"/>
              </w:rPr>
              <w:t>Cirkulationspump VVC</w:t>
            </w:r>
          </w:p>
          <w:p w:rsidR="001A340E" w:rsidRPr="00534C60" w:rsidP="001A340E" w14:paraId="4778E949"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Förskola/Skola</w:t>
            </w:r>
          </w:p>
          <w:p w:rsidR="001A340E" w:rsidP="001A340E" w14:paraId="049A7DC0"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Övrig verksamhet</w:t>
            </w:r>
          </w:p>
          <w:p w:rsidR="001A340E" w:rsidP="001A340E" w14:paraId="0A3E29B4" w14:textId="77777777">
            <w:pPr>
              <w:pStyle w:val="NoSpacing"/>
              <w:ind w:right="-1"/>
              <w:rPr>
                <w:rFonts w:asciiTheme="minorHAnsi" w:hAnsiTheme="minorHAnsi" w:cstheme="minorHAnsi"/>
                <w:szCs w:val="18"/>
              </w:rPr>
            </w:pPr>
          </w:p>
          <w:p w:rsidR="001A340E" w:rsidP="001A340E" w14:paraId="35D6D544" w14:textId="77777777">
            <w:pPr>
              <w:pStyle w:val="NoSpacing"/>
              <w:ind w:right="-1"/>
              <w:rPr>
                <w:rFonts w:asciiTheme="minorHAnsi" w:hAnsiTheme="minorHAnsi" w:cstheme="minorHAnsi"/>
                <w:szCs w:val="18"/>
              </w:rPr>
            </w:pPr>
            <w:r>
              <w:rPr>
                <w:rFonts w:asciiTheme="minorHAnsi" w:hAnsiTheme="minorHAnsi" w:cstheme="minorHAnsi"/>
                <w:szCs w:val="18"/>
              </w:rPr>
              <w:t>Pumpmotion</w:t>
            </w:r>
          </w:p>
          <w:p w:rsidR="001A340E" w:rsidP="001A340E" w14:paraId="0DC0531E" w14:textId="77777777">
            <w:pPr>
              <w:pStyle w:val="NoSpacing"/>
              <w:ind w:right="-1"/>
              <w:rPr>
                <w:rFonts w:asciiTheme="minorHAnsi" w:hAnsiTheme="minorHAnsi" w:cstheme="minorHAnsi"/>
                <w:szCs w:val="18"/>
              </w:rPr>
            </w:pPr>
            <w:r w:rsidRPr="006D3406">
              <w:rPr>
                <w:rStyle w:val="normaltextrun"/>
                <w:rFonts w:ascii="Calibri" w:hAnsi="Calibri" w:cs="Calibri"/>
                <w:color w:val="000000"/>
                <w:szCs w:val="18"/>
                <w:highlight w:val="yellow"/>
                <w:shd w:val="clear" w:color="auto" w:fill="FFFFFF"/>
              </w:rPr>
              <w:t>Återstartsfördröjning efter nödstängning av KV01-SV40</w:t>
            </w:r>
            <w:r>
              <w:rPr>
                <w:rStyle w:val="eop"/>
                <w:rFonts w:ascii="Calibri" w:hAnsi="Calibri" w:cs="Calibri"/>
                <w:color w:val="000000"/>
                <w:szCs w:val="18"/>
                <w:shd w:val="clear" w:color="auto" w:fill="FFFFFF"/>
              </w:rPr>
              <w:t> </w:t>
            </w:r>
          </w:p>
          <w:p w:rsidR="001A340E" w:rsidRPr="00534C60" w:rsidP="001A340E" w14:paraId="6556CBC7" w14:textId="77777777">
            <w:pPr>
              <w:pStyle w:val="NoSpacing"/>
              <w:ind w:right="-1"/>
              <w:rPr>
                <w:rFonts w:asciiTheme="minorHAnsi" w:hAnsiTheme="minorHAnsi" w:cstheme="minorHAnsi"/>
                <w:szCs w:val="18"/>
              </w:rPr>
            </w:pPr>
          </w:p>
        </w:tc>
        <w:tc>
          <w:tcPr>
            <w:tcW w:w="1562" w:type="pct"/>
          </w:tcPr>
          <w:p w:rsidR="001A340E" w:rsidRPr="00534C60" w:rsidP="001A340E" w14:paraId="26416F54" w14:textId="77777777">
            <w:pPr>
              <w:pStyle w:val="NoSpacing"/>
              <w:ind w:right="-1"/>
              <w:rPr>
                <w:rFonts w:asciiTheme="minorHAnsi" w:hAnsiTheme="minorHAnsi" w:cstheme="minorHAnsi"/>
                <w:szCs w:val="18"/>
                <w:highlight w:val="yellow"/>
              </w:rPr>
            </w:pPr>
          </w:p>
          <w:p w:rsidR="001A340E" w:rsidRPr="00534C60" w:rsidP="001A340E" w14:paraId="3758C3A8"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Drift vid avlarmat inbrottslarm</w:t>
            </w:r>
          </w:p>
          <w:p w:rsidR="001A340E" w:rsidP="001A340E" w14:paraId="6356CB36"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Kontinuerlig drift</w:t>
            </w:r>
          </w:p>
          <w:p w:rsidR="001A340E" w:rsidRPr="008359AD" w:rsidP="001A340E" w14:paraId="13BEC5E4" w14:textId="77777777">
            <w:pPr>
              <w:pStyle w:val="NoSpacing"/>
              <w:ind w:right="-1"/>
              <w:rPr>
                <w:rFonts w:asciiTheme="minorHAnsi" w:hAnsiTheme="minorHAnsi" w:cstheme="minorHAnsi"/>
                <w:strike/>
                <w:szCs w:val="18"/>
              </w:rPr>
            </w:pPr>
            <w:r>
              <w:rPr>
                <w:rStyle w:val="normaltextrun"/>
                <w:rFonts w:ascii="Calibri" w:hAnsi="Calibri" w:cs="Calibri"/>
                <w:color w:val="000000"/>
                <w:szCs w:val="18"/>
                <w:shd w:val="clear" w:color="auto" w:fill="FFFFFF"/>
              </w:rPr>
              <w:t>Stopp &gt;168 h.: 5 min</w:t>
            </w:r>
          </w:p>
          <w:p w:rsidR="001A340E" w:rsidRPr="00534C60" w:rsidP="001A340E" w14:paraId="4DD476E5" w14:textId="41C8C678">
            <w:pPr>
              <w:pStyle w:val="NoSpacing"/>
              <w:ind w:right="-1"/>
              <w:rPr>
                <w:rFonts w:asciiTheme="minorHAnsi" w:hAnsiTheme="minorHAnsi" w:cstheme="minorHAnsi"/>
                <w:szCs w:val="18"/>
              </w:rPr>
            </w:pPr>
            <w:r w:rsidRPr="006D3406">
              <w:rPr>
                <w:rStyle w:val="normaltextrun"/>
                <w:rFonts w:ascii="Calibri" w:hAnsi="Calibri" w:cs="Calibri"/>
                <w:color w:val="000000"/>
                <w:szCs w:val="18"/>
                <w:highlight w:val="yellow"/>
                <w:shd w:val="clear" w:color="auto" w:fill="FFFFFF"/>
              </w:rPr>
              <w:t>10 min. (ställbart 0 – 60 min.)</w:t>
            </w:r>
            <w:r>
              <w:rPr>
                <w:rStyle w:val="eop"/>
                <w:rFonts w:ascii="Calibri" w:hAnsi="Calibri" w:cs="Calibri"/>
                <w:color w:val="000000"/>
                <w:szCs w:val="18"/>
                <w:shd w:val="clear" w:color="auto" w:fill="FFFFFF"/>
              </w:rPr>
              <w:t> </w:t>
            </w:r>
          </w:p>
        </w:tc>
      </w:tr>
    </w:tbl>
    <w:p w:rsidR="001A0243" w:rsidP="00D13F8D" w14:paraId="74C48280" w14:textId="5711A2BB">
      <w:pPr>
        <w:pStyle w:val="Installningsvarde"/>
        <w:rPr>
          <w:rFonts w:asciiTheme="minorHAnsi" w:hAnsiTheme="minorHAnsi" w:cstheme="minorHAnsi"/>
          <w:sz w:val="18"/>
          <w:szCs w:val="18"/>
        </w:rPr>
      </w:pPr>
    </w:p>
    <w:p w:rsidR="001A0243" w:rsidRPr="00326595" w:rsidP="00326595" w14:paraId="5A9CBEB7" w14:textId="347BB773">
      <w:pPr>
        <w:spacing w:after="0"/>
        <w:rPr>
          <w:rFonts w:eastAsia="Times New Roman" w:asciiTheme="minorHAnsi" w:hAnsiTheme="minorHAnsi" w:cstheme="minorHAnsi"/>
          <w:sz w:val="2"/>
          <w:szCs w:val="2"/>
          <w:lang w:eastAsia="sv-SE"/>
        </w:rPr>
      </w:pPr>
      <w:r>
        <w:rPr>
          <w:rFonts w:eastAsia="Times New Roman" w:asciiTheme="minorHAnsi" w:hAnsiTheme="minorHAnsi" w:cstheme="minorHAnsi"/>
          <w:sz w:val="18"/>
          <w:szCs w:val="18"/>
          <w:lang w:eastAsia="sv-SE"/>
        </w:rPr>
        <w:br w:type="column"/>
      </w:r>
    </w:p>
    <w:tbl>
      <w:tblPr>
        <w:tblStyle w:val="TableGrid"/>
        <w:tblW w:w="5118" w:type="pct"/>
        <w:tblLayout w:type="fixed"/>
        <w:tblLook w:val="04A0"/>
      </w:tblPr>
      <w:tblGrid>
        <w:gridCol w:w="1408"/>
        <w:gridCol w:w="3388"/>
        <w:gridCol w:w="2712"/>
      </w:tblGrid>
      <w:tr w14:paraId="1F3D083A" w14:textId="77777777" w:rsidTr="007644DB">
        <w:tblPrEx>
          <w:tblW w:w="5118" w:type="pct"/>
          <w:tblLayout w:type="fixed"/>
          <w:tblLook w:val="04A0"/>
        </w:tblPrEx>
        <w:trPr>
          <w:trHeight w:val="227"/>
        </w:trPr>
        <w:tc>
          <w:tcPr>
            <w:tcW w:w="938" w:type="pct"/>
          </w:tcPr>
          <w:p w:rsidR="0036229A" w:rsidRPr="00534C60" w:rsidP="008125DF" w14:paraId="27F34414" w14:textId="1593592D">
            <w:pPr>
              <w:pStyle w:val="Installningsvarde"/>
              <w:tabs>
                <w:tab w:val="clear" w:pos="1985"/>
                <w:tab w:val="left" w:pos="2268"/>
              </w:tabs>
              <w:rPr>
                <w:rFonts w:asciiTheme="minorHAnsi" w:hAnsiTheme="minorHAnsi" w:cstheme="minorHAnsi"/>
                <w:b/>
                <w:sz w:val="18"/>
                <w:szCs w:val="18"/>
              </w:rPr>
            </w:pPr>
            <w:r w:rsidRPr="00534C60">
              <w:rPr>
                <w:rFonts w:asciiTheme="minorHAnsi" w:hAnsiTheme="minorHAnsi" w:cstheme="minorHAnsi"/>
                <w:szCs w:val="18"/>
              </w:rPr>
              <w:br w:type="column"/>
            </w:r>
            <w:bookmarkStart w:id="4" w:name="_Hlk528828244"/>
            <w:r w:rsidRPr="00534C60">
              <w:rPr>
                <w:rFonts w:asciiTheme="minorHAnsi" w:hAnsiTheme="minorHAnsi" w:cstheme="minorHAnsi"/>
                <w:b/>
                <w:sz w:val="18"/>
                <w:szCs w:val="18"/>
              </w:rPr>
              <w:t>REGLERING</w:t>
            </w:r>
          </w:p>
        </w:tc>
        <w:tc>
          <w:tcPr>
            <w:tcW w:w="2256" w:type="pct"/>
          </w:tcPr>
          <w:p w:rsidR="00D13F8D" w:rsidRPr="00534C60" w:rsidP="00D13F8D" w14:paraId="3A87884F" w14:textId="77777777">
            <w:pPr>
              <w:pStyle w:val="NoSpacing"/>
              <w:ind w:right="-1"/>
              <w:rPr>
                <w:rFonts w:asciiTheme="minorHAnsi" w:hAnsiTheme="minorHAnsi" w:cstheme="minorHAnsi"/>
                <w:b/>
                <w:szCs w:val="18"/>
              </w:rPr>
            </w:pPr>
            <w:r w:rsidRPr="00534C60">
              <w:rPr>
                <w:rFonts w:asciiTheme="minorHAnsi" w:hAnsiTheme="minorHAnsi" w:cstheme="minorHAnsi"/>
                <w:b/>
                <w:szCs w:val="18"/>
              </w:rPr>
              <w:t>SAMTLIGA REGULATORERS PARAM.</w:t>
            </w:r>
          </w:p>
          <w:p w:rsidR="0036229A" w:rsidRPr="00534C60" w:rsidP="00D13F8D" w14:paraId="7C851EC1" w14:textId="77777777">
            <w:pPr>
              <w:pStyle w:val="NoSpacing"/>
              <w:ind w:right="-1"/>
              <w:rPr>
                <w:rFonts w:asciiTheme="minorHAnsi" w:hAnsiTheme="minorHAnsi" w:cstheme="minorHAnsi"/>
                <w:b/>
                <w:szCs w:val="18"/>
              </w:rPr>
            </w:pPr>
            <w:r w:rsidRPr="00534C60">
              <w:rPr>
                <w:rFonts w:asciiTheme="minorHAnsi" w:hAnsiTheme="minorHAnsi" w:cstheme="minorHAnsi"/>
                <w:sz w:val="16"/>
                <w:szCs w:val="16"/>
              </w:rPr>
              <w:t xml:space="preserve">(Nedan </w:t>
            </w:r>
            <w:r w:rsidR="00067636">
              <w:rPr>
                <w:rFonts w:asciiTheme="minorHAnsi" w:hAnsiTheme="minorHAnsi" w:cstheme="minorHAnsi"/>
                <w:sz w:val="16"/>
                <w:szCs w:val="16"/>
              </w:rPr>
              <w:t>ska</w:t>
            </w:r>
            <w:r w:rsidRPr="00534C60">
              <w:rPr>
                <w:rFonts w:asciiTheme="minorHAnsi" w:hAnsiTheme="minorHAnsi" w:cstheme="minorHAnsi"/>
                <w:sz w:val="16"/>
                <w:szCs w:val="16"/>
              </w:rPr>
              <w:t xml:space="preserve"> samtliga regulatorers parametrar fyllas i efter driftsatt och injusterad regulator)</w:t>
            </w:r>
          </w:p>
        </w:tc>
        <w:tc>
          <w:tcPr>
            <w:tcW w:w="1806" w:type="pct"/>
          </w:tcPr>
          <w:p w:rsidR="0036229A" w:rsidRPr="00534C60" w:rsidP="008125DF" w14:paraId="19F9CD13" w14:textId="77777777">
            <w:pPr>
              <w:pStyle w:val="NoSpacing"/>
              <w:ind w:right="-1"/>
              <w:rPr>
                <w:rFonts w:asciiTheme="minorHAnsi" w:hAnsiTheme="minorHAnsi" w:cstheme="minorHAnsi"/>
                <w:szCs w:val="18"/>
              </w:rPr>
            </w:pPr>
          </w:p>
        </w:tc>
      </w:tr>
      <w:tr w14:paraId="1ECFB1EA" w14:textId="77777777" w:rsidTr="007644DB">
        <w:tblPrEx>
          <w:tblW w:w="5118" w:type="pct"/>
          <w:tblLayout w:type="fixed"/>
          <w:tblLook w:val="04A0"/>
        </w:tblPrEx>
        <w:trPr>
          <w:trHeight w:val="227"/>
        </w:trPr>
        <w:tc>
          <w:tcPr>
            <w:tcW w:w="938" w:type="pct"/>
          </w:tcPr>
          <w:p w:rsidR="00D13F8D" w:rsidRPr="00534C60" w:rsidP="00D13F8D" w14:paraId="03716700" w14:textId="77777777">
            <w:pPr>
              <w:pStyle w:val="NoSpacing"/>
              <w:ind w:right="-1"/>
              <w:rPr>
                <w:rFonts w:asciiTheme="minorHAnsi" w:hAnsiTheme="minorHAnsi" w:cstheme="minorHAnsi"/>
                <w:szCs w:val="18"/>
              </w:rPr>
            </w:pPr>
            <w:r w:rsidRPr="00534C60">
              <w:rPr>
                <w:rFonts w:eastAsia="Arial" w:asciiTheme="minorHAnsi" w:hAnsiTheme="minorHAnsi" w:cstheme="minorHAnsi"/>
                <w:b/>
                <w:bCs/>
                <w:spacing w:val="-1"/>
                <w:szCs w:val="18"/>
              </w:rPr>
              <w:t>Objekt</w:t>
            </w:r>
          </w:p>
        </w:tc>
        <w:tc>
          <w:tcPr>
            <w:tcW w:w="2256" w:type="pct"/>
          </w:tcPr>
          <w:p w:rsidR="00D13F8D" w:rsidRPr="00534C60" w:rsidP="00D13F8D" w14:paraId="30891AE1" w14:textId="77777777">
            <w:pPr>
              <w:spacing w:before="100" w:beforeAutospacing="1" w:after="60"/>
              <w:rPr>
                <w:rFonts w:asciiTheme="minorHAnsi" w:hAnsiTheme="minorHAnsi" w:cstheme="minorHAnsi"/>
                <w:sz w:val="18"/>
                <w:szCs w:val="18"/>
              </w:rPr>
            </w:pPr>
            <w:r w:rsidRPr="00534C60">
              <w:rPr>
                <w:rFonts w:eastAsia="Arial" w:asciiTheme="minorHAnsi" w:hAnsiTheme="minorHAnsi" w:cstheme="minorHAnsi"/>
                <w:b/>
                <w:bCs/>
                <w:spacing w:val="-1"/>
                <w:sz w:val="18"/>
                <w:szCs w:val="18"/>
              </w:rPr>
              <w:t>Benämning</w:t>
            </w:r>
          </w:p>
        </w:tc>
        <w:tc>
          <w:tcPr>
            <w:tcW w:w="1806" w:type="pct"/>
          </w:tcPr>
          <w:p w:rsidR="00D13F8D" w:rsidRPr="00534C60" w:rsidP="00D13F8D" w14:paraId="16D90634" w14:textId="77777777">
            <w:pPr>
              <w:pStyle w:val="Driftindikering"/>
              <w:tabs>
                <w:tab w:val="clear" w:pos="1985"/>
                <w:tab w:val="left" w:pos="2268"/>
              </w:tabs>
              <w:rPr>
                <w:rFonts w:asciiTheme="minorHAnsi" w:hAnsiTheme="minorHAnsi" w:cstheme="minorHAnsi"/>
                <w:b/>
                <w:sz w:val="18"/>
                <w:szCs w:val="18"/>
              </w:rPr>
            </w:pPr>
            <w:r w:rsidRPr="00534C60">
              <w:rPr>
                <w:rFonts w:asciiTheme="minorHAnsi" w:hAnsiTheme="minorHAnsi" w:cstheme="minorHAnsi"/>
                <w:b/>
                <w:sz w:val="18"/>
                <w:szCs w:val="18"/>
              </w:rPr>
              <w:t>Inställning</w:t>
            </w:r>
          </w:p>
        </w:tc>
      </w:tr>
      <w:tr w14:paraId="619DE8BB" w14:textId="77777777" w:rsidTr="007644DB">
        <w:tblPrEx>
          <w:tblW w:w="5118" w:type="pct"/>
          <w:tblLayout w:type="fixed"/>
          <w:tblLook w:val="04A0"/>
        </w:tblPrEx>
        <w:trPr>
          <w:trHeight w:val="227"/>
        </w:trPr>
        <w:tc>
          <w:tcPr>
            <w:tcW w:w="938" w:type="pct"/>
          </w:tcPr>
          <w:p w:rsidR="00D13F8D" w:rsidRPr="00534C60" w:rsidP="00D13F8D" w14:paraId="20E91A41"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VSxx-GTxx</w:t>
            </w:r>
          </w:p>
        </w:tc>
        <w:tc>
          <w:tcPr>
            <w:tcW w:w="2256" w:type="pct"/>
          </w:tcPr>
          <w:p w:rsidR="00D13F8D" w:rsidRPr="00534C60" w:rsidP="00D13F8D" w14:paraId="29A0E497" w14:textId="77777777">
            <w:pPr>
              <w:pStyle w:val="NoSpacing"/>
              <w:ind w:right="-1"/>
              <w:rPr>
                <w:rFonts w:asciiTheme="minorHAnsi" w:hAnsiTheme="minorHAnsi" w:cstheme="minorHAnsi"/>
                <w:szCs w:val="18"/>
              </w:rPr>
            </w:pPr>
            <w:r w:rsidRPr="00534C60">
              <w:rPr>
                <w:rFonts w:asciiTheme="minorHAnsi" w:hAnsiTheme="minorHAnsi" w:cstheme="minorHAnsi"/>
                <w:szCs w:val="18"/>
              </w:rPr>
              <w:t>P</w:t>
            </w:r>
          </w:p>
          <w:p w:rsidR="00D13F8D" w:rsidRPr="00534C60" w:rsidP="00D13F8D" w14:paraId="1C6E3871" w14:textId="77777777">
            <w:pPr>
              <w:pStyle w:val="NoSpacing"/>
              <w:ind w:right="-1"/>
              <w:rPr>
                <w:rFonts w:asciiTheme="minorHAnsi" w:hAnsiTheme="minorHAnsi" w:cstheme="minorHAnsi"/>
                <w:szCs w:val="18"/>
              </w:rPr>
            </w:pPr>
            <w:r w:rsidRPr="00534C60">
              <w:rPr>
                <w:rFonts w:asciiTheme="minorHAnsi" w:hAnsiTheme="minorHAnsi" w:cstheme="minorHAnsi"/>
                <w:szCs w:val="18"/>
              </w:rPr>
              <w:t>I</w:t>
            </w:r>
          </w:p>
          <w:p w:rsidR="00D13F8D" w:rsidRPr="00534C60" w:rsidP="00D13F8D" w14:paraId="4B781ABF" w14:textId="77777777">
            <w:pPr>
              <w:pStyle w:val="NoSpacing"/>
              <w:ind w:right="-1"/>
              <w:rPr>
                <w:rFonts w:asciiTheme="minorHAnsi" w:hAnsiTheme="minorHAnsi" w:cstheme="minorHAnsi"/>
                <w:szCs w:val="18"/>
              </w:rPr>
            </w:pPr>
            <w:r w:rsidRPr="00534C60">
              <w:rPr>
                <w:rFonts w:asciiTheme="minorHAnsi" w:hAnsiTheme="minorHAnsi" w:cstheme="minorHAnsi"/>
                <w:szCs w:val="18"/>
              </w:rPr>
              <w:t>D</w:t>
            </w:r>
          </w:p>
        </w:tc>
        <w:tc>
          <w:tcPr>
            <w:tcW w:w="1806" w:type="pct"/>
          </w:tcPr>
          <w:p w:rsidR="00D13F8D" w:rsidRPr="00534C60" w:rsidP="00D13F8D" w14:paraId="59A6E71A"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X</w:t>
            </w:r>
          </w:p>
          <w:p w:rsidR="00D13F8D" w:rsidRPr="00534C60" w:rsidP="00D13F8D" w14:paraId="72FCC8DA"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X</w:t>
            </w:r>
          </w:p>
          <w:p w:rsidR="00D13F8D" w:rsidRPr="00534C60" w:rsidP="00D13F8D" w14:paraId="66B24F6D"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X</w:t>
            </w:r>
          </w:p>
        </w:tc>
      </w:tr>
      <w:tr w14:paraId="43B25A2A" w14:textId="77777777" w:rsidTr="007644DB">
        <w:tblPrEx>
          <w:tblW w:w="5118" w:type="pct"/>
          <w:tblLayout w:type="fixed"/>
          <w:tblLook w:val="04A0"/>
        </w:tblPrEx>
        <w:trPr>
          <w:trHeight w:val="227"/>
        </w:trPr>
        <w:tc>
          <w:tcPr>
            <w:tcW w:w="938" w:type="pct"/>
          </w:tcPr>
          <w:p w:rsidR="00D13F8D" w:rsidRPr="00534C60" w:rsidP="00D13F8D" w14:paraId="01F62980"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VVxx-GTxx</w:t>
            </w:r>
          </w:p>
        </w:tc>
        <w:tc>
          <w:tcPr>
            <w:tcW w:w="2256" w:type="pct"/>
          </w:tcPr>
          <w:p w:rsidR="00D13F8D" w:rsidRPr="00534C60" w:rsidP="00D13F8D" w14:paraId="5BA2C5A0" w14:textId="77777777">
            <w:pPr>
              <w:pStyle w:val="NoSpacing"/>
              <w:ind w:right="-1"/>
              <w:rPr>
                <w:rFonts w:asciiTheme="minorHAnsi" w:hAnsiTheme="minorHAnsi" w:cstheme="minorHAnsi"/>
                <w:szCs w:val="18"/>
              </w:rPr>
            </w:pPr>
            <w:r w:rsidRPr="00534C60">
              <w:rPr>
                <w:rFonts w:asciiTheme="minorHAnsi" w:hAnsiTheme="minorHAnsi" w:cstheme="minorHAnsi"/>
                <w:szCs w:val="18"/>
              </w:rPr>
              <w:t>P</w:t>
            </w:r>
          </w:p>
          <w:p w:rsidR="00D13F8D" w:rsidRPr="00534C60" w:rsidP="00D13F8D" w14:paraId="0E8478D3" w14:textId="77777777">
            <w:pPr>
              <w:pStyle w:val="NoSpacing"/>
              <w:ind w:right="-1"/>
              <w:rPr>
                <w:rFonts w:asciiTheme="minorHAnsi" w:hAnsiTheme="minorHAnsi" w:cstheme="minorHAnsi"/>
                <w:szCs w:val="18"/>
              </w:rPr>
            </w:pPr>
            <w:r w:rsidRPr="00534C60">
              <w:rPr>
                <w:rFonts w:asciiTheme="minorHAnsi" w:hAnsiTheme="minorHAnsi" w:cstheme="minorHAnsi"/>
                <w:szCs w:val="18"/>
              </w:rPr>
              <w:t>I</w:t>
            </w:r>
          </w:p>
          <w:p w:rsidR="00D13F8D" w:rsidRPr="00534C60" w:rsidP="00D13F8D" w14:paraId="0B1BFE23" w14:textId="77777777">
            <w:pPr>
              <w:pStyle w:val="NoSpacing"/>
              <w:ind w:right="-1"/>
              <w:rPr>
                <w:rFonts w:asciiTheme="minorHAnsi" w:hAnsiTheme="minorHAnsi" w:cstheme="minorHAnsi"/>
                <w:szCs w:val="18"/>
              </w:rPr>
            </w:pPr>
            <w:r w:rsidRPr="00534C60">
              <w:rPr>
                <w:rFonts w:asciiTheme="minorHAnsi" w:hAnsiTheme="minorHAnsi" w:cstheme="minorHAnsi"/>
                <w:szCs w:val="18"/>
              </w:rPr>
              <w:t>D</w:t>
            </w:r>
          </w:p>
        </w:tc>
        <w:tc>
          <w:tcPr>
            <w:tcW w:w="1806" w:type="pct"/>
          </w:tcPr>
          <w:p w:rsidR="00D13F8D" w:rsidRPr="00534C60" w:rsidP="00D13F8D" w14:paraId="4BF14321"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X</w:t>
            </w:r>
          </w:p>
          <w:p w:rsidR="00D13F8D" w:rsidRPr="00534C60" w:rsidP="00D13F8D" w14:paraId="01A92E98" w14:textId="77777777">
            <w:pPr>
              <w:pStyle w:val="NoSpacing"/>
              <w:ind w:right="-1"/>
              <w:rPr>
                <w:rFonts w:asciiTheme="minorHAnsi" w:hAnsiTheme="minorHAnsi" w:cstheme="minorHAnsi"/>
                <w:szCs w:val="18"/>
                <w:highlight w:val="yellow"/>
              </w:rPr>
            </w:pPr>
            <w:r w:rsidRPr="00534C60">
              <w:rPr>
                <w:rFonts w:asciiTheme="minorHAnsi" w:hAnsiTheme="minorHAnsi" w:cstheme="minorHAnsi"/>
                <w:szCs w:val="18"/>
                <w:highlight w:val="yellow"/>
              </w:rPr>
              <w:t>X</w:t>
            </w:r>
          </w:p>
          <w:p w:rsidR="00D13F8D" w:rsidRPr="00534C60" w:rsidP="00D13F8D" w14:paraId="526D3C62" w14:textId="77777777">
            <w:pPr>
              <w:pStyle w:val="NoSpacing"/>
              <w:ind w:right="-1"/>
              <w:rPr>
                <w:rFonts w:asciiTheme="minorHAnsi" w:hAnsiTheme="minorHAnsi" w:cstheme="minorHAnsi"/>
                <w:szCs w:val="18"/>
              </w:rPr>
            </w:pPr>
            <w:r w:rsidRPr="00534C60">
              <w:rPr>
                <w:rFonts w:asciiTheme="minorHAnsi" w:hAnsiTheme="minorHAnsi" w:cstheme="minorHAnsi"/>
                <w:szCs w:val="18"/>
                <w:highlight w:val="yellow"/>
              </w:rPr>
              <w:t>X</w:t>
            </w:r>
          </w:p>
        </w:tc>
      </w:tr>
      <w:bookmarkEnd w:id="4"/>
    </w:tbl>
    <w:p w:rsidR="00346D47" w:rsidP="00D13F8D" w14:paraId="2C39C50A" w14:textId="77777777">
      <w:pPr>
        <w:pStyle w:val="Installningsvarde"/>
        <w:rPr>
          <w:rFonts w:asciiTheme="minorHAnsi" w:hAnsiTheme="minorHAnsi" w:cstheme="minorHAnsi"/>
          <w:sz w:val="18"/>
          <w:szCs w:val="18"/>
        </w:rPr>
      </w:pPr>
    </w:p>
    <w:p w:rsidR="00534C60" w:rsidRPr="00534C60" w:rsidP="00D13F8D" w14:paraId="3F48EAEC" w14:textId="77777777">
      <w:pPr>
        <w:pStyle w:val="Installningsvarde"/>
        <w:rPr>
          <w:rFonts w:asciiTheme="minorHAnsi" w:hAnsiTheme="minorHAnsi" w:cstheme="minorHAnsi"/>
          <w:sz w:val="18"/>
          <w:szCs w:val="18"/>
        </w:rPr>
      </w:pPr>
    </w:p>
    <w:p w:rsidR="008C349B" w:rsidP="00D13F8D" w14:paraId="1E0F27C2" w14:textId="77777777">
      <w:pPr>
        <w:pStyle w:val="Installningsvarde"/>
        <w:rPr>
          <w:rFonts w:asciiTheme="minorHAnsi" w:hAnsiTheme="minorHAnsi" w:cstheme="minorHAnsi"/>
          <w:sz w:val="18"/>
          <w:szCs w:val="18"/>
        </w:rPr>
        <w:sectPr w:rsidSect="008C349B">
          <w:type w:val="continuous"/>
          <w:pgSz w:w="16838" w:h="11906" w:orient="landscape" w:code="9"/>
          <w:pgMar w:top="720" w:right="720" w:bottom="720" w:left="720" w:header="604" w:footer="1012" w:gutter="0"/>
          <w:cols w:num="2" w:space="708"/>
          <w:docGrid w:linePitch="360"/>
        </w:sectPr>
      </w:pPr>
    </w:p>
    <w:tbl>
      <w:tblPr>
        <w:tblStyle w:val="TableGrid"/>
        <w:tblW w:w="15665" w:type="dxa"/>
        <w:tblLook w:val="04A0"/>
      </w:tblPr>
      <w:tblGrid>
        <w:gridCol w:w="1442"/>
        <w:gridCol w:w="7313"/>
        <w:gridCol w:w="2126"/>
        <w:gridCol w:w="1588"/>
        <w:gridCol w:w="3196"/>
      </w:tblGrid>
      <w:tr w14:paraId="6B9344DF" w14:textId="77777777" w:rsidTr="00B86948">
        <w:tblPrEx>
          <w:tblW w:w="15665" w:type="dxa"/>
          <w:tblLook w:val="04A0"/>
        </w:tblPrEx>
        <w:tc>
          <w:tcPr>
            <w:tcW w:w="15665" w:type="dxa"/>
            <w:gridSpan w:val="5"/>
          </w:tcPr>
          <w:p w:rsidR="002C3E5C" w:rsidRPr="00534C60" w:rsidP="002C3E5C" w14:paraId="36837103" w14:textId="4999D3A7">
            <w:pPr>
              <w:pStyle w:val="Larmer"/>
              <w:tabs>
                <w:tab w:val="clear" w:pos="1985"/>
                <w:tab w:val="clear" w:pos="5670"/>
                <w:tab w:val="clear" w:pos="5954"/>
              </w:tabs>
              <w:spacing w:after="120"/>
              <w:rPr>
                <w:rFonts w:asciiTheme="minorHAnsi" w:hAnsiTheme="minorHAnsi" w:cstheme="minorHAnsi"/>
                <w:b/>
                <w:sz w:val="18"/>
                <w:szCs w:val="18"/>
              </w:rPr>
            </w:pPr>
            <w:r>
              <w:rPr>
                <w:rFonts w:asciiTheme="minorHAnsi" w:hAnsiTheme="minorHAnsi" w:cstheme="minorHAnsi"/>
                <w:b/>
                <w:szCs w:val="18"/>
              </w:rPr>
              <w:t>L</w:t>
            </w:r>
            <w:r w:rsidRPr="00534C60">
              <w:rPr>
                <w:rFonts w:asciiTheme="minorHAnsi" w:hAnsiTheme="minorHAnsi" w:cstheme="minorHAnsi"/>
                <w:b/>
                <w:szCs w:val="18"/>
              </w:rPr>
              <w:t>ARM</w:t>
            </w:r>
            <w:r>
              <w:rPr>
                <w:rFonts w:asciiTheme="minorHAnsi" w:hAnsiTheme="minorHAnsi" w:cstheme="minorHAnsi"/>
                <w:b/>
                <w:szCs w:val="18"/>
              </w:rPr>
              <w:t xml:space="preserve"> </w:t>
            </w:r>
            <w:r w:rsidRPr="006C03B0">
              <w:rPr>
                <w:rFonts w:asciiTheme="minorHAnsi" w:hAnsiTheme="minorHAnsi" w:cstheme="minorHAnsi"/>
                <w:b/>
                <w:szCs w:val="18"/>
                <w:highlight w:val="green"/>
              </w:rPr>
              <w:t xml:space="preserve">Larmlistan </w:t>
            </w:r>
            <w:r w:rsidRPr="006C03B0">
              <w:rPr>
                <w:rFonts w:asciiTheme="minorHAnsi" w:hAnsiTheme="minorHAnsi" w:cstheme="minorHAnsi"/>
                <w:b/>
                <w:szCs w:val="18"/>
                <w:highlight w:val="green"/>
              </w:rPr>
              <w:t>objektsanpassas</w:t>
            </w:r>
          </w:p>
        </w:tc>
      </w:tr>
      <w:tr w14:paraId="753DD42A" w14:textId="77777777" w:rsidTr="0000694B">
        <w:tblPrEx>
          <w:tblW w:w="15665" w:type="dxa"/>
          <w:tblLook w:val="04A0"/>
        </w:tblPrEx>
        <w:tc>
          <w:tcPr>
            <w:tcW w:w="1442" w:type="dxa"/>
          </w:tcPr>
          <w:p w:rsidR="0024400F" w:rsidRPr="00534C60" w:rsidP="005A121F" w14:paraId="2C9A5692"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b/>
                <w:sz w:val="18"/>
                <w:szCs w:val="18"/>
              </w:rPr>
              <w:t>Objekt</w:t>
            </w:r>
          </w:p>
        </w:tc>
        <w:tc>
          <w:tcPr>
            <w:tcW w:w="7313" w:type="dxa"/>
          </w:tcPr>
          <w:p w:rsidR="0024400F" w:rsidRPr="00534C60" w:rsidP="005A121F" w14:paraId="37F7DE5B"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b/>
                <w:sz w:val="18"/>
                <w:szCs w:val="18"/>
              </w:rPr>
              <w:t>Förklaring</w:t>
            </w:r>
          </w:p>
        </w:tc>
        <w:tc>
          <w:tcPr>
            <w:tcW w:w="2126" w:type="dxa"/>
          </w:tcPr>
          <w:p w:rsidR="0024400F" w:rsidRPr="00534C60" w:rsidP="005A121F" w14:paraId="3B1A0F31" w14:textId="77777777">
            <w:pPr>
              <w:pStyle w:val="Larmer"/>
              <w:tabs>
                <w:tab w:val="clear" w:pos="1985"/>
                <w:tab w:val="clear" w:pos="5670"/>
                <w:tab w:val="clear" w:pos="5954"/>
              </w:tabs>
              <w:rPr>
                <w:rFonts w:asciiTheme="minorHAnsi" w:hAnsiTheme="minorHAnsi" w:cstheme="minorHAnsi"/>
                <w:b/>
                <w:sz w:val="18"/>
                <w:szCs w:val="18"/>
              </w:rPr>
            </w:pPr>
            <w:r w:rsidRPr="00534C60">
              <w:rPr>
                <w:rFonts w:asciiTheme="minorHAnsi" w:hAnsiTheme="minorHAnsi" w:cstheme="minorHAnsi"/>
                <w:b/>
                <w:sz w:val="18"/>
                <w:szCs w:val="18"/>
              </w:rPr>
              <w:t xml:space="preserve">Larmgrupp: </w:t>
            </w:r>
          </w:p>
          <w:p w:rsidR="0024400F" w:rsidRPr="00534C60" w:rsidP="005A121F" w14:paraId="71C5A53D"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b/>
                <w:sz w:val="18"/>
                <w:szCs w:val="18"/>
                <w:highlight w:val="yellow"/>
              </w:rPr>
              <w:t>Boende/Skola</w:t>
            </w:r>
          </w:p>
        </w:tc>
        <w:tc>
          <w:tcPr>
            <w:tcW w:w="1588" w:type="dxa"/>
          </w:tcPr>
          <w:p w:rsidR="0024400F" w:rsidRPr="00534C60" w:rsidP="00123424" w14:paraId="4660F837"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b/>
                <w:sz w:val="18"/>
                <w:szCs w:val="18"/>
              </w:rPr>
              <w:t>Larmfördröjning</w:t>
            </w:r>
          </w:p>
        </w:tc>
        <w:tc>
          <w:tcPr>
            <w:tcW w:w="3196" w:type="dxa"/>
          </w:tcPr>
          <w:p w:rsidR="0024400F" w:rsidRPr="00534C60" w:rsidP="00123424" w14:paraId="111F34EB" w14:textId="77777777">
            <w:pPr>
              <w:pStyle w:val="Larmer"/>
              <w:tabs>
                <w:tab w:val="clear" w:pos="1985"/>
                <w:tab w:val="clear" w:pos="5670"/>
                <w:tab w:val="clear" w:pos="5954"/>
              </w:tabs>
              <w:rPr>
                <w:rFonts w:asciiTheme="minorHAnsi" w:hAnsiTheme="minorHAnsi" w:cstheme="minorHAnsi"/>
                <w:b/>
                <w:sz w:val="18"/>
                <w:szCs w:val="18"/>
              </w:rPr>
            </w:pPr>
            <w:r w:rsidRPr="00534C60">
              <w:rPr>
                <w:rFonts w:asciiTheme="minorHAnsi" w:hAnsiTheme="minorHAnsi" w:cstheme="minorHAnsi"/>
                <w:b/>
                <w:sz w:val="18"/>
                <w:szCs w:val="18"/>
              </w:rPr>
              <w:t>Larmgräns</w:t>
            </w:r>
          </w:p>
        </w:tc>
      </w:tr>
      <w:tr w14:paraId="630E8DA4" w14:textId="77777777" w:rsidTr="0000694B">
        <w:tblPrEx>
          <w:tblW w:w="15665" w:type="dxa"/>
          <w:tblLook w:val="04A0"/>
        </w:tblPrEx>
        <w:tc>
          <w:tcPr>
            <w:tcW w:w="1442" w:type="dxa"/>
          </w:tcPr>
          <w:p w:rsidR="00383278" w:rsidRPr="00534C60" w:rsidP="005A121F" w14:paraId="60014352"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Givarfel</w:t>
            </w:r>
          </w:p>
        </w:tc>
        <w:tc>
          <w:tcPr>
            <w:tcW w:w="7313" w:type="dxa"/>
          </w:tcPr>
          <w:p w:rsidR="00383278" w:rsidRPr="00534C60" w:rsidP="00590C65" w14:paraId="2B808891"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Alla analoga givare, inkl</w:t>
            </w:r>
            <w:r w:rsidR="00F86B3D">
              <w:rPr>
                <w:rFonts w:asciiTheme="minorHAnsi" w:hAnsiTheme="minorHAnsi" w:cstheme="minorHAnsi"/>
                <w:sz w:val="18"/>
                <w:szCs w:val="18"/>
              </w:rPr>
              <w:t>usive</w:t>
            </w:r>
            <w:r w:rsidRPr="00534C60">
              <w:rPr>
                <w:rFonts w:asciiTheme="minorHAnsi" w:hAnsiTheme="minorHAnsi" w:cstheme="minorHAnsi"/>
                <w:sz w:val="18"/>
                <w:szCs w:val="18"/>
              </w:rPr>
              <w:t xml:space="preserve"> rumsgivare</w:t>
            </w:r>
          </w:p>
        </w:tc>
        <w:tc>
          <w:tcPr>
            <w:tcW w:w="2126" w:type="dxa"/>
          </w:tcPr>
          <w:p w:rsidR="00383278" w:rsidRPr="00534C60" w:rsidP="005A121F" w14:paraId="7D03EC1A"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51</w:t>
            </w:r>
          </w:p>
        </w:tc>
        <w:tc>
          <w:tcPr>
            <w:tcW w:w="1588" w:type="dxa"/>
          </w:tcPr>
          <w:p w:rsidR="00383278" w:rsidRPr="00534C60" w:rsidP="005A121F" w14:paraId="1A85A1F3"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w:t>
            </w:r>
            <w:r w:rsidRPr="00534C60" w:rsidR="002E23F6">
              <w:rPr>
                <w:rFonts w:asciiTheme="minorHAnsi" w:hAnsiTheme="minorHAnsi" w:cstheme="minorHAnsi"/>
                <w:sz w:val="18"/>
                <w:szCs w:val="18"/>
              </w:rPr>
              <w:t xml:space="preserve"> min</w:t>
            </w:r>
          </w:p>
        </w:tc>
        <w:tc>
          <w:tcPr>
            <w:tcW w:w="3196" w:type="dxa"/>
          </w:tcPr>
          <w:p w:rsidR="00383278" w:rsidRPr="00534C60" w:rsidP="005A121F" w14:paraId="13A2AE8A" w14:textId="77777777">
            <w:pPr>
              <w:pStyle w:val="Larmer"/>
              <w:tabs>
                <w:tab w:val="clear" w:pos="1985"/>
                <w:tab w:val="clear" w:pos="5670"/>
                <w:tab w:val="clear" w:pos="5954"/>
              </w:tabs>
              <w:rPr>
                <w:rFonts w:asciiTheme="minorHAnsi" w:hAnsiTheme="minorHAnsi" w:cstheme="minorHAnsi"/>
                <w:sz w:val="18"/>
                <w:szCs w:val="18"/>
              </w:rPr>
            </w:pPr>
          </w:p>
        </w:tc>
      </w:tr>
      <w:tr w14:paraId="4FBBF192" w14:textId="77777777" w:rsidTr="0000694B">
        <w:tblPrEx>
          <w:tblW w:w="15665" w:type="dxa"/>
          <w:tblLook w:val="04A0"/>
        </w:tblPrEx>
        <w:tc>
          <w:tcPr>
            <w:tcW w:w="1442" w:type="dxa"/>
          </w:tcPr>
          <w:p w:rsidR="00F2046D" w:rsidRPr="00534C60" w:rsidP="00F2046D" w14:paraId="405CBE8B" w14:textId="77777777">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Trådlösa rumsgivare</w:t>
            </w:r>
          </w:p>
          <w:p w:rsidR="00F2046D" w:rsidRPr="00534C60" w:rsidP="00F2046D" w14:paraId="4106BEE6" w14:textId="77777777">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(ombyggnad)</w:t>
            </w:r>
          </w:p>
        </w:tc>
        <w:tc>
          <w:tcPr>
            <w:tcW w:w="7313" w:type="dxa"/>
          </w:tcPr>
          <w:p w:rsidR="00F2046D" w:rsidRPr="006C03B0" w:rsidP="00F2046D" w14:paraId="75405D28"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Kommunikationsfel</w:t>
            </w:r>
          </w:p>
          <w:p w:rsidR="00F2046D" w:rsidRPr="00534C60" w:rsidP="00F2046D" w14:paraId="4E2DF4FB" w14:textId="4142CB8E">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Utanför temperaturområde</w:t>
            </w:r>
          </w:p>
        </w:tc>
        <w:tc>
          <w:tcPr>
            <w:tcW w:w="2126" w:type="dxa"/>
          </w:tcPr>
          <w:p w:rsidR="00F2046D" w:rsidRPr="006C03B0" w:rsidP="00F2046D" w14:paraId="3A87E286"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51</w:t>
            </w:r>
          </w:p>
          <w:p w:rsidR="00F2046D" w:rsidRPr="00534C60" w:rsidP="00F2046D" w14:paraId="55B2C1F0" w14:textId="0A0A03A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51</w:t>
            </w:r>
          </w:p>
        </w:tc>
        <w:tc>
          <w:tcPr>
            <w:tcW w:w="1588" w:type="dxa"/>
          </w:tcPr>
          <w:p w:rsidR="00F2046D" w:rsidRPr="006C03B0" w:rsidP="00F2046D" w14:paraId="3D3AD065" w14:textId="77777777">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 min</w:t>
            </w:r>
          </w:p>
          <w:p w:rsidR="00F2046D" w:rsidRPr="00534C60" w:rsidP="00F2046D" w14:paraId="7B1C5A6B" w14:textId="14598B69">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5 min</w:t>
            </w:r>
          </w:p>
        </w:tc>
        <w:tc>
          <w:tcPr>
            <w:tcW w:w="3196" w:type="dxa"/>
          </w:tcPr>
          <w:p w:rsidR="00F2046D" w:rsidRPr="006C03B0" w:rsidP="00F2046D" w14:paraId="4A45F105" w14:textId="77777777">
            <w:pPr>
              <w:pStyle w:val="Larmer"/>
              <w:tabs>
                <w:tab w:val="clear" w:pos="1985"/>
                <w:tab w:val="clear" w:pos="5670"/>
                <w:tab w:val="clear" w:pos="5954"/>
              </w:tabs>
              <w:rPr>
                <w:rFonts w:asciiTheme="minorHAnsi" w:hAnsiTheme="minorHAnsi" w:cstheme="minorHAnsi"/>
                <w:sz w:val="18"/>
                <w:szCs w:val="18"/>
                <w:highlight w:val="yellow"/>
              </w:rPr>
            </w:pPr>
          </w:p>
          <w:p w:rsidR="00F2046D" w:rsidRPr="00534C60" w:rsidP="00F2046D" w14:paraId="027B5015" w14:textId="783C174B">
            <w:pPr>
              <w:pStyle w:val="Larmer"/>
              <w:tabs>
                <w:tab w:val="clear" w:pos="1985"/>
                <w:tab w:val="clear" w:pos="5670"/>
                <w:tab w:val="clear" w:pos="5954"/>
              </w:tabs>
              <w:rPr>
                <w:rFonts w:asciiTheme="minorHAnsi" w:hAnsiTheme="minorHAnsi" w:cstheme="minorHAnsi"/>
                <w:sz w:val="18"/>
                <w:szCs w:val="18"/>
                <w:highlight w:val="yellow"/>
              </w:rPr>
            </w:pPr>
            <w:r w:rsidRPr="006C03B0">
              <w:rPr>
                <w:rFonts w:asciiTheme="minorHAnsi" w:hAnsiTheme="minorHAnsi" w:cstheme="minorHAnsi"/>
                <w:sz w:val="18"/>
                <w:szCs w:val="18"/>
                <w:highlight w:val="yellow"/>
              </w:rPr>
              <w:t>Ej inom 10.0 – 40.0°C</w:t>
            </w:r>
          </w:p>
        </w:tc>
      </w:tr>
      <w:tr w14:paraId="5510AB31" w14:textId="77777777" w:rsidTr="0000694B">
        <w:tblPrEx>
          <w:tblW w:w="15665" w:type="dxa"/>
          <w:tblLook w:val="04A0"/>
        </w:tblPrEx>
        <w:tc>
          <w:tcPr>
            <w:tcW w:w="1442" w:type="dxa"/>
          </w:tcPr>
          <w:p w:rsidR="00E95655" w:rsidRPr="00534C60" w:rsidP="005A121F" w14:paraId="596BFCD9" w14:textId="3D49E58C">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Xx</w:t>
            </w:r>
            <w:r w:rsidR="007961F1">
              <w:rPr>
                <w:rFonts w:asciiTheme="minorHAnsi" w:hAnsiTheme="minorHAnsi" w:cstheme="minorHAnsi"/>
                <w:sz w:val="18"/>
                <w:szCs w:val="18"/>
                <w:highlight w:val="yellow"/>
              </w:rPr>
              <w:t>xx-GTxx</w:t>
            </w:r>
          </w:p>
        </w:tc>
        <w:tc>
          <w:tcPr>
            <w:tcW w:w="7313" w:type="dxa"/>
          </w:tcPr>
          <w:p w:rsidR="00E95655" w:rsidRPr="00534C60" w:rsidP="00590C65" w14:paraId="1ECFE6A1" w14:textId="57B1FB0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Rumsgivare u</w:t>
            </w:r>
            <w:r w:rsidRPr="00534C60" w:rsidR="007961F1">
              <w:rPr>
                <w:rFonts w:asciiTheme="minorHAnsi" w:hAnsiTheme="minorHAnsi" w:cstheme="minorHAnsi"/>
                <w:sz w:val="18"/>
                <w:szCs w:val="18"/>
                <w:highlight w:val="yellow"/>
              </w:rPr>
              <w:t>tanför temperaturområde</w:t>
            </w:r>
          </w:p>
        </w:tc>
        <w:tc>
          <w:tcPr>
            <w:tcW w:w="2126" w:type="dxa"/>
          </w:tcPr>
          <w:p w:rsidR="00E95655" w:rsidRPr="00534C60" w:rsidP="005A121F" w14:paraId="28CF6124" w14:textId="68387418">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51</w:t>
            </w:r>
          </w:p>
        </w:tc>
        <w:tc>
          <w:tcPr>
            <w:tcW w:w="1588" w:type="dxa"/>
          </w:tcPr>
          <w:p w:rsidR="00E95655" w:rsidP="005A121F" w14:paraId="36CE73D3" w14:textId="572728AB">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5 min</w:t>
            </w:r>
          </w:p>
        </w:tc>
        <w:tc>
          <w:tcPr>
            <w:tcW w:w="3196" w:type="dxa"/>
          </w:tcPr>
          <w:p w:rsidR="00E95655" w:rsidRPr="00534C60" w:rsidP="005A121F" w14:paraId="293E4603" w14:textId="5CE68659">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Ej inom 10.0 – 40.0°C</w:t>
            </w:r>
          </w:p>
        </w:tc>
      </w:tr>
      <w:tr w14:paraId="06EAA517" w14:textId="77777777" w:rsidTr="0000694B">
        <w:tblPrEx>
          <w:tblW w:w="15665" w:type="dxa"/>
          <w:tblLook w:val="04A0"/>
        </w:tblPrEx>
        <w:tc>
          <w:tcPr>
            <w:tcW w:w="1442" w:type="dxa"/>
          </w:tcPr>
          <w:p w:rsidR="000F6E24" w:rsidP="000F6E24" w14:paraId="4CE17E0E" w14:textId="37649C2F">
            <w:pPr>
              <w:pStyle w:val="Larmer"/>
              <w:tabs>
                <w:tab w:val="clear" w:pos="1985"/>
                <w:tab w:val="clear" w:pos="5670"/>
                <w:tab w:val="clear" w:pos="5954"/>
              </w:tabs>
              <w:rPr>
                <w:rFonts w:asciiTheme="minorHAnsi" w:hAnsiTheme="minorHAnsi" w:cstheme="minorHAnsi"/>
                <w:sz w:val="18"/>
                <w:szCs w:val="18"/>
                <w:highlight w:val="yellow"/>
              </w:rPr>
            </w:pPr>
            <w:r w:rsidRPr="003C4A77">
              <w:rPr>
                <w:rFonts w:asciiTheme="minorHAnsi" w:hAnsiTheme="minorHAnsi" w:cstheme="minorHAnsi"/>
                <w:sz w:val="18"/>
                <w:szCs w:val="18"/>
              </w:rPr>
              <w:t>VS01-GT30</w:t>
            </w:r>
          </w:p>
        </w:tc>
        <w:tc>
          <w:tcPr>
            <w:tcW w:w="7313" w:type="dxa"/>
          </w:tcPr>
          <w:p w:rsidR="000F6E24" w:rsidRPr="00534C60" w:rsidP="000F6E24" w14:paraId="01ADAE4A" w14:textId="29C891BD">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rPr>
              <w:t>Handställning</w:t>
            </w:r>
          </w:p>
        </w:tc>
        <w:tc>
          <w:tcPr>
            <w:tcW w:w="2126" w:type="dxa"/>
          </w:tcPr>
          <w:p w:rsidR="000F6E24" w:rsidP="000F6E24" w14:paraId="7F040021" w14:textId="0E8BD143">
            <w:pPr>
              <w:pStyle w:val="Larmer"/>
              <w:tabs>
                <w:tab w:val="clear" w:pos="1985"/>
                <w:tab w:val="clear" w:pos="5670"/>
                <w:tab w:val="clear" w:pos="5954"/>
              </w:tabs>
              <w:rPr>
                <w:rFonts w:asciiTheme="minorHAnsi" w:hAnsiTheme="minorHAnsi" w:cstheme="minorHAnsi"/>
                <w:sz w:val="18"/>
                <w:szCs w:val="18"/>
                <w:highlight w:val="yellow"/>
              </w:rPr>
            </w:pPr>
            <w:r w:rsidRPr="003C4A77">
              <w:rPr>
                <w:rFonts w:asciiTheme="minorHAnsi" w:hAnsiTheme="minorHAnsi" w:cstheme="minorHAnsi"/>
                <w:sz w:val="18"/>
                <w:szCs w:val="18"/>
              </w:rPr>
              <w:t>41</w:t>
            </w:r>
          </w:p>
        </w:tc>
        <w:tc>
          <w:tcPr>
            <w:tcW w:w="1588" w:type="dxa"/>
          </w:tcPr>
          <w:p w:rsidR="000F6E24" w:rsidP="000F6E24" w14:paraId="5785FB7C" w14:textId="24E7A366">
            <w:pPr>
              <w:pStyle w:val="Larmer"/>
              <w:tabs>
                <w:tab w:val="clear" w:pos="1985"/>
                <w:tab w:val="clear" w:pos="5670"/>
                <w:tab w:val="clear" w:pos="5954"/>
              </w:tabs>
              <w:rPr>
                <w:rFonts w:asciiTheme="minorHAnsi" w:hAnsiTheme="minorHAnsi" w:cstheme="minorHAnsi"/>
                <w:sz w:val="18"/>
                <w:szCs w:val="18"/>
                <w:highlight w:val="yellow"/>
              </w:rPr>
            </w:pPr>
            <w:r w:rsidRPr="003C4A77">
              <w:rPr>
                <w:rFonts w:asciiTheme="minorHAnsi" w:hAnsiTheme="minorHAnsi" w:cstheme="minorHAnsi"/>
                <w:sz w:val="18"/>
                <w:szCs w:val="18"/>
              </w:rPr>
              <w:t>60 min</w:t>
            </w:r>
          </w:p>
        </w:tc>
        <w:tc>
          <w:tcPr>
            <w:tcW w:w="3196" w:type="dxa"/>
          </w:tcPr>
          <w:p w:rsidR="000F6E24" w:rsidRPr="00534C60" w:rsidP="000F6E24" w14:paraId="4A0D9A70" w14:textId="77777777">
            <w:pPr>
              <w:pStyle w:val="Larmer"/>
              <w:tabs>
                <w:tab w:val="clear" w:pos="1985"/>
                <w:tab w:val="clear" w:pos="5670"/>
                <w:tab w:val="clear" w:pos="5954"/>
              </w:tabs>
              <w:rPr>
                <w:rFonts w:asciiTheme="minorHAnsi" w:hAnsiTheme="minorHAnsi" w:cstheme="minorHAnsi"/>
                <w:sz w:val="18"/>
                <w:szCs w:val="18"/>
                <w:highlight w:val="yellow"/>
              </w:rPr>
            </w:pPr>
          </w:p>
        </w:tc>
      </w:tr>
      <w:tr w14:paraId="4C645E59" w14:textId="77777777" w:rsidTr="0000694B">
        <w:tblPrEx>
          <w:tblW w:w="15665" w:type="dxa"/>
          <w:tblLook w:val="04A0"/>
        </w:tblPrEx>
        <w:tc>
          <w:tcPr>
            <w:tcW w:w="1442" w:type="dxa"/>
          </w:tcPr>
          <w:p w:rsidR="000F6E24" w:rsidRPr="003C4A77" w:rsidP="000F6E24" w14:paraId="591F469A" w14:textId="231ACC5F">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VS</w:t>
            </w:r>
            <w:r>
              <w:rPr>
                <w:rFonts w:asciiTheme="minorHAnsi" w:hAnsiTheme="minorHAnsi" w:cstheme="minorHAnsi"/>
                <w:sz w:val="18"/>
                <w:szCs w:val="18"/>
              </w:rPr>
              <w:t>xx</w:t>
            </w:r>
            <w:r w:rsidRPr="00534C60">
              <w:rPr>
                <w:rFonts w:asciiTheme="minorHAnsi" w:hAnsiTheme="minorHAnsi" w:cstheme="minorHAnsi"/>
                <w:sz w:val="18"/>
                <w:szCs w:val="18"/>
              </w:rPr>
              <w:t>-GT10</w:t>
            </w:r>
          </w:p>
        </w:tc>
        <w:tc>
          <w:tcPr>
            <w:tcW w:w="7313" w:type="dxa"/>
          </w:tcPr>
          <w:p w:rsidR="000F6E24" w:rsidP="000F6E24" w14:paraId="0A03FA48"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Låg framledningstemperatur,</w:t>
            </w:r>
            <w:r w:rsidRPr="00534C60">
              <w:rPr>
                <w:rFonts w:asciiTheme="minorHAnsi" w:hAnsiTheme="minorHAnsi" w:cstheme="minorHAnsi"/>
                <w:sz w:val="18"/>
                <w:szCs w:val="18"/>
              </w:rPr>
              <w:t xml:space="preserve"> sätts endast om utetemperaturen (VS01-GT30) &lt;15 °C</w:t>
            </w:r>
            <w:r>
              <w:rPr>
                <w:rFonts w:asciiTheme="minorHAnsi" w:hAnsiTheme="minorHAnsi" w:cstheme="minorHAnsi"/>
                <w:sz w:val="18"/>
                <w:szCs w:val="18"/>
              </w:rPr>
              <w:t xml:space="preserve">.  </w:t>
            </w:r>
          </w:p>
          <w:p w:rsidR="000F6E24" w:rsidP="000F6E24" w14:paraId="1FE4660D" w14:textId="55A54F2E">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(blockeras vid stoppad pump)</w:t>
            </w:r>
          </w:p>
        </w:tc>
        <w:tc>
          <w:tcPr>
            <w:tcW w:w="2126" w:type="dxa"/>
          </w:tcPr>
          <w:p w:rsidR="000F6E24" w:rsidRPr="003C4A77" w:rsidP="000F6E24" w14:paraId="182BCDFA" w14:textId="41DB8C4D">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highlight w:val="yellow"/>
              </w:rPr>
              <w:t>11/13</w:t>
            </w:r>
          </w:p>
        </w:tc>
        <w:tc>
          <w:tcPr>
            <w:tcW w:w="1588" w:type="dxa"/>
          </w:tcPr>
          <w:p w:rsidR="000F6E24" w:rsidRPr="003C4A77" w:rsidP="000F6E24" w14:paraId="6389ADB6" w14:textId="1EA231BA">
            <w:pPr>
              <w:pStyle w:val="Larmer"/>
              <w:tabs>
                <w:tab w:val="clear" w:pos="1985"/>
                <w:tab w:val="clear" w:pos="5670"/>
                <w:tab w:val="clear" w:pos="5954"/>
              </w:tabs>
              <w:rPr>
                <w:rFonts w:asciiTheme="minorHAnsi" w:hAnsiTheme="minorHAnsi" w:cstheme="minorHAnsi"/>
                <w:sz w:val="18"/>
                <w:szCs w:val="18"/>
              </w:rPr>
            </w:pPr>
            <w:r w:rsidRPr="00E76972">
              <w:rPr>
                <w:rFonts w:asciiTheme="minorHAnsi" w:hAnsiTheme="minorHAnsi" w:cstheme="minorHAnsi"/>
                <w:sz w:val="18"/>
                <w:szCs w:val="18"/>
              </w:rPr>
              <w:t>30 min</w:t>
            </w:r>
          </w:p>
        </w:tc>
        <w:tc>
          <w:tcPr>
            <w:tcW w:w="3196" w:type="dxa"/>
          </w:tcPr>
          <w:p w:rsidR="000F6E24" w:rsidRPr="00534C60" w:rsidP="000F6E24" w14:paraId="33D9FA4E" w14:textId="4F5A788C">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rPr>
              <w:t>5°C</w:t>
            </w:r>
            <w:r>
              <w:rPr>
                <w:rFonts w:asciiTheme="minorHAnsi" w:hAnsiTheme="minorHAnsi" w:cstheme="minorHAnsi"/>
                <w:sz w:val="18"/>
                <w:szCs w:val="18"/>
              </w:rPr>
              <w:t xml:space="preserve"> under BV</w:t>
            </w:r>
          </w:p>
        </w:tc>
      </w:tr>
      <w:tr w14:paraId="6F01B731" w14:textId="77777777" w:rsidTr="0000694B">
        <w:tblPrEx>
          <w:tblW w:w="15665" w:type="dxa"/>
          <w:tblLook w:val="04A0"/>
        </w:tblPrEx>
        <w:tc>
          <w:tcPr>
            <w:tcW w:w="1442" w:type="dxa"/>
          </w:tcPr>
          <w:p w:rsidR="00FA16C0" w:rsidRPr="00534C60" w:rsidP="00FA16C0" w14:paraId="60123373" w14:textId="77330F6F">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VS01-GT10</w:t>
            </w:r>
          </w:p>
        </w:tc>
        <w:tc>
          <w:tcPr>
            <w:tcW w:w="7313" w:type="dxa"/>
          </w:tcPr>
          <w:p w:rsidR="00FA16C0" w:rsidP="00FA16C0" w14:paraId="354CBBCA" w14:textId="7CE40B1C">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Hög framledningstemperatur. (blockeras vid stoppad pump)</w:t>
            </w:r>
          </w:p>
        </w:tc>
        <w:tc>
          <w:tcPr>
            <w:tcW w:w="2126" w:type="dxa"/>
          </w:tcPr>
          <w:p w:rsidR="00FA16C0" w:rsidRPr="00534C60" w:rsidP="00FA16C0" w14:paraId="5BCCF545" w14:textId="538B1FB1">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highlight w:val="yellow"/>
              </w:rPr>
              <w:t>41</w:t>
            </w:r>
          </w:p>
        </w:tc>
        <w:tc>
          <w:tcPr>
            <w:tcW w:w="1588" w:type="dxa"/>
          </w:tcPr>
          <w:p w:rsidR="00FA16C0" w:rsidRPr="00E76972" w:rsidP="00FA16C0" w14:paraId="60EA3D71" w14:textId="1B4BA025">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196" w:type="dxa"/>
          </w:tcPr>
          <w:p w:rsidR="00FA16C0" w:rsidRPr="00534C60" w:rsidP="00FA16C0" w14:paraId="15440F0A" w14:textId="3F4B72EC">
            <w:pPr>
              <w:pStyle w:val="Larmer"/>
              <w:tabs>
                <w:tab w:val="clear" w:pos="1985"/>
                <w:tab w:val="clear" w:pos="5670"/>
                <w:tab w:val="clear" w:pos="5954"/>
              </w:tabs>
              <w:rPr>
                <w:rFonts w:asciiTheme="minorHAnsi" w:hAnsiTheme="minorHAnsi" w:cstheme="minorHAnsi"/>
                <w:sz w:val="18"/>
                <w:szCs w:val="18"/>
              </w:rPr>
            </w:pPr>
            <w:r w:rsidRPr="00571B99">
              <w:rPr>
                <w:rStyle w:val="normaltextrun"/>
                <w:rFonts w:asciiTheme="minorHAnsi" w:hAnsiTheme="minorHAnsi" w:cstheme="minorHAnsi"/>
                <w:color w:val="000000"/>
                <w:sz w:val="18"/>
                <w:szCs w:val="18"/>
                <w:shd w:val="clear" w:color="auto" w:fill="FFFFFF"/>
              </w:rPr>
              <w:t>5°C</w:t>
            </w:r>
            <w:r>
              <w:rPr>
                <w:rStyle w:val="eop"/>
                <w:rFonts w:ascii="Segoe UI" w:hAnsi="Segoe UI" w:cs="Segoe UI"/>
                <w:color w:val="000000"/>
                <w:sz w:val="18"/>
                <w:szCs w:val="18"/>
                <w:shd w:val="clear" w:color="auto" w:fill="FFFFFF"/>
              </w:rPr>
              <w:t> ö</w:t>
            </w:r>
            <w:r>
              <w:rPr>
                <w:rStyle w:val="eop"/>
                <w:color w:val="000000"/>
                <w:shd w:val="clear" w:color="auto" w:fill="FFFFFF"/>
              </w:rPr>
              <w:t xml:space="preserve">ver </w:t>
            </w:r>
            <w:r w:rsidRPr="00F02109">
              <w:rPr>
                <w:rStyle w:val="eop"/>
                <w:rFonts w:asciiTheme="minorHAnsi" w:hAnsiTheme="minorHAnsi" w:cstheme="minorHAnsi"/>
                <w:color w:val="000000"/>
                <w:sz w:val="18"/>
                <w:szCs w:val="18"/>
                <w:shd w:val="clear" w:color="auto" w:fill="FFFFFF"/>
              </w:rPr>
              <w:t>BV</w:t>
            </w:r>
          </w:p>
        </w:tc>
      </w:tr>
      <w:tr w14:paraId="6F3E938A" w14:textId="77777777" w:rsidTr="00560C68">
        <w:tblPrEx>
          <w:tblW w:w="15665" w:type="dxa"/>
          <w:tblLook w:val="04A0"/>
        </w:tblPrEx>
        <w:trPr>
          <w:trHeight w:val="679"/>
        </w:trPr>
        <w:tc>
          <w:tcPr>
            <w:tcW w:w="1442" w:type="dxa"/>
          </w:tcPr>
          <w:p w:rsidR="00FA16C0" w:rsidRPr="00534C60" w:rsidP="00FA16C0" w14:paraId="782F53DE" w14:textId="1E4DCF02">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VS</w:t>
            </w:r>
            <w:r>
              <w:rPr>
                <w:rFonts w:asciiTheme="minorHAnsi" w:hAnsiTheme="minorHAnsi" w:cstheme="minorHAnsi"/>
                <w:sz w:val="18"/>
                <w:szCs w:val="18"/>
              </w:rPr>
              <w:t>xx</w:t>
            </w:r>
            <w:r w:rsidRPr="00534C60">
              <w:rPr>
                <w:rFonts w:asciiTheme="minorHAnsi" w:hAnsiTheme="minorHAnsi" w:cstheme="minorHAnsi"/>
                <w:sz w:val="18"/>
                <w:szCs w:val="18"/>
              </w:rPr>
              <w:t>-P1</w:t>
            </w:r>
          </w:p>
          <w:p w:rsidR="00FA16C0" w:rsidRPr="00534C60" w:rsidP="00FA16C0" w14:paraId="4AB156B8" w14:textId="0D981DA0">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VS</w:t>
            </w:r>
            <w:r>
              <w:rPr>
                <w:rFonts w:asciiTheme="minorHAnsi" w:hAnsiTheme="minorHAnsi" w:cstheme="minorHAnsi"/>
                <w:sz w:val="18"/>
                <w:szCs w:val="18"/>
              </w:rPr>
              <w:t>xx</w:t>
            </w:r>
            <w:r w:rsidRPr="00534C60">
              <w:rPr>
                <w:rFonts w:asciiTheme="minorHAnsi" w:hAnsiTheme="minorHAnsi" w:cstheme="minorHAnsi"/>
                <w:sz w:val="18"/>
                <w:szCs w:val="18"/>
              </w:rPr>
              <w:t>-P1</w:t>
            </w:r>
          </w:p>
          <w:p w:rsidR="00FA16C0" w:rsidRPr="00534C60" w:rsidP="00FA16C0" w14:paraId="1058C06A" w14:textId="720F8548">
            <w:pPr>
              <w:pStyle w:val="Larmer"/>
              <w:rPr>
                <w:rFonts w:asciiTheme="minorHAnsi" w:hAnsiTheme="minorHAnsi" w:cstheme="minorHAnsi"/>
                <w:sz w:val="18"/>
                <w:szCs w:val="18"/>
              </w:rPr>
            </w:pPr>
            <w:r>
              <w:rPr>
                <w:rFonts w:asciiTheme="minorHAnsi" w:hAnsiTheme="minorHAnsi" w:cstheme="minorHAnsi"/>
                <w:sz w:val="18"/>
                <w:szCs w:val="18"/>
              </w:rPr>
              <w:t>VSxx-P1</w:t>
            </w:r>
          </w:p>
        </w:tc>
        <w:tc>
          <w:tcPr>
            <w:tcW w:w="7313" w:type="dxa"/>
          </w:tcPr>
          <w:p w:rsidR="00FA16C0" w:rsidRPr="00534C60" w:rsidP="00FA16C0" w14:paraId="37DA67BE"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Driftfel</w:t>
            </w:r>
          </w:p>
          <w:p w:rsidR="00FA16C0" w:rsidRPr="00534C60" w:rsidP="00FA16C0" w14:paraId="50CAB791"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Handkörning</w:t>
            </w:r>
          </w:p>
          <w:p w:rsidR="00FA16C0" w:rsidRPr="00534C60" w:rsidP="00FA16C0" w14:paraId="0BF123D3" w14:textId="77777777">
            <w:pPr>
              <w:pStyle w:val="Larmer"/>
              <w:rPr>
                <w:rFonts w:asciiTheme="minorHAnsi" w:hAnsiTheme="minorHAnsi" w:cstheme="minorHAnsi"/>
                <w:sz w:val="18"/>
                <w:szCs w:val="18"/>
              </w:rPr>
            </w:pPr>
            <w:r>
              <w:rPr>
                <w:rFonts w:asciiTheme="minorHAnsi" w:hAnsiTheme="minorHAnsi" w:cstheme="minorHAnsi"/>
                <w:sz w:val="18"/>
                <w:szCs w:val="18"/>
              </w:rPr>
              <w:t>Larm frånslagen säkerhetsbrytare</w:t>
            </w:r>
          </w:p>
        </w:tc>
        <w:tc>
          <w:tcPr>
            <w:tcW w:w="2126" w:type="dxa"/>
          </w:tcPr>
          <w:p w:rsidR="00FA16C0" w:rsidRPr="00534C60" w:rsidP="00FA16C0" w14:paraId="3CF80994"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highlight w:val="yellow"/>
              </w:rPr>
              <w:t>11/13</w:t>
            </w:r>
          </w:p>
          <w:p w:rsidR="00FA16C0" w:rsidRPr="00534C60" w:rsidP="00FA16C0" w14:paraId="129447E3" w14:textId="05E27FE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FA16C0" w:rsidRPr="00534C60" w:rsidP="00FA16C0" w14:paraId="5D969020" w14:textId="70B15877">
            <w:pPr>
              <w:pStyle w:val="Larmer"/>
              <w:rPr>
                <w:rFonts w:asciiTheme="minorHAnsi" w:hAnsiTheme="minorHAnsi" w:cstheme="minorHAnsi"/>
                <w:sz w:val="18"/>
                <w:szCs w:val="18"/>
              </w:rPr>
            </w:pPr>
            <w:r>
              <w:rPr>
                <w:rFonts w:asciiTheme="minorHAnsi" w:hAnsiTheme="minorHAnsi" w:cstheme="minorHAnsi"/>
                <w:sz w:val="18"/>
                <w:szCs w:val="18"/>
              </w:rPr>
              <w:t>51</w:t>
            </w:r>
          </w:p>
        </w:tc>
        <w:tc>
          <w:tcPr>
            <w:tcW w:w="1588" w:type="dxa"/>
          </w:tcPr>
          <w:p w:rsidR="00FA16C0" w:rsidRPr="00534C60" w:rsidP="00FA16C0" w14:paraId="74241275"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 min</w:t>
            </w:r>
          </w:p>
          <w:p w:rsidR="00FA16C0" w:rsidRPr="00534C60" w:rsidP="00FA16C0" w14:paraId="26E515DB"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60 min</w:t>
            </w:r>
          </w:p>
          <w:p w:rsidR="00FA16C0" w:rsidRPr="00534C60" w:rsidP="00FA16C0" w14:paraId="3D843612" w14:textId="77777777">
            <w:pPr>
              <w:pStyle w:val="Larmer"/>
              <w:rPr>
                <w:rFonts w:asciiTheme="minorHAnsi" w:hAnsiTheme="minorHAnsi" w:cstheme="minorHAnsi"/>
                <w:sz w:val="18"/>
                <w:szCs w:val="18"/>
              </w:rPr>
            </w:pPr>
            <w:r>
              <w:rPr>
                <w:rFonts w:asciiTheme="minorHAnsi" w:hAnsiTheme="minorHAnsi" w:cstheme="minorHAnsi"/>
                <w:sz w:val="18"/>
                <w:szCs w:val="18"/>
              </w:rPr>
              <w:t>60 min</w:t>
            </w:r>
          </w:p>
        </w:tc>
        <w:tc>
          <w:tcPr>
            <w:tcW w:w="3196" w:type="dxa"/>
          </w:tcPr>
          <w:p w:rsidR="00FA16C0" w:rsidRPr="00534C60" w:rsidP="00FA16C0" w14:paraId="141B1D45" w14:textId="77777777">
            <w:pPr>
              <w:pStyle w:val="Larmer"/>
              <w:tabs>
                <w:tab w:val="clear" w:pos="1985"/>
                <w:tab w:val="clear" w:pos="5670"/>
                <w:tab w:val="clear" w:pos="5954"/>
              </w:tabs>
              <w:rPr>
                <w:rFonts w:asciiTheme="minorHAnsi" w:hAnsiTheme="minorHAnsi" w:cstheme="minorHAnsi"/>
                <w:sz w:val="18"/>
                <w:szCs w:val="18"/>
              </w:rPr>
            </w:pPr>
          </w:p>
        </w:tc>
      </w:tr>
      <w:tr w14:paraId="6B6C7990" w14:textId="77777777" w:rsidTr="00911D4D">
        <w:tblPrEx>
          <w:tblW w:w="15665" w:type="dxa"/>
          <w:tblLook w:val="04A0"/>
        </w:tblPrEx>
        <w:trPr>
          <w:trHeight w:val="205"/>
        </w:trPr>
        <w:tc>
          <w:tcPr>
            <w:tcW w:w="1442" w:type="dxa"/>
          </w:tcPr>
          <w:p w:rsidR="00911D4D" w:rsidRPr="00534C60" w:rsidP="00911D4D" w14:paraId="04C7D692" w14:textId="63897A40">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VSxx-SVxx</w:t>
            </w:r>
          </w:p>
        </w:tc>
        <w:tc>
          <w:tcPr>
            <w:tcW w:w="7313" w:type="dxa"/>
          </w:tcPr>
          <w:p w:rsidR="00911D4D" w:rsidRPr="00534C60" w:rsidP="00911D4D" w14:paraId="017F40D6" w14:textId="2C23D91F">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2126" w:type="dxa"/>
          </w:tcPr>
          <w:p w:rsidR="00911D4D" w:rsidRPr="00534C60" w:rsidP="00911D4D" w14:paraId="09E70226" w14:textId="764D3501">
            <w:pPr>
              <w:pStyle w:val="Larmer"/>
              <w:tabs>
                <w:tab w:val="clear" w:pos="1985"/>
                <w:tab w:val="clear" w:pos="5670"/>
                <w:tab w:val="clear" w:pos="5954"/>
              </w:tabs>
              <w:rPr>
                <w:rFonts w:asciiTheme="minorHAnsi" w:hAnsiTheme="minorHAnsi" w:cstheme="minorHAnsi"/>
                <w:sz w:val="18"/>
                <w:szCs w:val="18"/>
                <w:highlight w:val="yellow"/>
              </w:rPr>
            </w:pPr>
            <w:r w:rsidRPr="001B00D1">
              <w:rPr>
                <w:rFonts w:asciiTheme="minorHAnsi" w:hAnsiTheme="minorHAnsi" w:cstheme="minorHAnsi"/>
                <w:sz w:val="18"/>
                <w:szCs w:val="18"/>
              </w:rPr>
              <w:t>51</w:t>
            </w:r>
          </w:p>
        </w:tc>
        <w:tc>
          <w:tcPr>
            <w:tcW w:w="1588" w:type="dxa"/>
          </w:tcPr>
          <w:p w:rsidR="00911D4D" w:rsidRPr="00534C60" w:rsidP="00911D4D" w14:paraId="7E4A2C51" w14:textId="4CE31EBD">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196" w:type="dxa"/>
          </w:tcPr>
          <w:p w:rsidR="00911D4D" w:rsidRPr="00534C60" w:rsidP="00911D4D" w14:paraId="7E9313D3" w14:textId="77777777">
            <w:pPr>
              <w:pStyle w:val="Larmer"/>
              <w:tabs>
                <w:tab w:val="clear" w:pos="1985"/>
                <w:tab w:val="clear" w:pos="5670"/>
                <w:tab w:val="clear" w:pos="5954"/>
              </w:tabs>
              <w:rPr>
                <w:rFonts w:asciiTheme="minorHAnsi" w:hAnsiTheme="minorHAnsi" w:cstheme="minorHAnsi"/>
                <w:sz w:val="18"/>
                <w:szCs w:val="18"/>
              </w:rPr>
            </w:pPr>
          </w:p>
        </w:tc>
      </w:tr>
      <w:tr w14:paraId="0F9E6065" w14:textId="77777777" w:rsidTr="00450CEE">
        <w:tblPrEx>
          <w:tblW w:w="15665" w:type="dxa"/>
          <w:tblLook w:val="04A0"/>
        </w:tblPrEx>
        <w:trPr>
          <w:trHeight w:val="449"/>
        </w:trPr>
        <w:tc>
          <w:tcPr>
            <w:tcW w:w="1442" w:type="dxa"/>
          </w:tcPr>
          <w:p w:rsidR="00911D4D" w:rsidRPr="00534C60" w:rsidP="00911D4D" w14:paraId="4EAF0D2B"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VS01-GP60</w:t>
            </w:r>
          </w:p>
          <w:p w:rsidR="00911D4D" w:rsidRPr="00534C60" w:rsidP="00911D4D" w14:paraId="2C990429" w14:textId="77777777">
            <w:pPr>
              <w:pStyle w:val="Larmer"/>
              <w:rPr>
                <w:rFonts w:asciiTheme="minorHAnsi" w:hAnsiTheme="minorHAnsi" w:cstheme="minorHAnsi"/>
                <w:sz w:val="18"/>
                <w:szCs w:val="18"/>
              </w:rPr>
            </w:pPr>
            <w:r w:rsidRPr="00534C60">
              <w:rPr>
                <w:rFonts w:asciiTheme="minorHAnsi" w:hAnsiTheme="minorHAnsi" w:cstheme="minorHAnsi"/>
                <w:sz w:val="18"/>
                <w:szCs w:val="18"/>
              </w:rPr>
              <w:t>VS01-GP60</w:t>
            </w:r>
          </w:p>
        </w:tc>
        <w:tc>
          <w:tcPr>
            <w:tcW w:w="7313" w:type="dxa"/>
          </w:tcPr>
          <w:p w:rsidR="00911D4D" w:rsidRPr="00534C60" w:rsidP="00911D4D" w14:paraId="0541750F"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Lågt tryck</w:t>
            </w:r>
          </w:p>
          <w:p w:rsidR="00911D4D" w:rsidRPr="00534C60" w:rsidP="00911D4D" w14:paraId="3B3483F6" w14:textId="77777777">
            <w:pPr>
              <w:pStyle w:val="Larmer"/>
              <w:rPr>
                <w:rFonts w:asciiTheme="minorHAnsi" w:hAnsiTheme="minorHAnsi" w:cstheme="minorHAnsi"/>
                <w:sz w:val="18"/>
                <w:szCs w:val="18"/>
              </w:rPr>
            </w:pPr>
            <w:r w:rsidRPr="00534C60">
              <w:rPr>
                <w:rFonts w:asciiTheme="minorHAnsi" w:hAnsiTheme="minorHAnsi" w:cstheme="minorHAnsi"/>
                <w:sz w:val="18"/>
                <w:szCs w:val="18"/>
              </w:rPr>
              <w:t>Mycket lågt tryck</w:t>
            </w:r>
          </w:p>
        </w:tc>
        <w:tc>
          <w:tcPr>
            <w:tcW w:w="2126" w:type="dxa"/>
          </w:tcPr>
          <w:p w:rsidR="00911D4D" w:rsidRPr="00534C60" w:rsidP="00911D4D" w14:paraId="68B74117"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41</w:t>
            </w:r>
          </w:p>
          <w:p w:rsidR="00911D4D" w:rsidRPr="00534C60" w:rsidP="00911D4D" w14:paraId="59490F8E" w14:textId="77777777">
            <w:pPr>
              <w:pStyle w:val="Larmer"/>
              <w:rPr>
                <w:rFonts w:asciiTheme="minorHAnsi" w:hAnsiTheme="minorHAnsi" w:cstheme="minorHAnsi"/>
                <w:sz w:val="18"/>
                <w:szCs w:val="18"/>
              </w:rPr>
            </w:pPr>
            <w:r w:rsidRPr="00534C60">
              <w:rPr>
                <w:rFonts w:asciiTheme="minorHAnsi" w:hAnsiTheme="minorHAnsi" w:cstheme="minorHAnsi"/>
                <w:sz w:val="18"/>
                <w:szCs w:val="18"/>
              </w:rPr>
              <w:t>41</w:t>
            </w:r>
          </w:p>
        </w:tc>
        <w:tc>
          <w:tcPr>
            <w:tcW w:w="1588" w:type="dxa"/>
          </w:tcPr>
          <w:p w:rsidR="00911D4D" w:rsidRPr="00534C60" w:rsidP="00911D4D" w14:paraId="62E6B29F"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 min</w:t>
            </w:r>
          </w:p>
          <w:p w:rsidR="00911D4D" w:rsidRPr="00534C60" w:rsidP="00911D4D" w14:paraId="475F5727" w14:textId="77777777">
            <w:pPr>
              <w:pStyle w:val="Larmer"/>
              <w:rPr>
                <w:rFonts w:asciiTheme="minorHAnsi" w:hAnsiTheme="minorHAnsi" w:cstheme="minorHAnsi"/>
                <w:sz w:val="18"/>
                <w:szCs w:val="18"/>
              </w:rPr>
            </w:pPr>
            <w:r w:rsidRPr="00534C60">
              <w:rPr>
                <w:rFonts w:asciiTheme="minorHAnsi" w:hAnsiTheme="minorHAnsi" w:cstheme="minorHAnsi"/>
                <w:sz w:val="18"/>
                <w:szCs w:val="18"/>
              </w:rPr>
              <w:t>5 min</w:t>
            </w:r>
          </w:p>
        </w:tc>
        <w:tc>
          <w:tcPr>
            <w:tcW w:w="3196" w:type="dxa"/>
          </w:tcPr>
          <w:p w:rsidR="00911D4D" w:rsidRPr="00E76972" w:rsidP="00911D4D" w14:paraId="2F9F4165" w14:textId="3128935A">
            <w:pPr>
              <w:pStyle w:val="Larmer"/>
              <w:tabs>
                <w:tab w:val="clear" w:pos="1985"/>
                <w:tab w:val="clear" w:pos="5670"/>
                <w:tab w:val="clear" w:pos="5954"/>
              </w:tabs>
              <w:rPr>
                <w:rFonts w:asciiTheme="minorHAnsi" w:hAnsiTheme="minorHAnsi" w:cstheme="minorHAnsi"/>
                <w:sz w:val="18"/>
                <w:szCs w:val="18"/>
                <w:highlight w:val="yellow"/>
              </w:rPr>
            </w:pPr>
            <w:r w:rsidRPr="00E76972">
              <w:rPr>
                <w:rFonts w:asciiTheme="minorHAnsi" w:hAnsiTheme="minorHAnsi" w:cstheme="minorHAnsi"/>
                <w:sz w:val="18"/>
                <w:szCs w:val="18"/>
                <w:highlight w:val="yellow"/>
              </w:rPr>
              <w:t xml:space="preserve">xxx </w:t>
            </w:r>
            <w:r w:rsidR="000E4F04">
              <w:rPr>
                <w:rFonts w:asciiTheme="minorHAnsi" w:hAnsiTheme="minorHAnsi" w:cstheme="minorHAnsi"/>
                <w:sz w:val="18"/>
                <w:szCs w:val="18"/>
                <w:highlight w:val="yellow"/>
              </w:rPr>
              <w:t>bar</w:t>
            </w:r>
            <w:r w:rsidRPr="00E76972">
              <w:rPr>
                <w:rFonts w:asciiTheme="minorHAnsi" w:hAnsiTheme="minorHAnsi" w:cstheme="minorHAnsi"/>
                <w:sz w:val="18"/>
                <w:szCs w:val="18"/>
                <w:highlight w:val="yellow"/>
              </w:rPr>
              <w:t>, anpassas</w:t>
            </w:r>
          </w:p>
          <w:p w:rsidR="00911D4D" w:rsidRPr="00E76972" w:rsidP="00911D4D" w14:paraId="0B9C8B73" w14:textId="03C96817">
            <w:pPr>
              <w:pStyle w:val="Larmer"/>
              <w:rPr>
                <w:rFonts w:asciiTheme="minorHAnsi" w:hAnsiTheme="minorHAnsi" w:cstheme="minorHAnsi"/>
                <w:sz w:val="18"/>
                <w:szCs w:val="18"/>
                <w:highlight w:val="yellow"/>
              </w:rPr>
            </w:pPr>
            <w:r w:rsidRPr="00E76972">
              <w:rPr>
                <w:rFonts w:asciiTheme="minorHAnsi" w:hAnsiTheme="minorHAnsi" w:cstheme="minorHAnsi"/>
                <w:sz w:val="18"/>
                <w:szCs w:val="18"/>
                <w:highlight w:val="yellow"/>
              </w:rPr>
              <w:t xml:space="preserve">xxx </w:t>
            </w:r>
            <w:r w:rsidR="000E4F04">
              <w:rPr>
                <w:rFonts w:asciiTheme="minorHAnsi" w:hAnsiTheme="minorHAnsi" w:cstheme="minorHAnsi"/>
                <w:sz w:val="18"/>
                <w:szCs w:val="18"/>
                <w:highlight w:val="yellow"/>
              </w:rPr>
              <w:t>bar</w:t>
            </w:r>
            <w:r w:rsidRPr="00E76972">
              <w:rPr>
                <w:rFonts w:asciiTheme="minorHAnsi" w:hAnsiTheme="minorHAnsi" w:cstheme="minorHAnsi"/>
                <w:sz w:val="18"/>
                <w:szCs w:val="18"/>
                <w:highlight w:val="yellow"/>
              </w:rPr>
              <w:t>, anpassas</w:t>
            </w:r>
          </w:p>
        </w:tc>
      </w:tr>
      <w:tr w14:paraId="570C5E3C" w14:textId="77777777" w:rsidTr="0000694B">
        <w:tblPrEx>
          <w:tblW w:w="15665" w:type="dxa"/>
          <w:tblLook w:val="04A0"/>
        </w:tblPrEx>
        <w:tc>
          <w:tcPr>
            <w:tcW w:w="1442" w:type="dxa"/>
          </w:tcPr>
          <w:p w:rsidR="00911D4D" w:rsidRPr="00534C60" w:rsidP="00911D4D" w14:paraId="2DAE24BF" w14:textId="5473534D">
            <w:pPr>
              <w:pStyle w:val="Larmer"/>
              <w:tabs>
                <w:tab w:val="clear" w:pos="1985"/>
                <w:tab w:val="clear" w:pos="5670"/>
                <w:tab w:val="clear" w:pos="5954"/>
              </w:tabs>
              <w:rPr>
                <w:rFonts w:asciiTheme="minorHAnsi" w:hAnsiTheme="minorHAnsi" w:cstheme="minorHAnsi"/>
                <w:sz w:val="18"/>
                <w:szCs w:val="18"/>
              </w:rPr>
            </w:pPr>
            <w:r w:rsidRPr="004619E7">
              <w:rPr>
                <w:rFonts w:asciiTheme="minorHAnsi" w:hAnsiTheme="minorHAnsi" w:cstheme="minorHAnsi"/>
                <w:sz w:val="18"/>
                <w:szCs w:val="18"/>
                <w:highlight w:val="yellow"/>
              </w:rPr>
              <w:t>VS01-AVG1</w:t>
            </w:r>
          </w:p>
        </w:tc>
        <w:tc>
          <w:tcPr>
            <w:tcW w:w="7313" w:type="dxa"/>
          </w:tcPr>
          <w:p w:rsidR="00911D4D" w:rsidRPr="00534C60" w:rsidP="00911D4D" w14:paraId="0CC4831D" w14:textId="77777777">
            <w:pPr>
              <w:pStyle w:val="Larmer"/>
              <w:tabs>
                <w:tab w:val="clear" w:pos="1985"/>
                <w:tab w:val="clear" w:pos="5670"/>
                <w:tab w:val="clear" w:pos="5954"/>
              </w:tabs>
              <w:rPr>
                <w:rFonts w:asciiTheme="minorHAnsi" w:hAnsiTheme="minorHAnsi" w:cstheme="minorHAnsi"/>
                <w:sz w:val="18"/>
                <w:szCs w:val="18"/>
              </w:rPr>
            </w:pPr>
            <w:r w:rsidRPr="0000694B">
              <w:rPr>
                <w:rFonts w:asciiTheme="minorHAnsi" w:hAnsiTheme="minorHAnsi" w:cstheme="minorHAnsi"/>
                <w:sz w:val="18"/>
                <w:szCs w:val="18"/>
                <w:highlight w:val="yellow"/>
              </w:rPr>
              <w:t>Driftlarm vakuumavgasare</w:t>
            </w:r>
          </w:p>
        </w:tc>
        <w:tc>
          <w:tcPr>
            <w:tcW w:w="2126" w:type="dxa"/>
          </w:tcPr>
          <w:p w:rsidR="00911D4D" w:rsidRPr="00534C60" w:rsidP="00911D4D" w14:paraId="69E6AD33" w14:textId="77777777">
            <w:pPr>
              <w:pStyle w:val="Larmer"/>
              <w:tabs>
                <w:tab w:val="clear" w:pos="1985"/>
                <w:tab w:val="clear" w:pos="5670"/>
                <w:tab w:val="clear" w:pos="5954"/>
              </w:tabs>
              <w:rPr>
                <w:rFonts w:asciiTheme="minorHAnsi" w:hAnsiTheme="minorHAnsi" w:cstheme="minorHAnsi"/>
                <w:sz w:val="18"/>
                <w:szCs w:val="18"/>
                <w:highlight w:val="yellow"/>
              </w:rPr>
            </w:pPr>
            <w:r w:rsidRPr="00F0524E">
              <w:rPr>
                <w:rFonts w:asciiTheme="minorHAnsi" w:hAnsiTheme="minorHAnsi" w:cstheme="minorHAnsi"/>
                <w:sz w:val="18"/>
                <w:szCs w:val="18"/>
              </w:rPr>
              <w:t>41</w:t>
            </w:r>
          </w:p>
        </w:tc>
        <w:tc>
          <w:tcPr>
            <w:tcW w:w="1588" w:type="dxa"/>
          </w:tcPr>
          <w:p w:rsidR="00911D4D" w:rsidRPr="00E76972" w:rsidP="00911D4D" w14:paraId="518F6A2C"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30 min</w:t>
            </w:r>
          </w:p>
        </w:tc>
        <w:tc>
          <w:tcPr>
            <w:tcW w:w="3196" w:type="dxa"/>
          </w:tcPr>
          <w:p w:rsidR="00911D4D" w:rsidRPr="00534C60" w:rsidP="00911D4D" w14:paraId="05E9025D" w14:textId="77777777">
            <w:pPr>
              <w:pStyle w:val="Larmer"/>
              <w:tabs>
                <w:tab w:val="clear" w:pos="1985"/>
                <w:tab w:val="clear" w:pos="5670"/>
                <w:tab w:val="clear" w:pos="5954"/>
              </w:tabs>
              <w:rPr>
                <w:rFonts w:asciiTheme="minorHAnsi" w:hAnsiTheme="minorHAnsi" w:cstheme="minorHAnsi"/>
                <w:sz w:val="18"/>
                <w:szCs w:val="18"/>
              </w:rPr>
            </w:pPr>
          </w:p>
        </w:tc>
      </w:tr>
      <w:tr w14:paraId="4EC11BF9" w14:textId="77777777" w:rsidTr="0000694B">
        <w:tblPrEx>
          <w:tblW w:w="15665" w:type="dxa"/>
          <w:tblLook w:val="04A0"/>
        </w:tblPrEx>
        <w:tc>
          <w:tcPr>
            <w:tcW w:w="1442" w:type="dxa"/>
          </w:tcPr>
          <w:p w:rsidR="00D96BA3" w:rsidRPr="004619E7" w:rsidP="00D96BA3" w14:paraId="37F52007" w14:textId="096CD898">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rPr>
              <w:t>VV01-GT10</w:t>
            </w:r>
          </w:p>
        </w:tc>
        <w:tc>
          <w:tcPr>
            <w:tcW w:w="7313" w:type="dxa"/>
          </w:tcPr>
          <w:p w:rsidR="00D96BA3" w:rsidRPr="0000694B" w:rsidP="00D96BA3" w14:paraId="51DA6BA2" w14:textId="2FBE04AE">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rPr>
              <w:t xml:space="preserve">Temperaturavvikelse </w:t>
            </w:r>
            <w:r>
              <w:rPr>
                <w:rFonts w:asciiTheme="minorHAnsi" w:hAnsiTheme="minorHAnsi" w:cstheme="minorHAnsi"/>
                <w:sz w:val="18"/>
                <w:szCs w:val="18"/>
              </w:rPr>
              <w:t>(blockeras vid VVC-avstängning)</w:t>
            </w:r>
          </w:p>
        </w:tc>
        <w:tc>
          <w:tcPr>
            <w:tcW w:w="2126" w:type="dxa"/>
          </w:tcPr>
          <w:p w:rsidR="00D96BA3" w:rsidRPr="00F0524E" w:rsidP="00D96BA3" w14:paraId="435FFD71" w14:textId="27C6494D">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41</w:t>
            </w:r>
          </w:p>
        </w:tc>
        <w:tc>
          <w:tcPr>
            <w:tcW w:w="1588" w:type="dxa"/>
          </w:tcPr>
          <w:p w:rsidR="00D96BA3" w:rsidP="00D96BA3" w14:paraId="548ABEDA" w14:textId="7CF6CA63">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30 min</w:t>
            </w:r>
          </w:p>
        </w:tc>
        <w:tc>
          <w:tcPr>
            <w:tcW w:w="3196" w:type="dxa"/>
          </w:tcPr>
          <w:p w:rsidR="00D96BA3" w:rsidRPr="00534C60" w:rsidP="00D96BA3" w14:paraId="69C89320" w14:textId="22BF39BE">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 °C</w:t>
            </w:r>
            <w:r>
              <w:rPr>
                <w:rFonts w:asciiTheme="minorHAnsi" w:hAnsiTheme="minorHAnsi" w:cstheme="minorHAnsi"/>
                <w:sz w:val="18"/>
                <w:szCs w:val="18"/>
              </w:rPr>
              <w:t xml:space="preserve"> från BV</w:t>
            </w:r>
          </w:p>
        </w:tc>
      </w:tr>
      <w:tr w14:paraId="4FAB55CC" w14:textId="77777777" w:rsidTr="0000694B">
        <w:tblPrEx>
          <w:tblW w:w="15665" w:type="dxa"/>
          <w:tblLook w:val="04A0"/>
        </w:tblPrEx>
        <w:tc>
          <w:tcPr>
            <w:tcW w:w="1442" w:type="dxa"/>
          </w:tcPr>
          <w:p w:rsidR="00D96BA3" w:rsidRPr="002C7A6F" w:rsidP="00D96BA3" w14:paraId="10880355"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lang w:eastAsia="en-US"/>
              </w:rPr>
              <w:t>VV11-GT20</w:t>
            </w:r>
          </w:p>
        </w:tc>
        <w:tc>
          <w:tcPr>
            <w:tcW w:w="7313" w:type="dxa"/>
          </w:tcPr>
          <w:p w:rsidR="00D96BA3" w:rsidRPr="002C7A6F" w:rsidP="00D96BA3" w14:paraId="4CF49E0F"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lang w:eastAsia="en-US"/>
              </w:rPr>
              <w:t>Hög temperatur</w:t>
            </w:r>
          </w:p>
        </w:tc>
        <w:tc>
          <w:tcPr>
            <w:tcW w:w="2126" w:type="dxa"/>
          </w:tcPr>
          <w:p w:rsidR="00D96BA3" w:rsidRPr="00534C60" w:rsidP="00D96BA3" w14:paraId="5F60788B" w14:textId="77777777">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lang w:eastAsia="en-US"/>
              </w:rPr>
              <w:t>41</w:t>
            </w:r>
          </w:p>
        </w:tc>
        <w:tc>
          <w:tcPr>
            <w:tcW w:w="1588" w:type="dxa"/>
          </w:tcPr>
          <w:p w:rsidR="00D96BA3" w:rsidRPr="00E76972" w:rsidP="00D96BA3" w14:paraId="12FD5732" w14:textId="7777777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lang w:eastAsia="en-US"/>
              </w:rPr>
              <w:t>30 min</w:t>
            </w:r>
          </w:p>
        </w:tc>
        <w:tc>
          <w:tcPr>
            <w:tcW w:w="3196" w:type="dxa"/>
          </w:tcPr>
          <w:p w:rsidR="00D96BA3" w:rsidRPr="002C7A6F" w:rsidP="00D96BA3" w14:paraId="1C06E5D1" w14:textId="530DD4F0">
            <w:pPr>
              <w:pStyle w:val="Larmer"/>
              <w:tabs>
                <w:tab w:val="clear" w:pos="1985"/>
                <w:tab w:val="clear" w:pos="5670"/>
                <w:tab w:val="clear" w:pos="5954"/>
              </w:tabs>
              <w:rPr>
                <w:rFonts w:asciiTheme="minorHAnsi" w:hAnsiTheme="minorHAnsi" w:cstheme="minorHAnsi"/>
                <w:sz w:val="18"/>
                <w:szCs w:val="18"/>
                <w:highlight w:val="yellow"/>
              </w:rPr>
            </w:pPr>
            <w:r>
              <w:rPr>
                <w:rFonts w:asciiTheme="minorHAnsi" w:hAnsiTheme="minorHAnsi" w:cstheme="minorHAnsi"/>
                <w:sz w:val="18"/>
                <w:szCs w:val="18"/>
                <w:lang w:eastAsia="en-US"/>
              </w:rPr>
              <w:t>3°C över BV</w:t>
            </w:r>
          </w:p>
        </w:tc>
      </w:tr>
      <w:tr w14:paraId="5A388905" w14:textId="77777777" w:rsidTr="0000694B">
        <w:tblPrEx>
          <w:tblW w:w="15665" w:type="dxa"/>
          <w:tblLook w:val="04A0"/>
        </w:tblPrEx>
        <w:tc>
          <w:tcPr>
            <w:tcW w:w="1442" w:type="dxa"/>
          </w:tcPr>
          <w:p w:rsidR="00D96BA3" w:rsidRPr="00291E6E" w:rsidP="00D96BA3" w14:paraId="7B0748E6" w14:textId="774F0694">
            <w:pPr>
              <w:pStyle w:val="Larmer"/>
              <w:tabs>
                <w:tab w:val="clear" w:pos="1985"/>
                <w:tab w:val="clear" w:pos="5670"/>
                <w:tab w:val="clear" w:pos="5954"/>
              </w:tabs>
              <w:rPr>
                <w:rStyle w:val="normaltextrun"/>
                <w:rFonts w:asciiTheme="minorHAnsi" w:hAnsiTheme="minorHAnsi" w:cstheme="minorHAnsi"/>
                <w:sz w:val="18"/>
                <w:szCs w:val="18"/>
                <w:lang w:eastAsia="en-US"/>
              </w:rPr>
            </w:pPr>
            <w:r>
              <w:rPr>
                <w:rFonts w:asciiTheme="minorHAnsi" w:hAnsiTheme="minorHAnsi" w:cstheme="minorHAnsi"/>
                <w:sz w:val="18"/>
                <w:szCs w:val="18"/>
                <w:lang w:eastAsia="en-US"/>
              </w:rPr>
              <w:t>VV11-SV30</w:t>
            </w:r>
          </w:p>
        </w:tc>
        <w:tc>
          <w:tcPr>
            <w:tcW w:w="7313" w:type="dxa"/>
          </w:tcPr>
          <w:p w:rsidR="00D96BA3" w:rsidRPr="00E12D78" w:rsidP="00D96BA3" w14:paraId="61849EEE" w14:textId="6C1FEEDC">
            <w:pPr>
              <w:pStyle w:val="Larmer"/>
              <w:tabs>
                <w:tab w:val="clear" w:pos="1985"/>
                <w:tab w:val="clear" w:pos="5670"/>
                <w:tab w:val="clear" w:pos="5954"/>
              </w:tabs>
              <w:rPr>
                <w:rStyle w:val="normaltextrun"/>
                <w:rFonts w:ascii="Calibri" w:hAnsi="Calibri" w:cs="Calibri"/>
                <w:color w:val="000000"/>
                <w:sz w:val="18"/>
                <w:szCs w:val="18"/>
                <w:shd w:val="clear" w:color="auto" w:fill="00FF00"/>
              </w:rPr>
            </w:pPr>
            <w:r w:rsidRPr="00E12D78">
              <w:rPr>
                <w:rFonts w:asciiTheme="minorHAnsi" w:hAnsiTheme="minorHAnsi" w:cstheme="minorHAnsi"/>
                <w:sz w:val="18"/>
                <w:szCs w:val="18"/>
                <w:lang w:eastAsia="en-US"/>
              </w:rPr>
              <w:t>Utlöst skållningsskydd (ventilöppning under gräns)</w:t>
            </w:r>
          </w:p>
        </w:tc>
        <w:tc>
          <w:tcPr>
            <w:tcW w:w="2126" w:type="dxa"/>
          </w:tcPr>
          <w:p w:rsidR="00D96BA3" w:rsidRPr="00771CCB" w:rsidP="00D96BA3" w14:paraId="37D20892" w14:textId="4F517474">
            <w:pPr>
              <w:pStyle w:val="Larmer"/>
              <w:tabs>
                <w:tab w:val="clear" w:pos="1985"/>
                <w:tab w:val="clear" w:pos="5670"/>
                <w:tab w:val="clear" w:pos="5954"/>
              </w:tabs>
              <w:rPr>
                <w:rFonts w:asciiTheme="minorHAnsi" w:hAnsiTheme="minorHAnsi" w:cstheme="minorHAnsi"/>
                <w:sz w:val="18"/>
                <w:szCs w:val="18"/>
                <w:highlight w:val="yellow"/>
              </w:rPr>
            </w:pPr>
            <w:r w:rsidRPr="00E62FDB">
              <w:rPr>
                <w:rFonts w:asciiTheme="minorHAnsi" w:hAnsiTheme="minorHAnsi" w:cstheme="minorHAnsi"/>
                <w:sz w:val="18"/>
                <w:szCs w:val="18"/>
                <w:lang w:eastAsia="en-US"/>
              </w:rPr>
              <w:t>41</w:t>
            </w:r>
          </w:p>
        </w:tc>
        <w:tc>
          <w:tcPr>
            <w:tcW w:w="1588" w:type="dxa"/>
          </w:tcPr>
          <w:p w:rsidR="00D96BA3" w:rsidRPr="00771CCB" w:rsidP="00D96BA3" w14:paraId="0F9FA966" w14:textId="14E9E5C2">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lang w:eastAsia="en-US"/>
              </w:rPr>
              <w:t>12 tim</w:t>
            </w:r>
          </w:p>
        </w:tc>
        <w:tc>
          <w:tcPr>
            <w:tcW w:w="3196" w:type="dxa"/>
          </w:tcPr>
          <w:p w:rsidR="00D96BA3" w:rsidRPr="002C7A6F" w:rsidP="00D96BA3" w14:paraId="7B327828" w14:textId="77777777">
            <w:pPr>
              <w:pStyle w:val="Larmer"/>
              <w:tabs>
                <w:tab w:val="clear" w:pos="1985"/>
                <w:tab w:val="clear" w:pos="5670"/>
                <w:tab w:val="clear" w:pos="5954"/>
              </w:tabs>
              <w:rPr>
                <w:rStyle w:val="normaltextrun"/>
                <w:rFonts w:ascii="Calibri" w:hAnsi="Calibri" w:cs="Calibri"/>
                <w:color w:val="000000"/>
                <w:sz w:val="18"/>
                <w:szCs w:val="18"/>
                <w:highlight w:val="yellow"/>
                <w:shd w:val="clear" w:color="auto" w:fill="00FF00"/>
              </w:rPr>
            </w:pPr>
            <w:r>
              <w:rPr>
                <w:rFonts w:asciiTheme="minorHAnsi" w:hAnsiTheme="minorHAnsi" w:cstheme="minorHAnsi"/>
                <w:sz w:val="18"/>
                <w:szCs w:val="18"/>
                <w:lang w:eastAsia="en-US"/>
              </w:rPr>
              <w:t>98% (inställbart mellan 90 – 98%)</w:t>
            </w:r>
          </w:p>
        </w:tc>
      </w:tr>
      <w:tr w14:paraId="6CA67ED2" w14:textId="77777777" w:rsidTr="00947215">
        <w:tblPrEx>
          <w:tblW w:w="15665" w:type="dxa"/>
          <w:tblLook w:val="04A0"/>
        </w:tblPrEx>
        <w:trPr>
          <w:trHeight w:val="679"/>
        </w:trPr>
        <w:tc>
          <w:tcPr>
            <w:tcW w:w="1442" w:type="dxa"/>
          </w:tcPr>
          <w:p w:rsidR="00D96BA3" w:rsidRPr="00534C60" w:rsidP="00D96BA3" w14:paraId="45ED73A3"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VV</w:t>
            </w:r>
            <w:r>
              <w:rPr>
                <w:rFonts w:asciiTheme="minorHAnsi" w:hAnsiTheme="minorHAnsi" w:cstheme="minorHAnsi"/>
                <w:sz w:val="18"/>
                <w:szCs w:val="18"/>
              </w:rPr>
              <w:t>1</w:t>
            </w:r>
            <w:r w:rsidRPr="00534C60">
              <w:rPr>
                <w:rFonts w:asciiTheme="minorHAnsi" w:hAnsiTheme="minorHAnsi" w:cstheme="minorHAnsi"/>
                <w:sz w:val="18"/>
                <w:szCs w:val="18"/>
              </w:rPr>
              <w:t>1-P1</w:t>
            </w:r>
          </w:p>
          <w:p w:rsidR="00D96BA3" w:rsidRPr="00534C60" w:rsidP="00D96BA3" w14:paraId="417A007E"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VV</w:t>
            </w:r>
            <w:r>
              <w:rPr>
                <w:rFonts w:asciiTheme="minorHAnsi" w:hAnsiTheme="minorHAnsi" w:cstheme="minorHAnsi"/>
                <w:sz w:val="18"/>
                <w:szCs w:val="18"/>
              </w:rPr>
              <w:t>1</w:t>
            </w:r>
            <w:r w:rsidRPr="00534C60">
              <w:rPr>
                <w:rFonts w:asciiTheme="minorHAnsi" w:hAnsiTheme="minorHAnsi" w:cstheme="minorHAnsi"/>
                <w:sz w:val="18"/>
                <w:szCs w:val="18"/>
              </w:rPr>
              <w:t>1-P1</w:t>
            </w:r>
          </w:p>
          <w:p w:rsidR="00D96BA3" w:rsidRPr="00534C60" w:rsidP="00D96BA3" w14:paraId="0071B82C" w14:textId="77777777">
            <w:pPr>
              <w:pStyle w:val="Larmer"/>
              <w:rPr>
                <w:rFonts w:asciiTheme="minorHAnsi" w:hAnsiTheme="minorHAnsi" w:cstheme="minorHAnsi"/>
                <w:sz w:val="18"/>
                <w:szCs w:val="18"/>
              </w:rPr>
            </w:pPr>
            <w:r>
              <w:rPr>
                <w:rFonts w:asciiTheme="minorHAnsi" w:hAnsiTheme="minorHAnsi" w:cstheme="minorHAnsi"/>
                <w:sz w:val="18"/>
                <w:szCs w:val="18"/>
              </w:rPr>
              <w:t>VV11-P1</w:t>
            </w:r>
          </w:p>
        </w:tc>
        <w:tc>
          <w:tcPr>
            <w:tcW w:w="7313" w:type="dxa"/>
          </w:tcPr>
          <w:p w:rsidR="00D96BA3" w:rsidRPr="00534C60" w:rsidP="00D96BA3" w14:paraId="25B30DA8"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Driftfel</w:t>
            </w:r>
          </w:p>
          <w:p w:rsidR="00D96BA3" w:rsidRPr="00534C60" w:rsidP="00D96BA3" w14:paraId="611FBD2C"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Handkörning</w:t>
            </w:r>
          </w:p>
          <w:p w:rsidR="00D96BA3" w:rsidRPr="00534C60" w:rsidP="00D96BA3" w14:paraId="19A92FD8" w14:textId="77777777">
            <w:pPr>
              <w:pStyle w:val="Larmer"/>
              <w:rPr>
                <w:rFonts w:asciiTheme="minorHAnsi" w:hAnsiTheme="minorHAnsi" w:cstheme="minorHAnsi"/>
                <w:sz w:val="18"/>
                <w:szCs w:val="18"/>
              </w:rPr>
            </w:pPr>
            <w:r>
              <w:rPr>
                <w:rFonts w:asciiTheme="minorHAnsi" w:hAnsiTheme="minorHAnsi" w:cstheme="minorHAnsi"/>
                <w:sz w:val="18"/>
                <w:szCs w:val="18"/>
              </w:rPr>
              <w:t>Larm frånslagen säkerhetsbrytare</w:t>
            </w:r>
          </w:p>
        </w:tc>
        <w:tc>
          <w:tcPr>
            <w:tcW w:w="2126" w:type="dxa"/>
          </w:tcPr>
          <w:p w:rsidR="00D96BA3" w:rsidRPr="00534C60" w:rsidP="00D96BA3" w14:paraId="0A9D2E04" w14:textId="09C8E1D3">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41</w:t>
            </w:r>
          </w:p>
          <w:p w:rsidR="00D96BA3" w:rsidRPr="00534C60" w:rsidP="00D96BA3" w14:paraId="4AFAF9F0" w14:textId="4AF38B55">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D96BA3" w:rsidRPr="00534C60" w:rsidP="00D96BA3" w14:paraId="195345A8" w14:textId="7A5FBA7F">
            <w:pPr>
              <w:pStyle w:val="Larmer"/>
              <w:rPr>
                <w:rFonts w:asciiTheme="minorHAnsi" w:hAnsiTheme="minorHAnsi" w:cstheme="minorHAnsi"/>
                <w:sz w:val="18"/>
                <w:szCs w:val="18"/>
              </w:rPr>
            </w:pPr>
            <w:r>
              <w:rPr>
                <w:rFonts w:asciiTheme="minorHAnsi" w:hAnsiTheme="minorHAnsi" w:cstheme="minorHAnsi"/>
                <w:sz w:val="18"/>
                <w:szCs w:val="18"/>
              </w:rPr>
              <w:t>51</w:t>
            </w:r>
          </w:p>
        </w:tc>
        <w:tc>
          <w:tcPr>
            <w:tcW w:w="1588" w:type="dxa"/>
          </w:tcPr>
          <w:p w:rsidR="00D96BA3" w:rsidRPr="00534C60" w:rsidP="00D96BA3" w14:paraId="2AA3ECDD"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 min</w:t>
            </w:r>
          </w:p>
          <w:p w:rsidR="00D96BA3" w:rsidRPr="00534C60" w:rsidP="00D96BA3" w14:paraId="6DC2A1EA"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60 min</w:t>
            </w:r>
          </w:p>
          <w:p w:rsidR="00D96BA3" w:rsidRPr="00534C60" w:rsidP="00D96BA3" w14:paraId="5ECA80B9" w14:textId="77777777">
            <w:pPr>
              <w:pStyle w:val="Larmer"/>
              <w:rPr>
                <w:rFonts w:asciiTheme="minorHAnsi" w:hAnsiTheme="minorHAnsi" w:cstheme="minorHAnsi"/>
                <w:sz w:val="18"/>
                <w:szCs w:val="18"/>
              </w:rPr>
            </w:pPr>
            <w:r>
              <w:rPr>
                <w:rFonts w:asciiTheme="minorHAnsi" w:hAnsiTheme="minorHAnsi" w:cstheme="minorHAnsi"/>
                <w:sz w:val="18"/>
                <w:szCs w:val="18"/>
              </w:rPr>
              <w:t>60min</w:t>
            </w:r>
          </w:p>
        </w:tc>
        <w:tc>
          <w:tcPr>
            <w:tcW w:w="3196" w:type="dxa"/>
          </w:tcPr>
          <w:p w:rsidR="00D96BA3" w:rsidRPr="00534C60" w:rsidP="00D96BA3" w14:paraId="19B916A5" w14:textId="77777777">
            <w:pPr>
              <w:pStyle w:val="Larmer"/>
              <w:tabs>
                <w:tab w:val="clear" w:pos="1985"/>
                <w:tab w:val="clear" w:pos="5670"/>
                <w:tab w:val="clear" w:pos="5954"/>
              </w:tabs>
              <w:rPr>
                <w:rFonts w:asciiTheme="minorHAnsi" w:hAnsiTheme="minorHAnsi" w:cstheme="minorHAnsi"/>
                <w:sz w:val="18"/>
                <w:szCs w:val="18"/>
              </w:rPr>
            </w:pPr>
          </w:p>
        </w:tc>
      </w:tr>
      <w:tr w14:paraId="1E90B512" w14:textId="77777777" w:rsidTr="0000694B">
        <w:tblPrEx>
          <w:tblW w:w="15665" w:type="dxa"/>
          <w:tblLook w:val="04A0"/>
        </w:tblPrEx>
        <w:tc>
          <w:tcPr>
            <w:tcW w:w="1442" w:type="dxa"/>
          </w:tcPr>
          <w:p w:rsidR="00CB3792" w:rsidRPr="00534C60" w:rsidP="00CB3792" w14:paraId="4A5C380C" w14:textId="1F54721B">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VVxx-SVxx</w:t>
            </w:r>
          </w:p>
        </w:tc>
        <w:tc>
          <w:tcPr>
            <w:tcW w:w="7313" w:type="dxa"/>
          </w:tcPr>
          <w:p w:rsidR="00CB3792" w:rsidRPr="00534C60" w:rsidP="00CB3792" w14:paraId="4EDF04A4" w14:textId="05AA3F3E">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2126" w:type="dxa"/>
          </w:tcPr>
          <w:p w:rsidR="00CB3792" w:rsidRPr="00534C60" w:rsidP="00CB3792" w14:paraId="5CC1F113" w14:textId="6F48E14C">
            <w:pPr>
              <w:pStyle w:val="Larmer"/>
              <w:tabs>
                <w:tab w:val="clear" w:pos="1985"/>
                <w:tab w:val="clear" w:pos="5670"/>
                <w:tab w:val="clear" w:pos="5954"/>
              </w:tabs>
              <w:rPr>
                <w:rFonts w:asciiTheme="minorHAnsi" w:hAnsiTheme="minorHAnsi" w:cstheme="minorHAnsi"/>
                <w:sz w:val="18"/>
                <w:szCs w:val="18"/>
              </w:rPr>
            </w:pPr>
            <w:r w:rsidRPr="001B00D1">
              <w:rPr>
                <w:rFonts w:asciiTheme="minorHAnsi" w:hAnsiTheme="minorHAnsi" w:cstheme="minorHAnsi"/>
                <w:sz w:val="18"/>
                <w:szCs w:val="18"/>
              </w:rPr>
              <w:t>51</w:t>
            </w:r>
          </w:p>
        </w:tc>
        <w:tc>
          <w:tcPr>
            <w:tcW w:w="1588" w:type="dxa"/>
          </w:tcPr>
          <w:p w:rsidR="00CB3792" w:rsidRPr="00534C60" w:rsidP="00CB3792" w14:paraId="174A5C84" w14:textId="1C43DD97">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196" w:type="dxa"/>
          </w:tcPr>
          <w:p w:rsidR="00CB3792" w:rsidRPr="00534C60" w:rsidP="00CB3792" w14:paraId="1ACBFC09" w14:textId="5015AAC8">
            <w:pPr>
              <w:pStyle w:val="Larmer"/>
              <w:tabs>
                <w:tab w:val="clear" w:pos="1985"/>
                <w:tab w:val="clear" w:pos="5670"/>
                <w:tab w:val="clear" w:pos="5954"/>
              </w:tabs>
              <w:rPr>
                <w:rFonts w:asciiTheme="minorHAnsi" w:hAnsiTheme="minorHAnsi" w:cstheme="minorHAnsi"/>
                <w:sz w:val="18"/>
                <w:szCs w:val="18"/>
              </w:rPr>
            </w:pPr>
          </w:p>
        </w:tc>
      </w:tr>
      <w:tr w14:paraId="6FEBDD48" w14:textId="77777777" w:rsidTr="0000694B">
        <w:tblPrEx>
          <w:tblW w:w="15665" w:type="dxa"/>
          <w:tblLook w:val="04A0"/>
        </w:tblPrEx>
        <w:tc>
          <w:tcPr>
            <w:tcW w:w="1442" w:type="dxa"/>
          </w:tcPr>
          <w:p w:rsidR="00CB3792" w:rsidRPr="00534C60" w:rsidP="00CB3792" w14:paraId="307F382D" w14:textId="61EF27EC">
            <w:pPr>
              <w:pStyle w:val="Larmer"/>
              <w:tabs>
                <w:tab w:val="clear" w:pos="1985"/>
                <w:tab w:val="clear" w:pos="5670"/>
                <w:tab w:val="clear" w:pos="5954"/>
              </w:tabs>
              <w:rPr>
                <w:rFonts w:asciiTheme="minorHAnsi" w:hAnsiTheme="minorHAnsi" w:cstheme="minorHAnsi"/>
                <w:sz w:val="18"/>
                <w:szCs w:val="18"/>
                <w:highlight w:val="yellow"/>
              </w:rPr>
            </w:pPr>
            <w:r w:rsidRPr="00534C60">
              <w:rPr>
                <w:rFonts w:asciiTheme="minorHAnsi" w:hAnsiTheme="minorHAnsi" w:cstheme="minorHAnsi"/>
                <w:sz w:val="18"/>
                <w:szCs w:val="18"/>
                <w:highlight w:val="yellow"/>
              </w:rPr>
              <w:t>VV</w:t>
            </w:r>
            <w:r>
              <w:rPr>
                <w:rFonts w:asciiTheme="minorHAnsi" w:hAnsiTheme="minorHAnsi" w:cstheme="minorHAnsi"/>
                <w:sz w:val="18"/>
                <w:szCs w:val="18"/>
                <w:highlight w:val="yellow"/>
              </w:rPr>
              <w:t>1</w:t>
            </w:r>
            <w:r w:rsidRPr="00534C60">
              <w:rPr>
                <w:rFonts w:asciiTheme="minorHAnsi" w:hAnsiTheme="minorHAnsi" w:cstheme="minorHAnsi"/>
                <w:sz w:val="18"/>
                <w:szCs w:val="18"/>
                <w:highlight w:val="yellow"/>
              </w:rPr>
              <w:t>1-GT4</w:t>
            </w:r>
            <w:r w:rsidR="00CD1F6E">
              <w:rPr>
                <w:rFonts w:asciiTheme="minorHAnsi" w:hAnsiTheme="minorHAnsi" w:cstheme="minorHAnsi"/>
                <w:sz w:val="18"/>
                <w:szCs w:val="18"/>
                <w:highlight w:val="yellow"/>
              </w:rPr>
              <w:t>x</w:t>
            </w:r>
          </w:p>
        </w:tc>
        <w:tc>
          <w:tcPr>
            <w:tcW w:w="7313" w:type="dxa"/>
          </w:tcPr>
          <w:p w:rsidR="00CB3792" w:rsidRPr="00534C60" w:rsidP="00CB3792" w14:paraId="1B9AD883"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Låg temperatur (blockeras vid VVC-avstängning)</w:t>
            </w:r>
          </w:p>
        </w:tc>
        <w:tc>
          <w:tcPr>
            <w:tcW w:w="2126" w:type="dxa"/>
          </w:tcPr>
          <w:p w:rsidR="00CB3792" w:rsidRPr="00534C60" w:rsidP="00CB3792" w14:paraId="1E70DBFB"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41</w:t>
            </w:r>
          </w:p>
        </w:tc>
        <w:tc>
          <w:tcPr>
            <w:tcW w:w="1588" w:type="dxa"/>
          </w:tcPr>
          <w:p w:rsidR="00CB3792" w:rsidRPr="00534C60" w:rsidP="00CB3792" w14:paraId="6AB3DD1C"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30 min</w:t>
            </w:r>
          </w:p>
        </w:tc>
        <w:tc>
          <w:tcPr>
            <w:tcW w:w="3196" w:type="dxa"/>
          </w:tcPr>
          <w:p w:rsidR="00CB3792" w:rsidRPr="00534C60" w:rsidP="00CB3792" w14:paraId="11366C77"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50 °C</w:t>
            </w:r>
          </w:p>
        </w:tc>
      </w:tr>
      <w:tr w14:paraId="7E4ABDEB" w14:textId="77777777" w:rsidTr="0000694B">
        <w:tblPrEx>
          <w:tblW w:w="15665" w:type="dxa"/>
          <w:tblLook w:val="04A0"/>
        </w:tblPrEx>
        <w:tc>
          <w:tcPr>
            <w:tcW w:w="1442" w:type="dxa"/>
          </w:tcPr>
          <w:p w:rsidR="00CB3792" w:rsidRPr="00534C60" w:rsidP="00CB3792" w14:paraId="6FED80F7"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KV01-SV40</w:t>
            </w:r>
          </w:p>
        </w:tc>
        <w:tc>
          <w:tcPr>
            <w:tcW w:w="7313" w:type="dxa"/>
          </w:tcPr>
          <w:p w:rsidR="00CB3792" w:rsidP="00CB3792" w14:paraId="0CCC00A8"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Hand</w:t>
            </w:r>
            <w:r>
              <w:rPr>
                <w:rFonts w:asciiTheme="minorHAnsi" w:hAnsiTheme="minorHAnsi" w:cstheme="minorHAnsi"/>
                <w:sz w:val="18"/>
                <w:szCs w:val="18"/>
              </w:rPr>
              <w:t>körning</w:t>
            </w:r>
          </w:p>
          <w:p w:rsidR="00CB3792" w:rsidRPr="00534C60" w:rsidP="00CB3792" w14:paraId="05796D29" w14:textId="512870F5">
            <w:pPr>
              <w:pStyle w:val="Larmer"/>
              <w:tabs>
                <w:tab w:val="clear" w:pos="1985"/>
                <w:tab w:val="clear" w:pos="5670"/>
                <w:tab w:val="clear" w:pos="5954"/>
              </w:tabs>
              <w:rPr>
                <w:rFonts w:asciiTheme="minorHAnsi" w:hAnsiTheme="minorHAnsi" w:cstheme="minorHAnsi"/>
                <w:sz w:val="18"/>
                <w:szCs w:val="18"/>
              </w:rPr>
            </w:pPr>
            <w:r w:rsidRPr="00B34DF4">
              <w:rPr>
                <w:rFonts w:asciiTheme="minorHAnsi" w:hAnsiTheme="minorHAnsi" w:cstheme="minorHAnsi"/>
                <w:sz w:val="18"/>
                <w:szCs w:val="18"/>
                <w:highlight w:val="yellow"/>
              </w:rPr>
              <w:t>Nödstängning</w:t>
            </w:r>
          </w:p>
        </w:tc>
        <w:tc>
          <w:tcPr>
            <w:tcW w:w="2126" w:type="dxa"/>
          </w:tcPr>
          <w:p w:rsidR="00CB3792" w:rsidP="00CB3792" w14:paraId="7BA528A3" w14:textId="125C01A6">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51</w:t>
            </w:r>
          </w:p>
          <w:p w:rsidR="00CB3792" w:rsidRPr="00534C60" w:rsidP="00CB3792" w14:paraId="1E5D60E3" w14:textId="70F316CB">
            <w:pPr>
              <w:pStyle w:val="Larmer"/>
              <w:tabs>
                <w:tab w:val="clear" w:pos="1985"/>
                <w:tab w:val="clear" w:pos="5670"/>
                <w:tab w:val="clear" w:pos="5954"/>
              </w:tabs>
              <w:rPr>
                <w:rFonts w:asciiTheme="minorHAnsi" w:hAnsiTheme="minorHAnsi" w:cstheme="minorHAnsi"/>
                <w:sz w:val="18"/>
                <w:szCs w:val="18"/>
              </w:rPr>
            </w:pPr>
            <w:r w:rsidRPr="00CC14E7">
              <w:rPr>
                <w:rFonts w:asciiTheme="minorHAnsi" w:hAnsiTheme="minorHAnsi" w:cstheme="minorHAnsi"/>
                <w:sz w:val="18"/>
                <w:szCs w:val="18"/>
                <w:highlight w:val="yellow"/>
              </w:rPr>
              <w:t>41</w:t>
            </w:r>
          </w:p>
        </w:tc>
        <w:tc>
          <w:tcPr>
            <w:tcW w:w="1588" w:type="dxa"/>
          </w:tcPr>
          <w:p w:rsidR="00CB3792" w:rsidP="00CB3792" w14:paraId="08D22F71" w14:textId="77777777">
            <w:pPr>
              <w:pStyle w:val="Larmer"/>
              <w:tabs>
                <w:tab w:val="clear" w:pos="1985"/>
                <w:tab w:val="clear" w:pos="5670"/>
                <w:tab w:val="clear" w:pos="5954"/>
              </w:tabs>
              <w:rPr>
                <w:rFonts w:asciiTheme="minorHAnsi" w:hAnsiTheme="minorHAnsi" w:cstheme="minorHAnsi"/>
                <w:sz w:val="18"/>
                <w:szCs w:val="18"/>
              </w:rPr>
            </w:pPr>
            <w:r w:rsidRPr="00534C60">
              <w:rPr>
                <w:rFonts w:asciiTheme="minorHAnsi" w:hAnsiTheme="minorHAnsi" w:cstheme="minorHAnsi"/>
                <w:sz w:val="18"/>
                <w:szCs w:val="18"/>
              </w:rPr>
              <w:t>60 min</w:t>
            </w:r>
          </w:p>
          <w:p w:rsidR="00CB3792" w:rsidRPr="00534C60" w:rsidP="00CB3792" w14:paraId="7F5AB7A2" w14:textId="5AE9C42F">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 xml:space="preserve">  </w:t>
            </w:r>
            <w:r w:rsidRPr="00B34DF4">
              <w:rPr>
                <w:rFonts w:asciiTheme="minorHAnsi" w:hAnsiTheme="minorHAnsi" w:cstheme="minorHAnsi"/>
                <w:sz w:val="18"/>
                <w:szCs w:val="18"/>
                <w:highlight w:val="yellow"/>
              </w:rPr>
              <w:t>5 min</w:t>
            </w:r>
          </w:p>
        </w:tc>
        <w:tc>
          <w:tcPr>
            <w:tcW w:w="3196" w:type="dxa"/>
          </w:tcPr>
          <w:p w:rsidR="00CB3792" w:rsidRPr="00534C60" w:rsidP="00CB3792" w14:paraId="5643B384" w14:textId="77777777">
            <w:pPr>
              <w:pStyle w:val="Larmer"/>
              <w:tabs>
                <w:tab w:val="clear" w:pos="1985"/>
                <w:tab w:val="clear" w:pos="5670"/>
                <w:tab w:val="clear" w:pos="5954"/>
              </w:tabs>
              <w:rPr>
                <w:rFonts w:asciiTheme="minorHAnsi" w:hAnsiTheme="minorHAnsi" w:cstheme="minorHAnsi"/>
                <w:sz w:val="18"/>
                <w:szCs w:val="18"/>
              </w:rPr>
            </w:pPr>
          </w:p>
        </w:tc>
      </w:tr>
      <w:tr w14:paraId="2F8F7548" w14:textId="77777777" w:rsidTr="0000694B">
        <w:tblPrEx>
          <w:tblW w:w="15665" w:type="dxa"/>
          <w:tblLook w:val="04A0"/>
        </w:tblPrEx>
        <w:tc>
          <w:tcPr>
            <w:tcW w:w="1442" w:type="dxa"/>
          </w:tcPr>
          <w:p w:rsidR="000468B3" w:rsidRPr="00534C60" w:rsidP="000468B3" w14:paraId="65FFF366" w14:textId="1553BFC2">
            <w:pPr>
              <w:pStyle w:val="Larmer"/>
              <w:tabs>
                <w:tab w:val="clear" w:pos="1985"/>
                <w:tab w:val="clear" w:pos="5670"/>
                <w:tab w:val="clear" w:pos="5954"/>
              </w:tabs>
              <w:rPr>
                <w:rFonts w:asciiTheme="minorHAnsi" w:hAnsiTheme="minorHAnsi" w:cstheme="minorHAnsi"/>
                <w:sz w:val="18"/>
                <w:szCs w:val="18"/>
              </w:rPr>
            </w:pPr>
            <w:r w:rsidRPr="004B4A56">
              <w:rPr>
                <w:rFonts w:asciiTheme="minorHAnsi" w:hAnsiTheme="minorHAnsi" w:cstheme="minorHAnsi"/>
                <w:sz w:val="18"/>
                <w:szCs w:val="18"/>
                <w:highlight w:val="yellow"/>
              </w:rPr>
              <w:t>XXxx-XXxx</w:t>
            </w:r>
          </w:p>
        </w:tc>
        <w:tc>
          <w:tcPr>
            <w:tcW w:w="7313" w:type="dxa"/>
          </w:tcPr>
          <w:p w:rsidR="000468B3" w:rsidRPr="00534C60" w:rsidP="000468B3" w14:paraId="27297642" w14:textId="48F03F6E">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Handställd utgång</w:t>
            </w:r>
          </w:p>
        </w:tc>
        <w:tc>
          <w:tcPr>
            <w:tcW w:w="2126" w:type="dxa"/>
          </w:tcPr>
          <w:p w:rsidR="000468B3" w:rsidP="000468B3" w14:paraId="7CAA9285" w14:textId="43BE4384">
            <w:pPr>
              <w:pStyle w:val="Larmer"/>
              <w:tabs>
                <w:tab w:val="clear" w:pos="1985"/>
                <w:tab w:val="clear" w:pos="5670"/>
                <w:tab w:val="clear" w:pos="5954"/>
              </w:tabs>
              <w:rPr>
                <w:rFonts w:asciiTheme="minorHAnsi" w:hAnsiTheme="minorHAnsi" w:cstheme="minorHAnsi"/>
                <w:sz w:val="18"/>
                <w:szCs w:val="18"/>
              </w:rPr>
            </w:pPr>
            <w:r w:rsidRPr="001B00D1">
              <w:rPr>
                <w:rFonts w:asciiTheme="minorHAnsi" w:hAnsiTheme="minorHAnsi" w:cstheme="minorHAnsi"/>
                <w:sz w:val="18"/>
                <w:szCs w:val="18"/>
              </w:rPr>
              <w:t>51</w:t>
            </w:r>
          </w:p>
        </w:tc>
        <w:tc>
          <w:tcPr>
            <w:tcW w:w="1588" w:type="dxa"/>
          </w:tcPr>
          <w:p w:rsidR="000468B3" w:rsidRPr="00534C60" w:rsidP="000468B3" w14:paraId="36C402A3" w14:textId="7166A531">
            <w:pPr>
              <w:pStyle w:val="Larmer"/>
              <w:tabs>
                <w:tab w:val="clear" w:pos="1985"/>
                <w:tab w:val="clear" w:pos="5670"/>
                <w:tab w:val="clear" w:pos="5954"/>
              </w:tabs>
              <w:rPr>
                <w:rFonts w:asciiTheme="minorHAnsi" w:hAnsiTheme="minorHAnsi" w:cstheme="minorHAnsi"/>
                <w:sz w:val="18"/>
                <w:szCs w:val="18"/>
              </w:rPr>
            </w:pPr>
            <w:r>
              <w:rPr>
                <w:rFonts w:asciiTheme="minorHAnsi" w:hAnsiTheme="minorHAnsi" w:cstheme="minorHAnsi"/>
                <w:sz w:val="18"/>
                <w:szCs w:val="18"/>
              </w:rPr>
              <w:t>60 min</w:t>
            </w:r>
          </w:p>
        </w:tc>
        <w:tc>
          <w:tcPr>
            <w:tcW w:w="3196" w:type="dxa"/>
          </w:tcPr>
          <w:p w:rsidR="000468B3" w:rsidRPr="00534C60" w:rsidP="000468B3" w14:paraId="18A5E6AF" w14:textId="77777777">
            <w:pPr>
              <w:pStyle w:val="Larmer"/>
              <w:tabs>
                <w:tab w:val="clear" w:pos="1985"/>
                <w:tab w:val="clear" w:pos="5670"/>
                <w:tab w:val="clear" w:pos="5954"/>
              </w:tabs>
              <w:rPr>
                <w:rFonts w:asciiTheme="minorHAnsi" w:hAnsiTheme="minorHAnsi" w:cstheme="minorHAnsi"/>
                <w:sz w:val="18"/>
                <w:szCs w:val="18"/>
              </w:rPr>
            </w:pPr>
          </w:p>
        </w:tc>
      </w:tr>
    </w:tbl>
    <w:p w:rsidR="00BF7CB7" w:rsidP="00BF7CB7" w14:paraId="287C557D" w14:textId="77777777">
      <w:pPr>
        <w:spacing w:after="0" w:line="240" w:lineRule="auto"/>
        <w:ind w:right="-15"/>
        <w:textAlignment w:val="baseline"/>
        <w:rPr>
          <w:rFonts w:ascii="Calibri" w:eastAsia="Times New Roman" w:hAnsi="Calibri" w:cs="Calibri"/>
          <w:b/>
          <w:bCs/>
          <w:sz w:val="18"/>
          <w:szCs w:val="18"/>
          <w:lang w:eastAsia="sv-SE"/>
        </w:rPr>
      </w:pPr>
    </w:p>
    <w:p w:rsidR="00BF7CB7" w:rsidP="00BF7CB7" w14:paraId="21FC8A3B" w14:textId="77777777">
      <w:pPr>
        <w:spacing w:after="0" w:line="240" w:lineRule="auto"/>
        <w:ind w:right="-15"/>
        <w:textAlignment w:val="baseline"/>
        <w:rPr>
          <w:rFonts w:ascii="Calibri" w:eastAsia="Times New Roman" w:hAnsi="Calibri" w:cs="Calibri"/>
          <w:b/>
          <w:bCs/>
          <w:sz w:val="18"/>
          <w:szCs w:val="18"/>
          <w:lang w:eastAsia="sv-SE"/>
        </w:rPr>
      </w:pPr>
    </w:p>
    <w:p w:rsidR="00BF7CB7" w:rsidP="00BF7CB7" w14:paraId="3D78037F" w14:textId="77777777">
      <w:pPr>
        <w:spacing w:after="0" w:line="240" w:lineRule="auto"/>
        <w:ind w:right="-15"/>
        <w:textAlignment w:val="baseline"/>
        <w:rPr>
          <w:rFonts w:ascii="Calibri" w:eastAsia="Times New Roman" w:hAnsi="Calibri" w:cs="Calibri"/>
          <w:b/>
          <w:bCs/>
          <w:sz w:val="18"/>
          <w:szCs w:val="18"/>
          <w:lang w:eastAsia="sv-SE"/>
        </w:rPr>
      </w:pPr>
    </w:p>
    <w:p w:rsidR="00BF7CB7" w:rsidP="00BF7CB7" w14:paraId="49DDF4AB" w14:textId="77777777">
      <w:pPr>
        <w:spacing w:after="0" w:line="240" w:lineRule="auto"/>
        <w:ind w:right="-15"/>
        <w:textAlignment w:val="baseline"/>
        <w:rPr>
          <w:rFonts w:ascii="Calibri" w:eastAsia="Times New Roman" w:hAnsi="Calibri" w:cs="Calibri"/>
          <w:b/>
          <w:bCs/>
          <w:sz w:val="18"/>
          <w:szCs w:val="18"/>
          <w:lang w:eastAsia="sv-SE"/>
        </w:rPr>
      </w:pPr>
    </w:p>
    <w:p w:rsidR="00CB0E9C" w14:paraId="151488DB" w14:textId="27918E08">
      <w:pPr>
        <w:rPr>
          <w:rFonts w:ascii="Calibri" w:eastAsia="Times New Roman" w:hAnsi="Calibri" w:cs="Calibri"/>
          <w:b/>
          <w:bCs/>
          <w:sz w:val="18"/>
          <w:szCs w:val="18"/>
          <w:lang w:eastAsia="sv-SE"/>
        </w:rPr>
      </w:pPr>
      <w:r>
        <w:rPr>
          <w:rFonts w:ascii="Calibri" w:eastAsia="Times New Roman" w:hAnsi="Calibri" w:cs="Calibri"/>
          <w:b/>
          <w:bCs/>
          <w:sz w:val="18"/>
          <w:szCs w:val="18"/>
          <w:lang w:eastAsia="sv-SE"/>
        </w:rPr>
        <w:br w:type="page"/>
      </w:r>
    </w:p>
    <w:tbl>
      <w:tblPr>
        <w:tblW w:w="15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419"/>
        <w:gridCol w:w="7000"/>
        <w:gridCol w:w="1547"/>
        <w:gridCol w:w="5467"/>
      </w:tblGrid>
      <w:tr w14:paraId="62BDBA2D" w14:textId="77777777" w:rsidTr="006712AB">
        <w:tblPrEx>
          <w:tblW w:w="1543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15433" w:type="dxa"/>
            <w:gridSpan w:val="4"/>
            <w:tcBorders>
              <w:top w:val="single" w:sz="6" w:space="0" w:color="auto"/>
              <w:left w:val="single" w:sz="6" w:space="0" w:color="auto"/>
              <w:bottom w:val="single" w:sz="6" w:space="0" w:color="auto"/>
              <w:right w:val="single" w:sz="6" w:space="0" w:color="auto"/>
            </w:tcBorders>
            <w:shd w:val="clear" w:color="auto" w:fill="auto"/>
          </w:tcPr>
          <w:p w:rsidR="002C3E5C" w:rsidRPr="002C3E5C" w:rsidP="003360FC" w14:paraId="52F02B66" w14:textId="5A2418CC">
            <w:pPr>
              <w:spacing w:after="120" w:line="240" w:lineRule="auto"/>
              <w:ind w:left="57"/>
              <w:textAlignment w:val="baseline"/>
              <w:rPr>
                <w:rFonts w:ascii="Calibri" w:eastAsia="Times New Roman" w:hAnsi="Calibri" w:cs="Calibri"/>
                <w:b/>
                <w:bCs/>
                <w:sz w:val="18"/>
                <w:szCs w:val="18"/>
                <w:lang w:eastAsia="sv-SE"/>
              </w:rPr>
            </w:pPr>
            <w:r w:rsidRPr="002C3E5C">
              <w:rPr>
                <w:rFonts w:asciiTheme="minorHAnsi" w:hAnsiTheme="minorHAnsi"/>
                <w:b/>
                <w:bCs/>
                <w:sz w:val="18"/>
                <w:szCs w:val="18"/>
              </w:rPr>
              <w:t xml:space="preserve">YTTRE APPARATLISTA </w:t>
            </w:r>
            <w:r w:rsidRPr="002C3E5C">
              <w:rPr>
                <w:rFonts w:asciiTheme="minorHAnsi" w:hAnsiTheme="minorHAnsi"/>
                <w:b/>
                <w:bCs/>
                <w:sz w:val="18"/>
                <w:szCs w:val="18"/>
                <w:highlight w:val="green"/>
              </w:rPr>
              <w:t xml:space="preserve">Samtliga yttre komponenter skall förtecknas med korrekt placering. Gulmarkerad text </w:t>
            </w:r>
            <w:r w:rsidRPr="002C3E5C">
              <w:rPr>
                <w:rFonts w:asciiTheme="minorHAnsi" w:hAnsiTheme="minorHAnsi" w:cstheme="minorHAnsi"/>
                <w:b/>
                <w:bCs/>
                <w:sz w:val="18"/>
                <w:szCs w:val="18"/>
                <w:highlight w:val="green"/>
              </w:rPr>
              <w:t>enbart som exempel. Fylls i med aktuella komponenter till relationshandling.</w:t>
            </w:r>
          </w:p>
        </w:tc>
      </w:tr>
      <w:tr w14:paraId="5C84BC5C" w14:textId="77777777" w:rsidTr="00BF7CB7">
        <w:tblPrEx>
          <w:tblW w:w="15433" w:type="dxa"/>
          <w:tblCellMar>
            <w:left w:w="0" w:type="dxa"/>
            <w:right w:w="0" w:type="dxa"/>
          </w:tblCellMar>
          <w:tblLook w:val="04A0"/>
        </w:tblPrEx>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0A816DB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Beteckning</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259BF2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Produkt</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6806CFD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Kom.</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686096C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b/>
                <w:bCs/>
                <w:sz w:val="18"/>
                <w:szCs w:val="18"/>
                <w:lang w:eastAsia="sv-SE"/>
              </w:rPr>
              <w:t>Placering (rumsnummer el. dyl.)</w:t>
            </w:r>
            <w:r w:rsidRPr="00BF7CB7">
              <w:rPr>
                <w:rFonts w:ascii="Calibri" w:eastAsia="Times New Roman" w:hAnsi="Calibri" w:cs="Calibri"/>
                <w:sz w:val="18"/>
                <w:szCs w:val="18"/>
                <w:lang w:eastAsia="sv-SE"/>
              </w:rPr>
              <w:t> </w:t>
            </w:r>
          </w:p>
        </w:tc>
      </w:tr>
      <w:tr w14:paraId="437C0C8C"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6B3B097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2E7C1B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med distans och solskyddsplåt</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000A537" w14:textId="37505E4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r w:rsidRPr="00590C65" w:rsidR="00590C65">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3CEE6E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 xml:space="preserve">Utomhus utanför rum </w:t>
            </w:r>
            <w:r w:rsidRPr="00BF7CB7">
              <w:rPr>
                <w:rFonts w:ascii="Calibri" w:eastAsia="Times New Roman" w:hAnsi="Calibri" w:cs="Calibri"/>
                <w:sz w:val="18"/>
                <w:szCs w:val="18"/>
                <w:shd w:val="clear" w:color="auto" w:fill="FFFF00"/>
                <w:lang w:eastAsia="sv-SE"/>
              </w:rPr>
              <w:t>nnn</w:t>
            </w:r>
            <w:r w:rsidRPr="00BF7CB7">
              <w:rPr>
                <w:rFonts w:ascii="Calibri" w:eastAsia="Times New Roman" w:hAnsi="Calibri" w:cs="Calibri"/>
                <w:sz w:val="18"/>
                <w:szCs w:val="18"/>
                <w:shd w:val="clear" w:color="auto" w:fill="FFFF00"/>
                <w:lang w:eastAsia="sv-SE"/>
              </w:rPr>
              <w:t>, norr, 3000mm över mark</w:t>
            </w:r>
            <w:r w:rsidRPr="00BF7CB7">
              <w:rPr>
                <w:rFonts w:ascii="Calibri" w:eastAsia="Times New Roman" w:hAnsi="Calibri" w:cs="Calibri"/>
                <w:sz w:val="18"/>
                <w:szCs w:val="18"/>
                <w:lang w:eastAsia="sv-SE"/>
              </w:rPr>
              <w:t> </w:t>
            </w:r>
          </w:p>
        </w:tc>
      </w:tr>
      <w:tr w14:paraId="339D3E87"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08FA234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VP01-EM10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7F288BD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Energimätare fjärrvärme (Göteborg Energi)</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189E5F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3248F2F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99CEB49"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2748A4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VP01-VM10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BE87E7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fjärrvärme, ansluts till energimätare VP01-EM10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1492E97" w14:textId="29DA00A1">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VP01-EM10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F8D450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VP01-EM10, retur</w:t>
            </w:r>
            <w:r w:rsidRPr="00BF7CB7">
              <w:rPr>
                <w:rFonts w:ascii="Calibri" w:eastAsia="Times New Roman" w:hAnsi="Calibri" w:cs="Calibri"/>
                <w:sz w:val="18"/>
                <w:szCs w:val="18"/>
                <w:lang w:eastAsia="sv-SE"/>
              </w:rPr>
              <w:t> </w:t>
            </w:r>
          </w:p>
        </w:tc>
      </w:tr>
      <w:tr w14:paraId="179ED37D"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3FB4B0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A79260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fjärrvärme tillopp, ansluts till energimätare VP01-EM10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4B4AB05" w14:textId="461FC4A7">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VP01-EM10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211957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VP01-EM10, tillopp</w:t>
            </w:r>
            <w:r w:rsidRPr="00BF7CB7">
              <w:rPr>
                <w:rFonts w:ascii="Calibri" w:eastAsia="Times New Roman" w:hAnsi="Calibri" w:cs="Calibri"/>
                <w:sz w:val="18"/>
                <w:szCs w:val="18"/>
                <w:lang w:eastAsia="sv-SE"/>
              </w:rPr>
              <w:t> </w:t>
            </w:r>
          </w:p>
        </w:tc>
      </w:tr>
      <w:tr w14:paraId="3CC5C80F"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324282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D25D79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fjärrvärme retur, ansluts till energimätare VP01-EM10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FCC406E" w14:textId="26AE99E2">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VP01-EM10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9D0728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VP01-EM10, retur</w:t>
            </w:r>
            <w:r w:rsidRPr="00BF7CB7">
              <w:rPr>
                <w:rFonts w:ascii="Calibri" w:eastAsia="Times New Roman" w:hAnsi="Calibri" w:cs="Calibri"/>
                <w:sz w:val="18"/>
                <w:szCs w:val="18"/>
                <w:lang w:eastAsia="sv-SE"/>
              </w:rPr>
              <w:t> </w:t>
            </w:r>
          </w:p>
        </w:tc>
      </w:tr>
      <w:tr w14:paraId="773BB083"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A98B15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VP01-GT43</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ED7C11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retur primärsidan VS01,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617D743" w14:textId="6C79B7B7">
            <w:pPr>
              <w:spacing w:after="0" w:line="240" w:lineRule="auto"/>
              <w:ind w:left="57"/>
              <w:textAlignment w:val="baseline"/>
              <w:rPr>
                <w:rFonts w:ascii="Times New Roman" w:eastAsia="Times New Roman" w:hAnsi="Times New Roman" w:cs="Times New Roman"/>
                <w:sz w:val="24"/>
                <w:szCs w:val="24"/>
                <w:lang w:eastAsia="sv-SE"/>
              </w:rPr>
            </w:pPr>
            <w:r w:rsidRPr="00B641D4">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BAA16D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7D3837E"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7EF939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VP01-GT44</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CFDE76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retur primärsidan VV01,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3A2B182" w14:textId="0905BC46">
            <w:pPr>
              <w:spacing w:after="0" w:line="240" w:lineRule="auto"/>
              <w:ind w:left="57"/>
              <w:textAlignment w:val="baseline"/>
              <w:rPr>
                <w:rFonts w:ascii="Times New Roman" w:eastAsia="Times New Roman" w:hAnsi="Times New Roman" w:cs="Times New Roman"/>
                <w:sz w:val="24"/>
                <w:szCs w:val="24"/>
                <w:lang w:eastAsia="sv-SE"/>
              </w:rPr>
            </w:pPr>
            <w:r w:rsidRPr="00B641D4">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3809B5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509A1E01"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8681F1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D7C7BA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1BA1BE5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710F52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r>
      <w:tr w14:paraId="62E55C40"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37DECB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VS01-SV10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0EF3F4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Ventilställdon 24VAC 0-10V, stänger vid spänningsbortfall (Göteborg Energi)</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55CAC32" w14:textId="507DB2CE">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F469C4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3237F94D"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411000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B3A10C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tillopp VS01,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DA1DFFC" w14:textId="47B21E9C">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61A839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2F0BE69A"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863BB9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VS01-GP60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52067A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Absoluttryckgivare 0-1000kPa (0-10 bar), 24VAC 0-10V</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73606D5" w14:textId="035E3051">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EB0C89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 vid expansionskärl</w:t>
            </w:r>
            <w:r w:rsidRPr="00BF7CB7">
              <w:rPr>
                <w:rFonts w:ascii="Calibri" w:eastAsia="Times New Roman" w:hAnsi="Calibri" w:cs="Calibri"/>
                <w:sz w:val="18"/>
                <w:szCs w:val="18"/>
                <w:lang w:eastAsia="sv-SE"/>
              </w:rPr>
              <w:t> </w:t>
            </w:r>
          </w:p>
        </w:tc>
      </w:tr>
      <w:tr w14:paraId="39F79AB8"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769A800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VS01-P1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02F785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Cirkulationspump intern tryckreglering</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827B688" w14:textId="2398E3DB">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69269F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6FB5BBBB"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AF75FF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VS01-LA1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F290F0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Vakuumavgasare</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5331F7E" w14:textId="6F7A6E76">
            <w:pPr>
              <w:spacing w:after="0" w:line="240" w:lineRule="auto"/>
              <w:ind w:left="57"/>
              <w:textAlignment w:val="baseline"/>
              <w:rPr>
                <w:rFonts w:ascii="Times New Roman" w:eastAsia="Times New Roman" w:hAnsi="Times New Roman" w:cs="Times New Roman"/>
                <w:sz w:val="24"/>
                <w:szCs w:val="24"/>
                <w:lang w:eastAsia="sv-SE"/>
              </w:rPr>
            </w:pPr>
            <w:r w:rsidRPr="0072265D">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54C005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 returledning VS</w:t>
            </w:r>
            <w:r w:rsidRPr="00BF7CB7">
              <w:rPr>
                <w:rFonts w:ascii="Calibri" w:eastAsia="Times New Roman" w:hAnsi="Calibri" w:cs="Calibri"/>
                <w:sz w:val="18"/>
                <w:szCs w:val="18"/>
                <w:lang w:eastAsia="sv-SE"/>
              </w:rPr>
              <w:t> </w:t>
            </w:r>
          </w:p>
        </w:tc>
      </w:tr>
      <w:tr w14:paraId="019278E0"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9EFE2A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VS01-EM10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72D6115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Energimätare värmesystem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1963B15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097FB5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0309B8D0"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B33E04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VS01-VM10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030A2E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värmesystem, ansluts till energimätare VS01-EM10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4E6F88D" w14:textId="3EF924AF">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VS01-EM10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BD9F14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VS01-EM10, retur</w:t>
            </w:r>
            <w:r w:rsidRPr="00BF7CB7">
              <w:rPr>
                <w:rFonts w:ascii="Calibri" w:eastAsia="Times New Roman" w:hAnsi="Calibri" w:cs="Calibri"/>
                <w:sz w:val="18"/>
                <w:szCs w:val="18"/>
                <w:lang w:eastAsia="sv-SE"/>
              </w:rPr>
              <w:t> </w:t>
            </w:r>
          </w:p>
        </w:tc>
      </w:tr>
      <w:tr w14:paraId="53CE5B95"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703C7C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VS01-GT41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712CF7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värmesystem tillopp, ansluts till energimätare VS01-EM10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7ADFA5A" w14:textId="3DBADB92">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VS01-EM10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869F44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VS01-EM10, tillopp</w:t>
            </w:r>
            <w:r w:rsidRPr="00BF7CB7">
              <w:rPr>
                <w:rFonts w:ascii="Calibri" w:eastAsia="Times New Roman" w:hAnsi="Calibri" w:cs="Calibri"/>
                <w:sz w:val="18"/>
                <w:szCs w:val="18"/>
                <w:lang w:eastAsia="sv-SE"/>
              </w:rPr>
              <w:t> </w:t>
            </w:r>
          </w:p>
        </w:tc>
      </w:tr>
      <w:tr w14:paraId="0ECE21F9"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E9C37A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VS01-GT42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A0FB0F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värmesystem retur, ansluts till energimätare VS01-EM10</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704255C" w14:textId="6D5A3F17">
            <w:pPr>
              <w:spacing w:after="0" w:line="240" w:lineRule="auto"/>
              <w:ind w:left="57"/>
              <w:textAlignment w:val="baseline"/>
              <w:rPr>
                <w:rFonts w:ascii="Times New Roman" w:eastAsia="Times New Roman" w:hAnsi="Times New Roman" w:cs="Times New Roman"/>
                <w:sz w:val="24"/>
                <w:szCs w:val="24"/>
                <w:lang w:eastAsia="sv-SE"/>
              </w:rPr>
            </w:pPr>
            <w:r w:rsidRPr="0049750E">
              <w:rPr>
                <w:rFonts w:ascii="Calibri" w:eastAsia="Times New Roman" w:hAnsi="Calibri" w:cs="Calibri"/>
                <w:sz w:val="18"/>
                <w:szCs w:val="18"/>
                <w:highlight w:val="yellow"/>
                <w:lang w:eastAsia="sv-SE"/>
              </w:rPr>
              <w:t>Via VS01-EM10</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519EE0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VS01-EM10, retur</w:t>
            </w:r>
            <w:r w:rsidRPr="00BF7CB7">
              <w:rPr>
                <w:rFonts w:ascii="Calibri" w:eastAsia="Times New Roman" w:hAnsi="Calibri" w:cs="Calibri"/>
                <w:sz w:val="18"/>
                <w:szCs w:val="18"/>
                <w:lang w:eastAsia="sv-SE"/>
              </w:rPr>
              <w:t> </w:t>
            </w:r>
          </w:p>
        </w:tc>
      </w:tr>
      <w:tr w14:paraId="534DA404"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14F9F83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4B5317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4638C03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0A32A0C0"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lang w:eastAsia="sv-SE"/>
              </w:rPr>
              <w:t> </w:t>
            </w:r>
          </w:p>
        </w:tc>
      </w:tr>
      <w:tr w14:paraId="11AB0A4E"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49A051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VV01-SV10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3C33DA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 xml:space="preserve">Ventilställdon 24VAC 0-10V </w:t>
            </w:r>
            <w:r w:rsidRPr="00BF7CB7">
              <w:rPr>
                <w:rFonts w:ascii="Calibri" w:eastAsia="Times New Roman" w:hAnsi="Calibri" w:cs="Calibri"/>
                <w:sz w:val="18"/>
                <w:szCs w:val="18"/>
                <w:shd w:val="clear" w:color="auto" w:fill="FFFF00"/>
                <w:lang w:eastAsia="sv-SE"/>
              </w:rPr>
              <w:t>&lt; 20</w:t>
            </w:r>
            <w:r w:rsidRPr="00BF7CB7">
              <w:rPr>
                <w:rFonts w:ascii="Calibri" w:eastAsia="Times New Roman" w:hAnsi="Calibri" w:cs="Calibri"/>
                <w:sz w:val="18"/>
                <w:szCs w:val="18"/>
                <w:shd w:val="clear" w:color="auto" w:fill="FFFF00"/>
                <w:lang w:eastAsia="sv-SE"/>
              </w:rPr>
              <w:t xml:space="preserve"> sek gångtid, stänger vid spänningsbortfall (Göteborg Energi)</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7421A6EE" w14:textId="6916F438">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A0DE22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5A1856A"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9B7150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VV01-GT10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FAE53FC"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utan dykrör &lt;8 sek tidskonstant varmvatten </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DD8A4FE" w14:textId="1DB26E03">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B3E71D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56771FF3"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088249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VV11-SV30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1EFF8F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Ventilställdon 24VAC 0-10V &lt;20 sek gångtid</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E2FD6BB" w14:textId="01B90E65">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C4D8F1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3393324F"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31188C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VV11-GT20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2B898B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utan dykrör &lt;8 sek tidskonstant tappvarmvatten</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EC7E306" w14:textId="7FF5320B">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55D33A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6D94B0C8"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0FDD3B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VV11-GT41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14B01D94"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varmvattencirkulation längst ut,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36B612D" w14:textId="686A7B69">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097BCDD9"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Ovan undertak i korridor A3333</w:t>
            </w:r>
            <w:r w:rsidRPr="00BF7CB7">
              <w:rPr>
                <w:rFonts w:ascii="Calibri" w:eastAsia="Times New Roman" w:hAnsi="Calibri" w:cs="Calibri"/>
                <w:sz w:val="18"/>
                <w:szCs w:val="18"/>
                <w:lang w:eastAsia="sv-SE"/>
              </w:rPr>
              <w:t> </w:t>
            </w:r>
          </w:p>
        </w:tc>
      </w:tr>
      <w:tr w14:paraId="0BB5E4C4"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7C4ED64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VV11-GT42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777F31B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Temperaturgivare PT1000 varmvattencirkulation, dykrör 90mm</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5A418AB" w14:textId="10F6BF65">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63533F72"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7EEFE511"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5C15D95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VV11-P1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4D3FC9E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Cirkulationspump med intern varvtalsinställning</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233180F4" w14:textId="12B043EF">
            <w:pPr>
              <w:spacing w:after="0" w:line="240" w:lineRule="auto"/>
              <w:ind w:left="57"/>
              <w:textAlignment w:val="baseline"/>
              <w:rPr>
                <w:rFonts w:ascii="Times New Roman" w:eastAsia="Times New Roman" w:hAnsi="Times New Roman" w:cs="Times New Roman"/>
                <w:sz w:val="24"/>
                <w:szCs w:val="24"/>
                <w:lang w:eastAsia="sv-SE"/>
              </w:rPr>
            </w:pPr>
            <w:r w:rsidRPr="00BE20D7">
              <w:rPr>
                <w:rFonts w:ascii="Calibri" w:eastAsia="Times New Roman" w:hAnsi="Calibri" w:cs="Calibri"/>
                <w:sz w:val="18"/>
                <w:szCs w:val="18"/>
                <w:highlight w:val="yellow"/>
                <w:lang w:eastAsia="sv-SE"/>
              </w:rPr>
              <w:t>I/O</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590C65" w:rsidRPr="00BF7CB7" w:rsidP="00590C65" w14:paraId="3D2CE8E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60ED1B03"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433C6B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VV11-VM31</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615C53B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varmvatten storkök</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E058F5E"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659DFD8"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storkök korridor A1111 ovan undertak</w:t>
            </w:r>
            <w:r w:rsidRPr="00BF7CB7">
              <w:rPr>
                <w:rFonts w:ascii="Calibri" w:eastAsia="Times New Roman" w:hAnsi="Calibri" w:cs="Calibri"/>
                <w:sz w:val="18"/>
                <w:szCs w:val="18"/>
                <w:lang w:eastAsia="sv-SE"/>
              </w:rPr>
              <w:t> </w:t>
            </w:r>
          </w:p>
        </w:tc>
      </w:tr>
      <w:tr w14:paraId="4E83B4C3"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03322F1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VV11-VM32</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37462A07"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varmvattencirkulation storkök</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19C714C1"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0574022A"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Vid storkök korridor A1111 ovan undertak</w:t>
            </w:r>
            <w:r w:rsidRPr="00BF7CB7">
              <w:rPr>
                <w:rFonts w:ascii="Calibri" w:eastAsia="Times New Roman" w:hAnsi="Calibri" w:cs="Calibri"/>
                <w:sz w:val="18"/>
                <w:szCs w:val="18"/>
                <w:lang w:eastAsia="sv-SE"/>
              </w:rPr>
              <w:t> </w:t>
            </w:r>
          </w:p>
        </w:tc>
      </w:tr>
      <w:tr w14:paraId="16641280"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tcPr>
          <w:p w:rsidR="00BF7CB7" w:rsidRPr="00BF7CB7" w:rsidP="00590C65" w14:paraId="68DDD242"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7000" w:type="dxa"/>
            <w:tcBorders>
              <w:top w:val="single" w:sz="6" w:space="0" w:color="auto"/>
              <w:left w:val="single" w:sz="6" w:space="0" w:color="auto"/>
              <w:bottom w:val="single" w:sz="6" w:space="0" w:color="auto"/>
              <w:right w:val="single" w:sz="6" w:space="0" w:color="auto"/>
            </w:tcBorders>
            <w:shd w:val="clear" w:color="auto" w:fill="auto"/>
          </w:tcPr>
          <w:p w:rsidR="00BF7CB7" w:rsidRPr="00BF7CB7" w:rsidP="00590C65" w14:paraId="20D82E2E"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1547" w:type="dxa"/>
            <w:tcBorders>
              <w:top w:val="single" w:sz="6" w:space="0" w:color="auto"/>
              <w:left w:val="single" w:sz="6" w:space="0" w:color="auto"/>
              <w:bottom w:val="single" w:sz="6" w:space="0" w:color="auto"/>
              <w:right w:val="single" w:sz="6" w:space="0" w:color="auto"/>
            </w:tcBorders>
            <w:shd w:val="clear" w:color="auto" w:fill="auto"/>
          </w:tcPr>
          <w:p w:rsidR="00BF7CB7" w:rsidRPr="00BF7CB7" w:rsidP="00590C65" w14:paraId="20706C63"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c>
          <w:tcPr>
            <w:tcW w:w="5467" w:type="dxa"/>
            <w:tcBorders>
              <w:top w:val="single" w:sz="6" w:space="0" w:color="auto"/>
              <w:left w:val="single" w:sz="6" w:space="0" w:color="auto"/>
              <w:bottom w:val="single" w:sz="6" w:space="0" w:color="auto"/>
              <w:right w:val="single" w:sz="6" w:space="0" w:color="auto"/>
            </w:tcBorders>
            <w:shd w:val="clear" w:color="auto" w:fill="auto"/>
          </w:tcPr>
          <w:p w:rsidR="00BF7CB7" w:rsidRPr="00BF7CB7" w:rsidP="00590C65" w14:paraId="13FAC4FE" w14:textId="77777777">
            <w:pPr>
              <w:spacing w:after="0" w:line="240" w:lineRule="auto"/>
              <w:ind w:left="57"/>
              <w:textAlignment w:val="baseline"/>
              <w:rPr>
                <w:rFonts w:ascii="Calibri" w:eastAsia="Times New Roman" w:hAnsi="Calibri" w:cs="Calibri"/>
                <w:sz w:val="18"/>
                <w:szCs w:val="18"/>
                <w:shd w:val="clear" w:color="auto" w:fill="FFFF00"/>
                <w:lang w:eastAsia="sv-SE"/>
              </w:rPr>
            </w:pPr>
          </w:p>
        </w:tc>
      </w:tr>
      <w:tr w14:paraId="15A3EDFE"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B290A7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KV01-VM20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60846BC6"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inkommande kallvatten (Kretslopp och Vatten)</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3276943"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29FE237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r w14:paraId="5B70C3F3" w14:textId="77777777" w:rsidTr="00BF7CB7">
        <w:tblPrEx>
          <w:tblW w:w="15433" w:type="dxa"/>
          <w:tblCellMar>
            <w:left w:w="0" w:type="dxa"/>
            <w:right w:w="0" w:type="dxa"/>
          </w:tblCellMar>
          <w:tblLook w:val="04A0"/>
        </w:tblPrEx>
        <w:trPr>
          <w:trHeight w:val="225"/>
        </w:trPr>
        <w:tc>
          <w:tcPr>
            <w:tcW w:w="1419"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4CEDE79D"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KV01-VM30</w:t>
            </w:r>
            <w:r w:rsidRPr="00BF7CB7">
              <w:rPr>
                <w:rFonts w:ascii="Calibri" w:eastAsia="Times New Roman" w:hAnsi="Calibri" w:cs="Calibri"/>
                <w:sz w:val="18"/>
                <w:szCs w:val="18"/>
                <w:lang w:eastAsia="sv-SE"/>
              </w:rPr>
              <w:t> </w:t>
            </w:r>
          </w:p>
        </w:tc>
        <w:tc>
          <w:tcPr>
            <w:tcW w:w="7000"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5DDB50AB"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Flödesmätare tappvarmvatten total</w:t>
            </w:r>
            <w:r w:rsidRPr="00BF7CB7">
              <w:rPr>
                <w:rFonts w:ascii="Calibri" w:eastAsia="Times New Roman" w:hAnsi="Calibri" w:cs="Calibri"/>
                <w:sz w:val="18"/>
                <w:szCs w:val="18"/>
                <w:lang w:eastAsia="sv-SE"/>
              </w:rPr>
              <w:t> </w:t>
            </w:r>
          </w:p>
        </w:tc>
        <w:tc>
          <w:tcPr>
            <w:tcW w:w="154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41B299C5"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M-bus</w:t>
            </w:r>
            <w:r w:rsidRPr="00BF7CB7">
              <w:rPr>
                <w:rFonts w:ascii="Calibri" w:eastAsia="Times New Roman" w:hAnsi="Calibri" w:cs="Calibri"/>
                <w:sz w:val="18"/>
                <w:szCs w:val="18"/>
                <w:lang w:eastAsia="sv-SE"/>
              </w:rPr>
              <w:t> </w:t>
            </w:r>
          </w:p>
        </w:tc>
        <w:tc>
          <w:tcPr>
            <w:tcW w:w="5467" w:type="dxa"/>
            <w:tcBorders>
              <w:top w:val="single" w:sz="6" w:space="0" w:color="auto"/>
              <w:left w:val="single" w:sz="6" w:space="0" w:color="auto"/>
              <w:bottom w:val="single" w:sz="6" w:space="0" w:color="auto"/>
              <w:right w:val="single" w:sz="6" w:space="0" w:color="auto"/>
            </w:tcBorders>
            <w:shd w:val="clear" w:color="auto" w:fill="auto"/>
            <w:hideMark/>
          </w:tcPr>
          <w:p w:rsidR="00BF7CB7" w:rsidRPr="00BF7CB7" w:rsidP="00590C65" w14:paraId="7BC1F8BF" w14:textId="77777777">
            <w:pPr>
              <w:spacing w:after="0" w:line="240" w:lineRule="auto"/>
              <w:ind w:left="57"/>
              <w:textAlignment w:val="baseline"/>
              <w:rPr>
                <w:rFonts w:ascii="Times New Roman" w:eastAsia="Times New Roman" w:hAnsi="Times New Roman" w:cs="Times New Roman"/>
                <w:sz w:val="24"/>
                <w:szCs w:val="24"/>
                <w:lang w:eastAsia="sv-SE"/>
              </w:rPr>
            </w:pPr>
            <w:r w:rsidRPr="00BF7CB7">
              <w:rPr>
                <w:rFonts w:ascii="Calibri" w:eastAsia="Times New Roman" w:hAnsi="Calibri" w:cs="Calibri"/>
                <w:sz w:val="18"/>
                <w:szCs w:val="18"/>
                <w:shd w:val="clear" w:color="auto" w:fill="FFFF00"/>
                <w:lang w:eastAsia="sv-SE"/>
              </w:rPr>
              <w:t>I undercentral A1000</w:t>
            </w:r>
            <w:r w:rsidRPr="00BF7CB7">
              <w:rPr>
                <w:rFonts w:ascii="Calibri" w:eastAsia="Times New Roman" w:hAnsi="Calibri" w:cs="Calibri"/>
                <w:sz w:val="18"/>
                <w:szCs w:val="18"/>
                <w:lang w:eastAsia="sv-SE"/>
              </w:rPr>
              <w:t> </w:t>
            </w:r>
          </w:p>
        </w:tc>
      </w:tr>
    </w:tbl>
    <w:p w:rsidR="001112D9" w:rsidRPr="00534C60" w:rsidP="00590C65" w14:paraId="1464E0F3" w14:textId="77777777">
      <w:pPr>
        <w:rPr>
          <w:rFonts w:asciiTheme="minorHAnsi" w:hAnsiTheme="minorHAnsi" w:cstheme="minorHAnsi"/>
        </w:rPr>
      </w:pPr>
    </w:p>
    <w:sectPr w:rsidSect="004F2789">
      <w:pgSz w:w="16838" w:h="11906" w:orient="landscape" w:code="9"/>
      <w:pgMar w:top="1418" w:right="680" w:bottom="426" w:left="709" w:header="709" w:footer="156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pPr w:leftFromText="142" w:rightFromText="142" w:vertAnchor="page" w:horzAnchor="margin" w:tblpXSpec="center" w:tblpY="10207"/>
      <w:tblW w:w="5043" w:type="pct"/>
      <w:tblCellMar>
        <w:left w:w="0" w:type="dxa"/>
        <w:right w:w="0" w:type="dxa"/>
      </w:tblCellMar>
      <w:tblLook w:val="01E0"/>
    </w:tblPr>
    <w:tblGrid>
      <w:gridCol w:w="456"/>
      <w:gridCol w:w="2519"/>
      <w:gridCol w:w="546"/>
      <w:gridCol w:w="1076"/>
      <w:gridCol w:w="3294"/>
      <w:gridCol w:w="3769"/>
      <w:gridCol w:w="1756"/>
      <w:gridCol w:w="1244"/>
      <w:gridCol w:w="850"/>
    </w:tblGrid>
    <w:tr w14:paraId="50E1FB27" w14:textId="77777777" w:rsidTr="001443C4">
      <w:tblPrEx>
        <w:tblW w:w="5043" w:type="pct"/>
        <w:tblCellMar>
          <w:left w:w="0" w:type="dxa"/>
          <w:right w:w="0" w:type="dxa"/>
        </w:tblCellMar>
        <w:tblLook w:val="01E0"/>
      </w:tblPrEx>
      <w:trPr>
        <w:trHeight w:hRule="exact" w:val="214"/>
      </w:trPr>
      <w:tc>
        <w:tcPr>
          <w:tcW w:w="147" w:type="pct"/>
          <w:tcBorders>
            <w:top w:val="single" w:sz="8" w:space="0" w:color="000000"/>
            <w:left w:val="single" w:sz="8" w:space="0" w:color="000000"/>
            <w:bottom w:val="single" w:sz="5" w:space="0" w:color="000000"/>
            <w:right w:val="single" w:sz="6" w:space="0" w:color="000000"/>
          </w:tcBorders>
        </w:tcPr>
        <w:p w:rsidR="00D13F8D" w:rsidRPr="00534C60" w:rsidP="00D13F8D" w14:paraId="68A396A6" w14:textId="77777777">
          <w:pPr>
            <w:pStyle w:val="TableParagraph"/>
            <w:spacing w:before="21"/>
            <w:ind w:left="99" w:hanging="20"/>
            <w:jc w:val="center"/>
            <w:rPr>
              <w:rFonts w:eastAsia="Arial" w:cstheme="minorHAnsi"/>
              <w:sz w:val="16"/>
              <w:szCs w:val="16"/>
            </w:rPr>
          </w:pPr>
          <w:r w:rsidRPr="00534C60">
            <w:rPr>
              <w:rFonts w:eastAsia="Arial" w:cstheme="minorHAnsi"/>
              <w:spacing w:val="-1"/>
              <w:sz w:val="16"/>
              <w:szCs w:val="16"/>
            </w:rPr>
            <w:t>Rev</w:t>
          </w:r>
        </w:p>
      </w:tc>
      <w:tc>
        <w:tcPr>
          <w:tcW w:w="812" w:type="pct"/>
          <w:tcBorders>
            <w:top w:val="single" w:sz="8" w:space="0" w:color="000000"/>
            <w:left w:val="single" w:sz="6" w:space="0" w:color="000000"/>
            <w:bottom w:val="single" w:sz="5" w:space="0" w:color="000000"/>
            <w:right w:val="single" w:sz="6" w:space="0" w:color="000000"/>
          </w:tcBorders>
        </w:tcPr>
        <w:p w:rsidR="00D13F8D" w:rsidRPr="00534C60" w:rsidP="00D13F8D" w14:paraId="66D74601" w14:textId="77777777">
          <w:pPr>
            <w:pStyle w:val="TableParagraph"/>
            <w:spacing w:before="21"/>
            <w:ind w:left="101" w:hanging="20"/>
            <w:jc w:val="center"/>
            <w:rPr>
              <w:rFonts w:eastAsia="Arial" w:cstheme="minorHAnsi"/>
              <w:sz w:val="16"/>
              <w:szCs w:val="16"/>
            </w:rPr>
          </w:pPr>
          <w:r w:rsidRPr="00534C60">
            <w:rPr>
              <w:rFonts w:eastAsia="Arial" w:cstheme="minorHAnsi"/>
              <w:spacing w:val="-1"/>
              <w:sz w:val="16"/>
              <w:szCs w:val="16"/>
            </w:rPr>
            <w:t>Ändringen</w:t>
          </w:r>
          <w:r w:rsidRPr="00534C60">
            <w:rPr>
              <w:rFonts w:eastAsia="Arial" w:cstheme="minorHAnsi"/>
              <w:spacing w:val="-2"/>
              <w:sz w:val="16"/>
              <w:szCs w:val="16"/>
            </w:rPr>
            <w:t xml:space="preserve"> </w:t>
          </w:r>
          <w:r w:rsidRPr="00534C60">
            <w:rPr>
              <w:rFonts w:eastAsia="Arial" w:cstheme="minorHAnsi"/>
              <w:spacing w:val="-1"/>
              <w:sz w:val="16"/>
              <w:szCs w:val="16"/>
            </w:rPr>
            <w:t>avser</w:t>
          </w:r>
        </w:p>
      </w:tc>
      <w:tc>
        <w:tcPr>
          <w:tcW w:w="176" w:type="pct"/>
          <w:tcBorders>
            <w:top w:val="single" w:sz="8" w:space="0" w:color="000000"/>
            <w:left w:val="single" w:sz="6" w:space="0" w:color="000000"/>
            <w:bottom w:val="single" w:sz="5" w:space="0" w:color="000000"/>
            <w:right w:val="single" w:sz="6" w:space="0" w:color="000000"/>
          </w:tcBorders>
        </w:tcPr>
        <w:p w:rsidR="00D13F8D" w:rsidRPr="00534C60" w:rsidP="00D13F8D" w14:paraId="6BA57D30" w14:textId="77777777">
          <w:pPr>
            <w:pStyle w:val="TableParagraph"/>
            <w:spacing w:before="21"/>
            <w:ind w:left="102" w:hanging="20"/>
            <w:jc w:val="center"/>
            <w:rPr>
              <w:rFonts w:eastAsia="Arial" w:cstheme="minorHAnsi"/>
              <w:sz w:val="16"/>
              <w:szCs w:val="16"/>
            </w:rPr>
          </w:pPr>
          <w:r w:rsidRPr="00534C60">
            <w:rPr>
              <w:rFonts w:eastAsia="Arial" w:cstheme="minorHAnsi"/>
              <w:spacing w:val="-1"/>
              <w:sz w:val="16"/>
              <w:szCs w:val="16"/>
            </w:rPr>
            <w:t>Sign</w:t>
          </w:r>
        </w:p>
      </w:tc>
      <w:tc>
        <w:tcPr>
          <w:tcW w:w="347" w:type="pct"/>
          <w:tcBorders>
            <w:top w:val="single" w:sz="8" w:space="0" w:color="000000"/>
            <w:left w:val="single" w:sz="6" w:space="0" w:color="000000"/>
            <w:bottom w:val="single" w:sz="5" w:space="0" w:color="000000"/>
            <w:right w:val="single" w:sz="6" w:space="0" w:color="000000"/>
          </w:tcBorders>
        </w:tcPr>
        <w:p w:rsidR="00D13F8D" w:rsidRPr="00534C60" w:rsidP="00D13F8D" w14:paraId="46C078B2" w14:textId="77777777">
          <w:pPr>
            <w:pStyle w:val="TableParagraph"/>
            <w:spacing w:before="21"/>
            <w:ind w:left="101" w:hanging="20"/>
            <w:jc w:val="center"/>
            <w:rPr>
              <w:rFonts w:eastAsia="Arial" w:cstheme="minorHAnsi"/>
              <w:sz w:val="16"/>
              <w:szCs w:val="16"/>
            </w:rPr>
          </w:pPr>
          <w:r w:rsidRPr="00534C60">
            <w:rPr>
              <w:rFonts w:eastAsia="Arial" w:cstheme="minorHAnsi"/>
              <w:spacing w:val="-1"/>
              <w:sz w:val="16"/>
              <w:szCs w:val="16"/>
            </w:rPr>
            <w:t>Datum</w:t>
          </w:r>
        </w:p>
      </w:tc>
      <w:tc>
        <w:tcPr>
          <w:tcW w:w="1062" w:type="pct"/>
          <w:vMerge w:val="restart"/>
          <w:tcBorders>
            <w:top w:val="single" w:sz="8" w:space="0" w:color="000000"/>
            <w:left w:val="single" w:sz="6" w:space="0" w:color="000000"/>
            <w:right w:val="single" w:sz="6" w:space="0" w:color="000000"/>
          </w:tcBorders>
        </w:tcPr>
        <w:p w:rsidR="00D13F8D" w:rsidRPr="00534C60" w:rsidP="00D13F8D" w14:paraId="60E331FC" w14:textId="77777777">
          <w:pPr>
            <w:pStyle w:val="TableParagraph"/>
            <w:spacing w:before="16" w:line="260" w:lineRule="exact"/>
            <w:jc w:val="center"/>
            <w:rPr>
              <w:rFonts w:eastAsia="Times New Roman" w:cstheme="minorHAnsi"/>
              <w:noProof/>
              <w:sz w:val="20"/>
              <w:szCs w:val="20"/>
              <w:lang w:val="sv-SE" w:eastAsia="sv-SE"/>
            </w:rPr>
          </w:pPr>
        </w:p>
        <w:p w:rsidR="00D13F8D" w:rsidRPr="00534C60" w:rsidP="00D13F8D" w14:paraId="07016AEA" w14:textId="77777777">
          <w:pPr>
            <w:pStyle w:val="TableParagraph"/>
            <w:spacing w:before="16" w:line="260" w:lineRule="exact"/>
            <w:jc w:val="center"/>
            <w:rPr>
              <w:rFonts w:cstheme="minorHAnsi"/>
              <w:sz w:val="28"/>
              <w:szCs w:val="28"/>
            </w:rPr>
          </w:pPr>
          <w:r w:rsidRPr="00534C60">
            <w:rPr>
              <w:rFonts w:eastAsia="Times New Roman" w:cstheme="minorHAnsi"/>
              <w:noProof/>
              <w:sz w:val="20"/>
              <w:szCs w:val="20"/>
              <w:highlight w:val="yellow"/>
              <w:lang w:val="sv-SE" w:eastAsia="sv-SE"/>
            </w:rPr>
            <w:t>Konsultlogga</w:t>
          </w:r>
        </w:p>
      </w:tc>
      <w:tc>
        <w:tcPr>
          <w:tcW w:w="1215" w:type="pct"/>
          <w:vMerge w:val="restart"/>
          <w:tcBorders>
            <w:top w:val="single" w:sz="8" w:space="0" w:color="000000"/>
            <w:left w:val="single" w:sz="6" w:space="0" w:color="000000"/>
            <w:right w:val="single" w:sz="6" w:space="0" w:color="000000"/>
          </w:tcBorders>
        </w:tcPr>
        <w:p w:rsidR="00D13F8D" w:rsidRPr="00534C60" w:rsidP="00D13F8D" w14:paraId="5C6F48BB" w14:textId="77777777">
          <w:pPr>
            <w:pStyle w:val="TableParagraph"/>
            <w:spacing w:before="72"/>
            <w:ind w:left="102"/>
            <w:jc w:val="center"/>
            <w:rPr>
              <w:rFonts w:eastAsia="Arial" w:cstheme="minorHAnsi"/>
              <w:b/>
              <w:bCs/>
              <w:spacing w:val="-1"/>
              <w:sz w:val="20"/>
              <w:szCs w:val="20"/>
            </w:rPr>
          </w:pPr>
          <w:r w:rsidRPr="00534C60">
            <w:rPr>
              <w:rFonts w:eastAsia="Arial" w:cstheme="minorHAnsi"/>
              <w:b/>
              <w:bCs/>
              <w:spacing w:val="-1"/>
              <w:sz w:val="20"/>
              <w:szCs w:val="20"/>
            </w:rPr>
            <w:t>DRIFTKORT</w:t>
          </w:r>
        </w:p>
        <w:p w:rsidR="00D13F8D" w:rsidRPr="00534C60" w:rsidP="00D13F8D" w14:paraId="344610D7" w14:textId="77777777">
          <w:pPr>
            <w:pStyle w:val="TableParagraph"/>
            <w:spacing w:before="72"/>
            <w:ind w:left="102"/>
            <w:jc w:val="center"/>
            <w:rPr>
              <w:rFonts w:eastAsia="Arial" w:cstheme="minorHAnsi"/>
              <w:b/>
              <w:bCs/>
              <w:spacing w:val="-1"/>
              <w:sz w:val="20"/>
              <w:szCs w:val="20"/>
              <w:highlight w:val="yellow"/>
            </w:rPr>
          </w:pPr>
          <w:r w:rsidRPr="00534C60">
            <w:rPr>
              <w:rFonts w:eastAsia="Arial" w:cstheme="minorHAnsi"/>
              <w:b/>
              <w:bCs/>
              <w:spacing w:val="-1"/>
              <w:sz w:val="20"/>
              <w:szCs w:val="20"/>
              <w:highlight w:val="yellow"/>
            </w:rPr>
            <w:t>Fastighetsobjekt</w:t>
          </w:r>
        </w:p>
        <w:p w:rsidR="00D13F8D" w:rsidRPr="00534C60" w:rsidP="00D13F8D" w14:paraId="7F00D8F3" w14:textId="77777777">
          <w:pPr>
            <w:pStyle w:val="TableParagraph"/>
            <w:spacing w:before="72"/>
            <w:ind w:left="102"/>
            <w:jc w:val="center"/>
            <w:rPr>
              <w:rFonts w:eastAsia="Arial" w:cstheme="minorHAnsi"/>
              <w:sz w:val="20"/>
              <w:szCs w:val="20"/>
            </w:rPr>
          </w:pPr>
          <w:r w:rsidRPr="00534C60">
            <w:rPr>
              <w:rFonts w:eastAsia="Arial" w:cstheme="minorHAnsi"/>
              <w:b/>
              <w:bCs/>
              <w:spacing w:val="-1"/>
              <w:sz w:val="20"/>
              <w:szCs w:val="20"/>
              <w:highlight w:val="yellow"/>
            </w:rPr>
            <w:t>System</w:t>
          </w:r>
        </w:p>
      </w:tc>
      <w:tc>
        <w:tcPr>
          <w:tcW w:w="1241" w:type="pct"/>
          <w:gridSpan w:val="3"/>
          <w:vMerge w:val="restart"/>
          <w:tcBorders>
            <w:top w:val="single" w:sz="8" w:space="0" w:color="000000"/>
            <w:left w:val="single" w:sz="6" w:space="0" w:color="000000"/>
            <w:right w:val="single" w:sz="8" w:space="0" w:color="000000"/>
          </w:tcBorders>
        </w:tcPr>
        <w:p w:rsidR="00D13F8D" w:rsidRPr="00534C60" w:rsidP="00D13F8D" w14:paraId="5E8FE21A" w14:textId="77777777">
          <w:pPr>
            <w:pStyle w:val="TableParagraph"/>
            <w:spacing w:before="60"/>
            <w:ind w:left="117"/>
            <w:jc w:val="center"/>
            <w:rPr>
              <w:rFonts w:eastAsia="Arial" w:cstheme="minorHAnsi"/>
            </w:rPr>
          </w:pPr>
          <w:r w:rsidRPr="00534C60">
            <w:rPr>
              <w:rFonts w:eastAsia="Arial" w:cstheme="minorHAnsi"/>
              <w:highlight w:val="yellow"/>
            </w:rPr>
            <w:t>Förfrågningsunderlag</w:t>
          </w:r>
        </w:p>
      </w:tc>
    </w:tr>
    <w:tr w14:paraId="40D0BFF4"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D13F8D" w:rsidRPr="00534C60" w:rsidP="00D13F8D" w14:paraId="086CDCBD"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D13F8D" w:rsidRPr="00534C60" w:rsidP="00D13F8D" w14:paraId="535D02C5"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D13F8D" w:rsidRPr="00534C60" w:rsidP="00D13F8D" w14:paraId="32401DAD"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D13F8D" w:rsidRPr="00534C60" w:rsidP="00D13F8D" w14:paraId="60BF5514"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D13F8D" w:rsidRPr="00534C60" w:rsidP="00D13F8D" w14:paraId="272FDB4D" w14:textId="77777777">
          <w:pPr>
            <w:jc w:val="center"/>
            <w:rPr>
              <w:rFonts w:asciiTheme="minorHAnsi" w:hAnsiTheme="minorHAnsi" w:cstheme="minorHAnsi"/>
            </w:rPr>
          </w:pPr>
        </w:p>
      </w:tc>
      <w:tc>
        <w:tcPr>
          <w:tcW w:w="1215" w:type="pct"/>
          <w:vMerge/>
          <w:tcBorders>
            <w:left w:val="single" w:sz="6" w:space="0" w:color="000000"/>
            <w:bottom w:val="single" w:sz="5" w:space="0" w:color="000000"/>
            <w:right w:val="single" w:sz="6" w:space="0" w:color="000000"/>
          </w:tcBorders>
        </w:tcPr>
        <w:p w:rsidR="00D13F8D" w:rsidRPr="00534C60" w:rsidP="00D13F8D" w14:paraId="71FCD630" w14:textId="77777777">
          <w:pPr>
            <w:jc w:val="center"/>
            <w:rPr>
              <w:rFonts w:asciiTheme="minorHAnsi" w:hAnsiTheme="minorHAnsi" w:cstheme="minorHAnsi"/>
            </w:rPr>
          </w:pPr>
        </w:p>
      </w:tc>
      <w:tc>
        <w:tcPr>
          <w:tcW w:w="1241" w:type="pct"/>
          <w:gridSpan w:val="3"/>
          <w:vMerge/>
          <w:tcBorders>
            <w:left w:val="single" w:sz="6" w:space="0" w:color="000000"/>
            <w:bottom w:val="single" w:sz="5" w:space="0" w:color="000000"/>
            <w:right w:val="single" w:sz="8" w:space="0" w:color="000000"/>
          </w:tcBorders>
        </w:tcPr>
        <w:p w:rsidR="00D13F8D" w:rsidRPr="00534C60" w:rsidP="00D13F8D" w14:paraId="0BB1D8A4" w14:textId="77777777">
          <w:pPr>
            <w:jc w:val="center"/>
            <w:rPr>
              <w:rFonts w:asciiTheme="minorHAnsi" w:hAnsiTheme="minorHAnsi" w:cstheme="minorHAnsi"/>
            </w:rPr>
          </w:pPr>
        </w:p>
      </w:tc>
    </w:tr>
    <w:tr w14:paraId="1E58D914"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D13F8D" w:rsidRPr="00534C60" w:rsidP="00D13F8D" w14:paraId="2360CC35"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D13F8D" w:rsidRPr="00534C60" w:rsidP="00D13F8D" w14:paraId="5386DB8E"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D13F8D" w:rsidRPr="00534C60" w:rsidP="00D13F8D" w14:paraId="77A1A94E"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D13F8D" w:rsidRPr="00534C60" w:rsidP="00D13F8D" w14:paraId="0FE9038F"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D13F8D" w:rsidRPr="00534C60" w:rsidP="00D13F8D" w14:paraId="793A3FEA"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D13F8D" w:rsidRPr="00534C60" w:rsidP="00D13F8D" w14:paraId="4AB2F256" w14:textId="77777777">
          <w:pPr>
            <w:jc w:val="center"/>
            <w:rPr>
              <w:rFonts w:asciiTheme="minorHAnsi" w:hAnsiTheme="minorHAnsi" w:cstheme="minorHAnsi"/>
            </w:rPr>
          </w:pPr>
        </w:p>
      </w:tc>
      <w:tc>
        <w:tcPr>
          <w:tcW w:w="566" w:type="pct"/>
          <w:vMerge w:val="restart"/>
          <w:tcBorders>
            <w:top w:val="single" w:sz="5" w:space="0" w:color="000000"/>
            <w:left w:val="single" w:sz="6" w:space="0" w:color="000000"/>
            <w:right w:val="single" w:sz="6" w:space="0" w:color="000000"/>
          </w:tcBorders>
        </w:tcPr>
        <w:p w:rsidR="00D13F8D" w:rsidRPr="00534C60" w:rsidP="00D13F8D" w14:paraId="4E07B0AC" w14:textId="77777777">
          <w:pPr>
            <w:pStyle w:val="TableParagraph"/>
            <w:spacing w:before="21"/>
            <w:ind w:left="102"/>
            <w:jc w:val="center"/>
            <w:rPr>
              <w:rFonts w:eastAsia="Arial" w:cstheme="minorHAnsi"/>
              <w:sz w:val="12"/>
              <w:szCs w:val="12"/>
            </w:rPr>
          </w:pPr>
          <w:r w:rsidRPr="00534C60">
            <w:rPr>
              <w:rFonts w:eastAsia="Arial" w:cstheme="minorHAnsi"/>
              <w:spacing w:val="-1"/>
              <w:sz w:val="12"/>
              <w:szCs w:val="12"/>
            </w:rPr>
            <w:t>Handläggare</w:t>
          </w:r>
        </w:p>
        <w:p w:rsidR="00D13F8D" w:rsidRPr="00534C60" w:rsidP="00D13F8D" w14:paraId="181191C0" w14:textId="77777777">
          <w:pPr>
            <w:pStyle w:val="TableParagraph"/>
            <w:spacing w:before="32"/>
            <w:ind w:left="102"/>
            <w:jc w:val="center"/>
            <w:rPr>
              <w:rFonts w:eastAsia="Arial" w:cstheme="minorHAnsi"/>
              <w:sz w:val="16"/>
              <w:szCs w:val="16"/>
            </w:rPr>
          </w:pPr>
          <w:r w:rsidRPr="00534C60">
            <w:rPr>
              <w:rFonts w:eastAsia="Arial" w:cstheme="minorHAnsi"/>
              <w:sz w:val="16"/>
              <w:szCs w:val="16"/>
              <w:highlight w:val="yellow"/>
            </w:rPr>
            <w:t>xxx</w:t>
          </w:r>
        </w:p>
      </w:tc>
      <w:tc>
        <w:tcPr>
          <w:tcW w:w="675" w:type="pct"/>
          <w:gridSpan w:val="2"/>
          <w:vMerge w:val="restart"/>
          <w:tcBorders>
            <w:top w:val="single" w:sz="5" w:space="0" w:color="000000"/>
            <w:left w:val="single" w:sz="6" w:space="0" w:color="000000"/>
            <w:right w:val="single" w:sz="8" w:space="0" w:color="000000"/>
          </w:tcBorders>
        </w:tcPr>
        <w:p w:rsidR="00D13F8D" w:rsidRPr="00534C60" w:rsidP="00D13F8D" w14:paraId="75112F5D" w14:textId="77777777">
          <w:pPr>
            <w:pStyle w:val="TableParagraph"/>
            <w:spacing w:before="19"/>
            <w:ind w:left="102"/>
            <w:jc w:val="center"/>
            <w:rPr>
              <w:rFonts w:eastAsia="Arial" w:cstheme="minorHAnsi"/>
              <w:sz w:val="12"/>
              <w:szCs w:val="12"/>
            </w:rPr>
          </w:pPr>
          <w:r w:rsidRPr="00534C60">
            <w:rPr>
              <w:rFonts w:eastAsia="Arial" w:cstheme="minorHAnsi"/>
              <w:spacing w:val="-1"/>
              <w:sz w:val="12"/>
              <w:szCs w:val="12"/>
            </w:rPr>
            <w:t>Konstruerad</w:t>
          </w:r>
          <w:r w:rsidRPr="00534C60">
            <w:rPr>
              <w:rFonts w:eastAsia="Arial" w:cstheme="minorHAnsi"/>
              <w:spacing w:val="-3"/>
              <w:sz w:val="12"/>
              <w:szCs w:val="12"/>
            </w:rPr>
            <w:t xml:space="preserve"> </w:t>
          </w:r>
          <w:r w:rsidRPr="00534C60">
            <w:rPr>
              <w:rFonts w:eastAsia="Arial" w:cstheme="minorHAnsi"/>
              <w:sz w:val="12"/>
              <w:szCs w:val="12"/>
            </w:rPr>
            <w:t>av</w:t>
          </w:r>
        </w:p>
        <w:p w:rsidR="00D13F8D" w:rsidRPr="00534C60" w:rsidP="00D13F8D" w14:paraId="2F5300F7" w14:textId="77777777">
          <w:pPr>
            <w:pStyle w:val="TableParagraph"/>
            <w:spacing w:before="21"/>
            <w:ind w:left="102"/>
            <w:jc w:val="center"/>
            <w:rPr>
              <w:rFonts w:eastAsia="Arial" w:cstheme="minorHAnsi"/>
              <w:sz w:val="12"/>
              <w:szCs w:val="12"/>
            </w:rPr>
          </w:pPr>
          <w:r w:rsidRPr="00534C60">
            <w:rPr>
              <w:rFonts w:eastAsia="Arial" w:cstheme="minorHAnsi"/>
              <w:sz w:val="16"/>
              <w:szCs w:val="16"/>
              <w:highlight w:val="yellow"/>
            </w:rPr>
            <w:t>xxx</w:t>
          </w:r>
        </w:p>
      </w:tc>
    </w:tr>
    <w:tr w14:paraId="7E9C9233" w14:textId="77777777" w:rsidTr="001443C4">
      <w:tblPrEx>
        <w:tblW w:w="5043" w:type="pct"/>
        <w:tblCellMar>
          <w:left w:w="0" w:type="dxa"/>
          <w:right w:w="0" w:type="dxa"/>
        </w:tblCellMar>
        <w:tblLook w:val="01E0"/>
      </w:tblPrEx>
      <w:trPr>
        <w:trHeight w:hRule="exact" w:val="211"/>
      </w:trPr>
      <w:tc>
        <w:tcPr>
          <w:tcW w:w="147" w:type="pct"/>
          <w:tcBorders>
            <w:top w:val="single" w:sz="5" w:space="0" w:color="000000"/>
            <w:left w:val="single" w:sz="8" w:space="0" w:color="000000"/>
            <w:bottom w:val="single" w:sz="5" w:space="0" w:color="000000"/>
            <w:right w:val="single" w:sz="6" w:space="0" w:color="000000"/>
          </w:tcBorders>
        </w:tcPr>
        <w:p w:rsidR="00D13F8D" w:rsidRPr="00534C60" w:rsidP="00D13F8D" w14:paraId="518C8378"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D13F8D" w:rsidRPr="00534C60" w:rsidP="00D13F8D" w14:paraId="169C7D12"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D13F8D" w:rsidRPr="00534C60" w:rsidP="00D13F8D" w14:paraId="0C76D34A"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D13F8D" w:rsidRPr="00534C60" w:rsidP="00D13F8D" w14:paraId="459476C1"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D13F8D" w:rsidRPr="00534C60" w:rsidP="00D13F8D" w14:paraId="6B9C9EC8"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D13F8D" w:rsidRPr="00534C60" w:rsidP="00D13F8D" w14:paraId="7284423C" w14:textId="77777777">
          <w:pPr>
            <w:jc w:val="center"/>
            <w:rPr>
              <w:rFonts w:asciiTheme="minorHAnsi" w:hAnsiTheme="minorHAnsi" w:cstheme="minorHAnsi"/>
            </w:rPr>
          </w:pPr>
        </w:p>
      </w:tc>
      <w:tc>
        <w:tcPr>
          <w:tcW w:w="566" w:type="pct"/>
          <w:vMerge/>
          <w:tcBorders>
            <w:left w:val="single" w:sz="6" w:space="0" w:color="000000"/>
            <w:bottom w:val="single" w:sz="5" w:space="0" w:color="000000"/>
            <w:right w:val="single" w:sz="6" w:space="0" w:color="000000"/>
          </w:tcBorders>
        </w:tcPr>
        <w:p w:rsidR="00D13F8D" w:rsidRPr="00534C60" w:rsidP="00D13F8D" w14:paraId="56EDE112" w14:textId="77777777">
          <w:pPr>
            <w:jc w:val="center"/>
            <w:rPr>
              <w:rFonts w:asciiTheme="minorHAnsi" w:hAnsiTheme="minorHAnsi" w:cstheme="minorHAnsi"/>
            </w:rPr>
          </w:pPr>
        </w:p>
      </w:tc>
      <w:tc>
        <w:tcPr>
          <w:tcW w:w="675" w:type="pct"/>
          <w:gridSpan w:val="2"/>
          <w:vMerge/>
          <w:tcBorders>
            <w:left w:val="single" w:sz="6" w:space="0" w:color="000000"/>
            <w:bottom w:val="single" w:sz="5" w:space="0" w:color="000000"/>
            <w:right w:val="single" w:sz="8" w:space="0" w:color="000000"/>
          </w:tcBorders>
        </w:tcPr>
        <w:p w:rsidR="00D13F8D" w:rsidRPr="00534C60" w:rsidP="00D13F8D" w14:paraId="7EE05151" w14:textId="77777777">
          <w:pPr>
            <w:jc w:val="center"/>
            <w:rPr>
              <w:rFonts w:asciiTheme="minorHAnsi" w:hAnsiTheme="minorHAnsi" w:cstheme="minorHAnsi"/>
            </w:rPr>
          </w:pPr>
        </w:p>
      </w:tc>
    </w:tr>
    <w:tr w14:paraId="20E51965" w14:textId="77777777" w:rsidTr="001443C4">
      <w:tblPrEx>
        <w:tblW w:w="5043" w:type="pct"/>
        <w:tblCellMar>
          <w:left w:w="0" w:type="dxa"/>
          <w:right w:w="0" w:type="dxa"/>
        </w:tblCellMar>
        <w:tblLook w:val="01E0"/>
      </w:tblPrEx>
      <w:trPr>
        <w:trHeight w:hRule="exact" w:val="210"/>
      </w:trPr>
      <w:tc>
        <w:tcPr>
          <w:tcW w:w="147" w:type="pct"/>
          <w:tcBorders>
            <w:top w:val="single" w:sz="5" w:space="0" w:color="000000"/>
            <w:left w:val="single" w:sz="8" w:space="0" w:color="000000"/>
            <w:bottom w:val="single" w:sz="5" w:space="0" w:color="000000"/>
            <w:right w:val="single" w:sz="6" w:space="0" w:color="000000"/>
          </w:tcBorders>
        </w:tcPr>
        <w:p w:rsidR="00D13F8D" w:rsidRPr="00534C60" w:rsidP="00D13F8D" w14:paraId="57A19F71"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5" w:space="0" w:color="000000"/>
            <w:right w:val="single" w:sz="6" w:space="0" w:color="000000"/>
          </w:tcBorders>
        </w:tcPr>
        <w:p w:rsidR="00D13F8D" w:rsidRPr="00534C60" w:rsidP="00D13F8D" w14:paraId="6E6EA80F"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5" w:space="0" w:color="000000"/>
            <w:right w:val="single" w:sz="6" w:space="0" w:color="000000"/>
          </w:tcBorders>
        </w:tcPr>
        <w:p w:rsidR="00D13F8D" w:rsidRPr="00534C60" w:rsidP="00D13F8D" w14:paraId="26324AE0"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5" w:space="0" w:color="000000"/>
            <w:right w:val="single" w:sz="6" w:space="0" w:color="000000"/>
          </w:tcBorders>
        </w:tcPr>
        <w:p w:rsidR="00D13F8D" w:rsidRPr="00534C60" w:rsidP="00D13F8D" w14:paraId="726F3DED" w14:textId="77777777">
          <w:pPr>
            <w:pStyle w:val="BodyText"/>
            <w:jc w:val="center"/>
            <w:rPr>
              <w:rFonts w:asciiTheme="minorHAnsi" w:hAnsiTheme="minorHAnsi" w:cstheme="minorHAnsi"/>
            </w:rPr>
          </w:pPr>
        </w:p>
      </w:tc>
      <w:tc>
        <w:tcPr>
          <w:tcW w:w="1062" w:type="pct"/>
          <w:vMerge/>
          <w:tcBorders>
            <w:left w:val="single" w:sz="6" w:space="0" w:color="000000"/>
            <w:right w:val="single" w:sz="6" w:space="0" w:color="000000"/>
          </w:tcBorders>
        </w:tcPr>
        <w:p w:rsidR="00D13F8D" w:rsidRPr="00534C60" w:rsidP="00D13F8D" w14:paraId="30A7A309" w14:textId="77777777">
          <w:pPr>
            <w:jc w:val="center"/>
            <w:rPr>
              <w:rFonts w:asciiTheme="minorHAnsi" w:hAnsiTheme="minorHAnsi" w:cstheme="minorHAnsi"/>
            </w:rPr>
          </w:pPr>
        </w:p>
      </w:tc>
      <w:tc>
        <w:tcPr>
          <w:tcW w:w="1215" w:type="pct"/>
          <w:vMerge/>
          <w:tcBorders>
            <w:left w:val="single" w:sz="6" w:space="0" w:color="000000"/>
            <w:right w:val="single" w:sz="6" w:space="0" w:color="000000"/>
          </w:tcBorders>
        </w:tcPr>
        <w:p w:rsidR="00D13F8D" w:rsidRPr="00534C60" w:rsidP="00D13F8D" w14:paraId="2A266683" w14:textId="77777777">
          <w:pPr>
            <w:jc w:val="center"/>
            <w:rPr>
              <w:rFonts w:asciiTheme="minorHAnsi" w:hAnsiTheme="minorHAnsi" w:cstheme="minorHAnsi"/>
            </w:rPr>
          </w:pPr>
        </w:p>
      </w:tc>
      <w:tc>
        <w:tcPr>
          <w:tcW w:w="566" w:type="pct"/>
          <w:vMerge w:val="restart"/>
          <w:tcBorders>
            <w:top w:val="single" w:sz="5" w:space="0" w:color="000000"/>
            <w:left w:val="single" w:sz="6" w:space="0" w:color="000000"/>
            <w:right w:val="single" w:sz="6" w:space="0" w:color="000000"/>
          </w:tcBorders>
        </w:tcPr>
        <w:p w:rsidR="00D13F8D" w:rsidRPr="00534C60" w:rsidP="00D13F8D" w14:paraId="1E378C0E" w14:textId="77777777">
          <w:pPr>
            <w:pStyle w:val="TableParagraph"/>
            <w:spacing w:before="19"/>
            <w:ind w:left="102"/>
            <w:jc w:val="center"/>
            <w:rPr>
              <w:rFonts w:eastAsia="Arial" w:cstheme="minorHAnsi"/>
              <w:sz w:val="12"/>
              <w:szCs w:val="12"/>
            </w:rPr>
          </w:pPr>
          <w:r w:rsidRPr="00534C60">
            <w:rPr>
              <w:rFonts w:eastAsia="Arial" w:cstheme="minorHAnsi"/>
              <w:spacing w:val="-1"/>
              <w:sz w:val="12"/>
              <w:szCs w:val="12"/>
            </w:rPr>
            <w:t>Objektnummer</w:t>
          </w:r>
        </w:p>
        <w:p w:rsidR="00D13F8D" w:rsidRPr="00534C60" w:rsidP="00D13F8D" w14:paraId="5404AE1B" w14:textId="77777777">
          <w:pPr>
            <w:pStyle w:val="TableParagraph"/>
            <w:spacing w:before="19"/>
            <w:ind w:left="102"/>
            <w:jc w:val="center"/>
            <w:rPr>
              <w:rFonts w:eastAsia="Arial" w:cstheme="minorHAnsi"/>
              <w:sz w:val="16"/>
              <w:szCs w:val="16"/>
            </w:rPr>
          </w:pPr>
          <w:r w:rsidRPr="00534C60">
            <w:rPr>
              <w:rFonts w:eastAsia="Arial" w:cstheme="minorHAnsi"/>
              <w:sz w:val="16"/>
              <w:szCs w:val="16"/>
              <w:highlight w:val="yellow"/>
            </w:rPr>
            <w:t>xxxxxx</w:t>
          </w:r>
        </w:p>
      </w:tc>
      <w:tc>
        <w:tcPr>
          <w:tcW w:w="401" w:type="pct"/>
          <w:vMerge w:val="restart"/>
          <w:tcBorders>
            <w:top w:val="single" w:sz="5" w:space="0" w:color="000000"/>
            <w:left w:val="single" w:sz="6" w:space="0" w:color="000000"/>
            <w:right w:val="single" w:sz="6" w:space="0" w:color="000000"/>
          </w:tcBorders>
        </w:tcPr>
        <w:p w:rsidR="00D13F8D" w:rsidRPr="00534C60" w:rsidP="00D13F8D" w14:paraId="5298246A" w14:textId="77777777">
          <w:pPr>
            <w:pStyle w:val="TableParagraph"/>
            <w:spacing w:before="19"/>
            <w:ind w:left="102"/>
            <w:jc w:val="center"/>
            <w:rPr>
              <w:rFonts w:eastAsia="Arial" w:cstheme="minorHAnsi"/>
              <w:sz w:val="12"/>
              <w:szCs w:val="12"/>
            </w:rPr>
          </w:pPr>
          <w:r w:rsidRPr="00534C60">
            <w:rPr>
              <w:rFonts w:eastAsia="Arial" w:cstheme="minorHAnsi"/>
              <w:spacing w:val="-1"/>
              <w:sz w:val="12"/>
              <w:szCs w:val="12"/>
            </w:rPr>
            <w:t>Datum</w:t>
          </w:r>
        </w:p>
        <w:p w:rsidR="00D13F8D" w:rsidRPr="00534C60" w:rsidP="00D13F8D" w14:paraId="31B9D1D9" w14:textId="77777777">
          <w:pPr>
            <w:pStyle w:val="TableParagraph"/>
            <w:spacing w:before="19"/>
            <w:ind w:left="102"/>
            <w:jc w:val="center"/>
            <w:rPr>
              <w:rFonts w:eastAsia="Arial" w:cstheme="minorHAnsi"/>
              <w:sz w:val="16"/>
              <w:szCs w:val="16"/>
            </w:rPr>
          </w:pPr>
          <w:r w:rsidRPr="00534C60">
            <w:rPr>
              <w:rFonts w:eastAsia="Arial" w:cstheme="minorHAnsi"/>
              <w:sz w:val="16"/>
              <w:szCs w:val="16"/>
              <w:highlight w:val="yellow"/>
            </w:rPr>
            <w:t>xxxx</w:t>
          </w:r>
          <w:r w:rsidRPr="00534C60">
            <w:rPr>
              <w:rFonts w:eastAsia="Arial" w:cstheme="minorHAnsi"/>
              <w:sz w:val="16"/>
              <w:szCs w:val="16"/>
              <w:highlight w:val="yellow"/>
            </w:rPr>
            <w:t>-xx-xx</w:t>
          </w:r>
        </w:p>
      </w:tc>
      <w:tc>
        <w:tcPr>
          <w:tcW w:w="274" w:type="pct"/>
          <w:vMerge w:val="restart"/>
          <w:tcBorders>
            <w:top w:val="single" w:sz="5" w:space="0" w:color="000000"/>
            <w:left w:val="single" w:sz="6" w:space="0" w:color="000000"/>
            <w:right w:val="single" w:sz="8" w:space="0" w:color="000000"/>
          </w:tcBorders>
        </w:tcPr>
        <w:p w:rsidR="00D13F8D" w:rsidRPr="00534C60" w:rsidP="00D13F8D" w14:paraId="40B4356B" w14:textId="77777777">
          <w:pPr>
            <w:pStyle w:val="TableParagraph"/>
            <w:spacing w:before="19"/>
            <w:ind w:left="101"/>
            <w:jc w:val="center"/>
            <w:rPr>
              <w:rFonts w:eastAsia="Arial" w:cstheme="minorHAnsi"/>
              <w:sz w:val="12"/>
              <w:szCs w:val="12"/>
            </w:rPr>
          </w:pPr>
          <w:r w:rsidRPr="00534C60">
            <w:rPr>
              <w:rFonts w:eastAsia="Arial" w:cstheme="minorHAnsi"/>
              <w:spacing w:val="-1"/>
              <w:sz w:val="12"/>
              <w:szCs w:val="12"/>
            </w:rPr>
            <w:t>Blad</w:t>
          </w:r>
        </w:p>
        <w:p w:rsidR="00D13F8D" w:rsidRPr="00534C60" w:rsidP="00D13F8D" w14:paraId="5C721D91" w14:textId="77777777">
          <w:pPr>
            <w:pStyle w:val="TableParagraph"/>
            <w:ind w:left="52"/>
            <w:jc w:val="center"/>
            <w:rPr>
              <w:rFonts w:eastAsia="Arial" w:cstheme="minorHAnsi"/>
              <w:sz w:val="16"/>
              <w:szCs w:val="16"/>
            </w:rPr>
          </w:pPr>
          <w:r w:rsidRPr="00534C60">
            <w:rPr>
              <w:rFonts w:eastAsia="Arial" w:cstheme="minorHAnsi"/>
              <w:sz w:val="16"/>
              <w:szCs w:val="16"/>
            </w:rPr>
            <w:fldChar w:fldCharType="begin"/>
          </w:r>
          <w:r w:rsidRPr="00534C60">
            <w:rPr>
              <w:rFonts w:eastAsia="Arial" w:cstheme="minorHAnsi"/>
              <w:sz w:val="16"/>
              <w:szCs w:val="16"/>
            </w:rPr>
            <w:instrText>PAGE  \* Arabic  \* MERGEFORMAT</w:instrText>
          </w:r>
          <w:r w:rsidRPr="00534C60">
            <w:rPr>
              <w:rFonts w:eastAsia="Arial" w:cstheme="minorHAnsi"/>
              <w:sz w:val="16"/>
              <w:szCs w:val="16"/>
            </w:rPr>
            <w:fldChar w:fldCharType="separate"/>
          </w:r>
          <w:r w:rsidRPr="00534C60">
            <w:rPr>
              <w:rFonts w:eastAsia="Arial" w:asciiTheme="minorHAnsi" w:hAnsiTheme="minorHAnsi" w:cstheme="minorHAnsi"/>
              <w:noProof/>
              <w:sz w:val="16"/>
              <w:szCs w:val="16"/>
              <w:lang w:val="en-US" w:eastAsia="en-US" w:bidi="ar-SA"/>
            </w:rPr>
            <w:t>8</w:t>
          </w:r>
          <w:r w:rsidRPr="00534C60">
            <w:rPr>
              <w:rFonts w:eastAsia="Arial" w:cstheme="minorHAnsi"/>
              <w:sz w:val="16"/>
              <w:szCs w:val="16"/>
            </w:rPr>
            <w:fldChar w:fldCharType="end"/>
          </w:r>
          <w:r w:rsidRPr="00534C60">
            <w:rPr>
              <w:rFonts w:eastAsia="Arial" w:cstheme="minorHAnsi"/>
              <w:sz w:val="16"/>
              <w:szCs w:val="16"/>
              <w:lang w:val="sv-SE"/>
            </w:rPr>
            <w:t xml:space="preserve"> av </w:t>
          </w:r>
          <w:r w:rsidRPr="00534C60">
            <w:rPr>
              <w:rFonts w:cstheme="minorHAnsi"/>
            </w:rPr>
            <w:fldChar w:fldCharType="begin"/>
          </w:r>
          <w:r w:rsidRPr="00534C60">
            <w:rPr>
              <w:rFonts w:cstheme="minorHAnsi"/>
            </w:rPr>
            <w:instrText>NUMPAGES  \* Arabic  \* MERGEFORMAT</w:instrText>
          </w:r>
          <w:r w:rsidRPr="00534C60">
            <w:rPr>
              <w:rFonts w:cstheme="minorHAnsi"/>
            </w:rPr>
            <w:fldChar w:fldCharType="separate"/>
          </w:r>
          <w:r w:rsidRPr="00534C60">
            <w:rPr>
              <w:rFonts w:eastAsia="Arial" w:asciiTheme="minorHAnsi" w:hAnsiTheme="minorHAnsi" w:cstheme="minorHAnsi"/>
              <w:noProof/>
              <w:sz w:val="16"/>
              <w:szCs w:val="16"/>
              <w:lang w:val="sv-SE" w:eastAsia="en-US" w:bidi="ar-SA"/>
            </w:rPr>
            <w:t>8</w:t>
          </w:r>
          <w:r w:rsidRPr="00534C60">
            <w:rPr>
              <w:rFonts w:eastAsia="Arial" w:cstheme="minorHAnsi"/>
              <w:noProof/>
              <w:sz w:val="16"/>
              <w:szCs w:val="16"/>
              <w:lang w:val="sv-SE"/>
            </w:rPr>
            <w:fldChar w:fldCharType="end"/>
          </w:r>
        </w:p>
      </w:tc>
    </w:tr>
    <w:tr w14:paraId="4BF892B7" w14:textId="77777777" w:rsidTr="001443C4">
      <w:tblPrEx>
        <w:tblW w:w="5043" w:type="pct"/>
        <w:tblCellMar>
          <w:left w:w="0" w:type="dxa"/>
          <w:right w:w="0" w:type="dxa"/>
        </w:tblCellMar>
        <w:tblLook w:val="01E0"/>
      </w:tblPrEx>
      <w:trPr>
        <w:trHeight w:hRule="exact" w:val="215"/>
      </w:trPr>
      <w:tc>
        <w:tcPr>
          <w:tcW w:w="147" w:type="pct"/>
          <w:tcBorders>
            <w:top w:val="single" w:sz="5" w:space="0" w:color="000000"/>
            <w:left w:val="single" w:sz="8" w:space="0" w:color="000000"/>
            <w:bottom w:val="single" w:sz="4" w:space="0" w:color="auto"/>
            <w:right w:val="single" w:sz="6" w:space="0" w:color="000000"/>
          </w:tcBorders>
        </w:tcPr>
        <w:p w:rsidR="00D13F8D" w:rsidRPr="00534C60" w:rsidP="00D13F8D" w14:paraId="100C09BE" w14:textId="77777777">
          <w:pPr>
            <w:pStyle w:val="BodyText"/>
            <w:jc w:val="center"/>
            <w:rPr>
              <w:rFonts w:asciiTheme="minorHAnsi" w:hAnsiTheme="minorHAnsi" w:cstheme="minorHAnsi"/>
            </w:rPr>
          </w:pPr>
        </w:p>
      </w:tc>
      <w:tc>
        <w:tcPr>
          <w:tcW w:w="812" w:type="pct"/>
          <w:tcBorders>
            <w:top w:val="single" w:sz="5" w:space="0" w:color="000000"/>
            <w:left w:val="single" w:sz="6" w:space="0" w:color="000000"/>
            <w:bottom w:val="single" w:sz="4" w:space="0" w:color="auto"/>
            <w:right w:val="single" w:sz="6" w:space="0" w:color="000000"/>
          </w:tcBorders>
        </w:tcPr>
        <w:p w:rsidR="00D13F8D" w:rsidRPr="00534C60" w:rsidP="00D13F8D" w14:paraId="38DE6D87" w14:textId="77777777">
          <w:pPr>
            <w:pStyle w:val="BodyText"/>
            <w:jc w:val="center"/>
            <w:rPr>
              <w:rFonts w:asciiTheme="minorHAnsi" w:hAnsiTheme="minorHAnsi" w:cstheme="minorHAnsi"/>
            </w:rPr>
          </w:pPr>
        </w:p>
      </w:tc>
      <w:tc>
        <w:tcPr>
          <w:tcW w:w="176" w:type="pct"/>
          <w:tcBorders>
            <w:top w:val="single" w:sz="5" w:space="0" w:color="000000"/>
            <w:left w:val="single" w:sz="6" w:space="0" w:color="000000"/>
            <w:bottom w:val="single" w:sz="4" w:space="0" w:color="auto"/>
            <w:right w:val="single" w:sz="6" w:space="0" w:color="000000"/>
          </w:tcBorders>
        </w:tcPr>
        <w:p w:rsidR="00D13F8D" w:rsidRPr="00534C60" w:rsidP="00D13F8D" w14:paraId="481CB407" w14:textId="77777777">
          <w:pPr>
            <w:pStyle w:val="BodyText"/>
            <w:jc w:val="center"/>
            <w:rPr>
              <w:rFonts w:asciiTheme="minorHAnsi" w:hAnsiTheme="minorHAnsi" w:cstheme="minorHAnsi"/>
            </w:rPr>
          </w:pPr>
        </w:p>
      </w:tc>
      <w:tc>
        <w:tcPr>
          <w:tcW w:w="347" w:type="pct"/>
          <w:tcBorders>
            <w:top w:val="single" w:sz="5" w:space="0" w:color="000000"/>
            <w:left w:val="single" w:sz="6" w:space="0" w:color="000000"/>
            <w:bottom w:val="single" w:sz="4" w:space="0" w:color="auto"/>
            <w:right w:val="single" w:sz="6" w:space="0" w:color="000000"/>
          </w:tcBorders>
        </w:tcPr>
        <w:p w:rsidR="00D13F8D" w:rsidRPr="00534C60" w:rsidP="00D13F8D" w14:paraId="10333E2C" w14:textId="77777777">
          <w:pPr>
            <w:pStyle w:val="BodyText"/>
            <w:jc w:val="center"/>
            <w:rPr>
              <w:rFonts w:asciiTheme="minorHAnsi" w:hAnsiTheme="minorHAnsi" w:cstheme="minorHAnsi"/>
            </w:rPr>
          </w:pPr>
        </w:p>
      </w:tc>
      <w:tc>
        <w:tcPr>
          <w:tcW w:w="1062" w:type="pct"/>
          <w:vMerge/>
          <w:tcBorders>
            <w:left w:val="single" w:sz="6" w:space="0" w:color="000000"/>
            <w:bottom w:val="single" w:sz="4" w:space="0" w:color="auto"/>
            <w:right w:val="single" w:sz="6" w:space="0" w:color="000000"/>
          </w:tcBorders>
        </w:tcPr>
        <w:p w:rsidR="00D13F8D" w:rsidRPr="009A67AA" w:rsidP="00D13F8D" w14:paraId="18E4D85B" w14:textId="77777777">
          <w:pPr>
            <w:jc w:val="center"/>
          </w:pPr>
        </w:p>
      </w:tc>
      <w:tc>
        <w:tcPr>
          <w:tcW w:w="1215" w:type="pct"/>
          <w:vMerge/>
          <w:tcBorders>
            <w:left w:val="single" w:sz="6" w:space="0" w:color="000000"/>
            <w:bottom w:val="single" w:sz="4" w:space="0" w:color="auto"/>
            <w:right w:val="single" w:sz="6" w:space="0" w:color="000000"/>
          </w:tcBorders>
        </w:tcPr>
        <w:p w:rsidR="00D13F8D" w:rsidRPr="009A67AA" w:rsidP="00D13F8D" w14:paraId="1E4CE1A5" w14:textId="77777777">
          <w:pPr>
            <w:jc w:val="center"/>
          </w:pPr>
        </w:p>
      </w:tc>
      <w:tc>
        <w:tcPr>
          <w:tcW w:w="566" w:type="pct"/>
          <w:vMerge/>
          <w:tcBorders>
            <w:left w:val="single" w:sz="6" w:space="0" w:color="000000"/>
            <w:bottom w:val="single" w:sz="4" w:space="0" w:color="auto"/>
            <w:right w:val="single" w:sz="6" w:space="0" w:color="000000"/>
          </w:tcBorders>
        </w:tcPr>
        <w:p w:rsidR="00D13F8D" w:rsidRPr="009A67AA" w:rsidP="00D13F8D" w14:paraId="06792E78" w14:textId="77777777">
          <w:pPr>
            <w:jc w:val="center"/>
          </w:pPr>
        </w:p>
      </w:tc>
      <w:tc>
        <w:tcPr>
          <w:tcW w:w="401" w:type="pct"/>
          <w:vMerge/>
          <w:tcBorders>
            <w:left w:val="single" w:sz="6" w:space="0" w:color="000000"/>
            <w:bottom w:val="single" w:sz="4" w:space="0" w:color="auto"/>
            <w:right w:val="single" w:sz="6" w:space="0" w:color="000000"/>
          </w:tcBorders>
        </w:tcPr>
        <w:p w:rsidR="00D13F8D" w:rsidRPr="009A67AA" w:rsidP="00D13F8D" w14:paraId="71F8558E" w14:textId="77777777">
          <w:pPr>
            <w:jc w:val="center"/>
          </w:pPr>
        </w:p>
      </w:tc>
      <w:tc>
        <w:tcPr>
          <w:tcW w:w="274" w:type="pct"/>
          <w:vMerge/>
          <w:tcBorders>
            <w:left w:val="single" w:sz="6" w:space="0" w:color="000000"/>
            <w:bottom w:val="single" w:sz="4" w:space="0" w:color="auto"/>
            <w:right w:val="single" w:sz="8" w:space="0" w:color="000000"/>
          </w:tcBorders>
        </w:tcPr>
        <w:p w:rsidR="00D13F8D" w:rsidRPr="005C02EC" w:rsidP="00D13F8D" w14:paraId="5EF72FFB" w14:textId="77777777">
          <w:pPr>
            <w:jc w:val="center"/>
            <w:rPr>
              <w:sz w:val="16"/>
              <w:szCs w:val="16"/>
            </w:rPr>
          </w:pPr>
        </w:p>
      </w:tc>
    </w:tr>
  </w:tbl>
  <w:p w:rsidR="009C405A" w:rsidP="00C67025" w14:paraId="1A214ADA"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4E6F" w:rsidRPr="00B173E2" w:rsidP="00D34E6F" w14:paraId="05335FEC" w14:textId="77777777">
    <w:pPr>
      <w:pStyle w:val="Header"/>
      <w:rPr>
        <w:rStyle w:val="ui-provider"/>
        <w:sz w:val="12"/>
        <w:szCs w:val="12"/>
        <w:lang w:val="en-US"/>
      </w:rPr>
    </w:pPr>
    <w:r w:rsidRPr="00B173E2">
      <w:rPr>
        <w:rFonts w:ascii="Arial" w:hAnsi="Arial" w:cs="Arial"/>
        <w:b/>
        <w:sz w:val="14"/>
        <w:szCs w:val="14"/>
        <w:lang w:val="en-US"/>
      </w:rPr>
      <w:t>Dokument</w:t>
    </w:r>
    <w:r w:rsidRPr="00B173E2">
      <w:rPr>
        <w:rFonts w:ascii="Arial" w:hAnsi="Arial" w:cs="Arial"/>
        <w:b/>
        <w:sz w:val="14"/>
        <w:szCs w:val="14"/>
        <w:lang w:val="en-US"/>
      </w:rPr>
      <w:t>-id:</w:t>
    </w:r>
    <w:r>
      <w:rPr>
        <w:rFonts w:ascii="Arial" w:hAnsi="Arial" w:cs="Arial"/>
        <w:b/>
        <w:sz w:val="14"/>
        <w:szCs w:val="14"/>
        <w:lang w:val="en-US"/>
      </w:rPr>
      <w:t xml:space="preserve"> </w:t>
    </w:r>
    <w:r w:rsidRPr="00B173E2">
      <w:rPr>
        <w:rFonts w:ascii="Arial" w:hAnsi="Arial" w:cs="Arial"/>
        <w:sz w:val="14"/>
        <w:szCs w:val="14"/>
        <w:lang w:val="en-US"/>
      </w:rPr>
      <w:t>RA</w:t>
    </w:r>
    <w:r w:rsidRPr="00B173E2">
      <w:rPr>
        <w:rFonts w:ascii="Arial" w:hAnsi="Arial" w:cs="Arial"/>
        <w:sz w:val="14"/>
        <w:szCs w:val="14"/>
        <w:lang w:val="en-US"/>
      </w:rPr>
      <w:t>-</w:t>
    </w:r>
    <w:r w:rsidRPr="00B173E2">
      <w:rPr>
        <w:rFonts w:ascii="Arial" w:hAnsi="Arial" w:cs="Arial"/>
        <w:sz w:val="14"/>
        <w:szCs w:val="14"/>
        <w:lang w:val="en-US"/>
      </w:rPr>
      <w:t>2984</w:t>
    </w:r>
    <w:r w:rsidRPr="00B173E2">
      <w:rPr>
        <w:rFonts w:ascii="Arial" w:hAnsi="Arial" w:cs="Arial"/>
        <w:sz w:val="14"/>
        <w:szCs w:val="14"/>
        <w:lang w:val="en-US"/>
      </w:rPr>
      <w:t>-v.</w:t>
    </w:r>
    <w:r w:rsidRPr="00B173E2">
      <w:rPr>
        <w:rFonts w:ascii="Arial" w:hAnsi="Arial" w:cs="Arial"/>
        <w:sz w:val="14"/>
        <w:szCs w:val="14"/>
        <w:lang w:val="en-US"/>
      </w:rPr>
      <w:t>22</w:t>
    </w:r>
    <w:r w:rsidRPr="00B173E2">
      <w:rPr>
        <w:rFonts w:ascii="Arial" w:hAnsi="Arial" w:cs="Arial"/>
        <w:sz w:val="14"/>
        <w:szCs w:val="14"/>
        <w:lang w:val="en-US"/>
      </w:rPr>
      <w:t xml:space="preserve"> </w:t>
    </w:r>
    <w:r w:rsidRPr="00B173E2">
      <w:rPr>
        <w:rFonts w:ascii="Arial" w:hAnsi="Arial" w:cs="Arial"/>
        <w:sz w:val="14"/>
        <w:szCs w:val="14"/>
        <w:lang w:val="en-US"/>
      </w:rPr>
      <w:t>Driftkort FC</w:t>
    </w:r>
  </w:p>
  <w:p w:rsidR="00D34E6F" w:rsidRPr="00C64420" w:rsidP="00D34E6F" w14:paraId="1EF39CFB" w14:textId="77777777">
    <w:pPr>
      <w:pStyle w:val="Header"/>
      <w:tabs>
        <w:tab w:val="clear" w:pos="4536"/>
        <w:tab w:val="left" w:pos="8535"/>
        <w:tab w:val="clear" w:pos="9072"/>
      </w:tabs>
      <w:rPr>
        <w:rStyle w:val="ui-provider"/>
        <w:b/>
        <w:bCs/>
        <w:sz w:val="12"/>
        <w:szCs w:val="12"/>
      </w:rPr>
    </w:pPr>
    <w:r w:rsidRPr="00EA30DF">
      <w:rPr>
        <w:rStyle w:val="Strong"/>
        <w:rFonts w:ascii="Arial" w:hAnsi="Arial" w:cs="Arial"/>
        <w:sz w:val="14"/>
        <w:szCs w:val="14"/>
      </w:rPr>
      <w:t>Fastställt:</w:t>
    </w:r>
    <w:r>
      <w:rPr>
        <w:rStyle w:val="Strong"/>
        <w:sz w:val="12"/>
        <w:szCs w:val="12"/>
      </w:rPr>
      <w:t xml:space="preserve"> </w:t>
    </w:r>
    <w:r w:rsidRPr="00B173E2">
      <w:rPr>
        <w:rFonts w:ascii="Arial" w:hAnsi="Arial" w:cs="Arial"/>
        <w:sz w:val="14"/>
        <w:szCs w:val="14"/>
      </w:rPr>
      <w:t>1/12/2026</w:t>
    </w:r>
    <w:r>
      <w:rPr>
        <w:rStyle w:val="ui-provider"/>
        <w:sz w:val="12"/>
        <w:szCs w:val="12"/>
      </w:rPr>
      <w:tab/>
    </w:r>
  </w:p>
  <w:p w:rsidR="00D34E6F" w:rsidP="00D34E6F" w14:paraId="02D9FE29" w14:textId="77777777">
    <w:pPr>
      <w:pStyle w:val="Header"/>
      <w:rPr>
        <w:rStyle w:val="ui-provider"/>
        <w:sz w:val="12"/>
        <w:szCs w:val="12"/>
      </w:rPr>
    </w:pPr>
    <w:r w:rsidRPr="00DE7AC0">
      <w:rPr>
        <w:rFonts w:ascii="Arial" w:hAnsi="Arial" w:cs="Arial"/>
        <w:b/>
        <w:sz w:val="14"/>
        <w:szCs w:val="14"/>
      </w:rPr>
      <w:t>Dokument</w:t>
    </w:r>
    <w:r>
      <w:rPr>
        <w:rFonts w:ascii="Arial" w:hAnsi="Arial" w:cs="Arial"/>
        <w:b/>
        <w:sz w:val="14"/>
        <w:szCs w:val="14"/>
      </w:rPr>
      <w:t>ansvarig</w:t>
    </w:r>
    <w:r w:rsidRPr="006624A6">
      <w:rPr>
        <w:rFonts w:ascii="Arial" w:hAnsi="Arial" w:cs="Arial"/>
        <w:b/>
        <w:sz w:val="12"/>
        <w:szCs w:val="12"/>
      </w:rPr>
      <w:t>:</w:t>
    </w:r>
    <w:r w:rsidRPr="006624A6">
      <w:rPr>
        <w:sz w:val="12"/>
        <w:szCs w:val="12"/>
      </w:rPr>
      <w:t xml:space="preserve"> </w:t>
    </w:r>
    <w:r w:rsidRPr="00B173E2">
      <w:rPr>
        <w:rFonts w:ascii="Arial" w:hAnsi="Arial" w:cs="Arial"/>
        <w:sz w:val="14"/>
        <w:szCs w:val="14"/>
      </w:rPr>
      <w:t>Lars Arvidsson</w:t>
    </w:r>
  </w:p>
  <w:p w:rsidR="00D72AE6" w:rsidRPr="00400C28" w:rsidP="00717BB9" w14:paraId="27AD5029" w14:textId="353FCE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F4A59"/>
    <w:multiLevelType w:val="multilevel"/>
    <w:tmpl w:val="E91C9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D187200"/>
    <w:multiLevelType w:val="multilevel"/>
    <w:tmpl w:val="846A7F4E"/>
    <w:lvl w:ilvl="0">
      <w:start w:val="1"/>
      <w:numFmt w:val="decimal"/>
      <w:lvlText w:val="%1."/>
      <w:lvlJc w:val="left"/>
      <w:pPr>
        <w:ind w:left="720" w:hanging="360"/>
      </w:pPr>
      <w:rPr>
        <w:rFonts w:asciiTheme="minorHAnsi" w:hAnsiTheme="minorHAnsi" w:cstheme="minorHAns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2">
    <w:nsid w:val="13210A4B"/>
    <w:multiLevelType w:val="multilevel"/>
    <w:tmpl w:val="2474F2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5EC3F03"/>
    <w:multiLevelType w:val="multilevel"/>
    <w:tmpl w:val="190EA8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A7126A3"/>
    <w:multiLevelType w:val="multilevel"/>
    <w:tmpl w:val="D5166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BAE2A4A"/>
    <w:multiLevelType w:val="multilevel"/>
    <w:tmpl w:val="11542A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055140"/>
    <w:multiLevelType w:val="multilevel"/>
    <w:tmpl w:val="7570ED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A410FCB"/>
    <w:multiLevelType w:val="hybridMultilevel"/>
    <w:tmpl w:val="3954D17E"/>
    <w:lvl w:ilvl="0">
      <w:start w:val="1"/>
      <w:numFmt w:val="bullet"/>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8">
    <w:nsid w:val="3BCE1DEC"/>
    <w:multiLevelType w:val="multilevel"/>
    <w:tmpl w:val="5308E5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223FD8"/>
    <w:multiLevelType w:val="hybridMultilevel"/>
    <w:tmpl w:val="2504646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3C0953"/>
    <w:multiLevelType w:val="multilevel"/>
    <w:tmpl w:val="C90ED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92410A5"/>
    <w:multiLevelType w:val="hybridMultilevel"/>
    <w:tmpl w:val="7FE4D172"/>
    <w:lvl w:ilvl="0">
      <w:start w:val="0"/>
      <w:numFmt w:val="bullet"/>
      <w:lvlText w:val="-"/>
      <w:lvlJc w:val="left"/>
      <w:pPr>
        <w:ind w:left="890" w:hanging="360"/>
      </w:pPr>
      <w:rPr>
        <w:rFonts w:ascii="Calibri" w:hAnsi="Calibri" w:eastAsiaTheme="minorHAnsi" w:cs="Calibri" w:hint="default"/>
      </w:rPr>
    </w:lvl>
    <w:lvl w:ilvl="1" w:tentative="1">
      <w:start w:val="1"/>
      <w:numFmt w:val="bullet"/>
      <w:lvlText w:val="o"/>
      <w:lvlJc w:val="left"/>
      <w:pPr>
        <w:ind w:left="1610" w:hanging="360"/>
      </w:pPr>
      <w:rPr>
        <w:rFonts w:ascii="Courier New" w:hAnsi="Courier New" w:cs="Courier New" w:hint="default"/>
      </w:rPr>
    </w:lvl>
    <w:lvl w:ilvl="2" w:tentative="1">
      <w:start w:val="1"/>
      <w:numFmt w:val="bullet"/>
      <w:lvlText w:val=""/>
      <w:lvlJc w:val="left"/>
      <w:pPr>
        <w:ind w:left="2330" w:hanging="360"/>
      </w:pPr>
      <w:rPr>
        <w:rFonts w:ascii="Wingdings" w:hAnsi="Wingdings" w:hint="default"/>
      </w:rPr>
    </w:lvl>
    <w:lvl w:ilvl="3" w:tentative="1">
      <w:start w:val="1"/>
      <w:numFmt w:val="bullet"/>
      <w:lvlText w:val=""/>
      <w:lvlJc w:val="left"/>
      <w:pPr>
        <w:ind w:left="3050" w:hanging="360"/>
      </w:pPr>
      <w:rPr>
        <w:rFonts w:ascii="Symbol" w:hAnsi="Symbol" w:hint="default"/>
      </w:rPr>
    </w:lvl>
    <w:lvl w:ilvl="4" w:tentative="1">
      <w:start w:val="1"/>
      <w:numFmt w:val="bullet"/>
      <w:lvlText w:val="o"/>
      <w:lvlJc w:val="left"/>
      <w:pPr>
        <w:ind w:left="3770" w:hanging="360"/>
      </w:pPr>
      <w:rPr>
        <w:rFonts w:ascii="Courier New" w:hAnsi="Courier New" w:cs="Courier New" w:hint="default"/>
      </w:rPr>
    </w:lvl>
    <w:lvl w:ilvl="5" w:tentative="1">
      <w:start w:val="1"/>
      <w:numFmt w:val="bullet"/>
      <w:lvlText w:val=""/>
      <w:lvlJc w:val="left"/>
      <w:pPr>
        <w:ind w:left="4490" w:hanging="360"/>
      </w:pPr>
      <w:rPr>
        <w:rFonts w:ascii="Wingdings" w:hAnsi="Wingdings" w:hint="default"/>
      </w:rPr>
    </w:lvl>
    <w:lvl w:ilvl="6" w:tentative="1">
      <w:start w:val="1"/>
      <w:numFmt w:val="bullet"/>
      <w:lvlText w:val=""/>
      <w:lvlJc w:val="left"/>
      <w:pPr>
        <w:ind w:left="5210" w:hanging="360"/>
      </w:pPr>
      <w:rPr>
        <w:rFonts w:ascii="Symbol" w:hAnsi="Symbol" w:hint="default"/>
      </w:rPr>
    </w:lvl>
    <w:lvl w:ilvl="7" w:tentative="1">
      <w:start w:val="1"/>
      <w:numFmt w:val="bullet"/>
      <w:lvlText w:val="o"/>
      <w:lvlJc w:val="left"/>
      <w:pPr>
        <w:ind w:left="5930" w:hanging="360"/>
      </w:pPr>
      <w:rPr>
        <w:rFonts w:ascii="Courier New" w:hAnsi="Courier New" w:cs="Courier New" w:hint="default"/>
      </w:rPr>
    </w:lvl>
    <w:lvl w:ilvl="8" w:tentative="1">
      <w:start w:val="1"/>
      <w:numFmt w:val="bullet"/>
      <w:lvlText w:val=""/>
      <w:lvlJc w:val="left"/>
      <w:pPr>
        <w:ind w:left="6650" w:hanging="360"/>
      </w:pPr>
      <w:rPr>
        <w:rFonts w:ascii="Wingdings" w:hAnsi="Wingdings" w:hint="default"/>
      </w:rPr>
    </w:lvl>
  </w:abstractNum>
  <w:abstractNum w:abstractNumId="12">
    <w:nsid w:val="592C4230"/>
    <w:multiLevelType w:val="hybridMultilevel"/>
    <w:tmpl w:val="440CE212"/>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3">
    <w:nsid w:val="6E7A0EC8"/>
    <w:multiLevelType w:val="multilevel"/>
    <w:tmpl w:val="846A7F4E"/>
    <w:lvl w:ilvl="0">
      <w:start w:val="1"/>
      <w:numFmt w:val="decimal"/>
      <w:lvlText w:val="%1."/>
      <w:lvlJc w:val="left"/>
      <w:pPr>
        <w:ind w:left="720" w:hanging="360"/>
      </w:pPr>
      <w:rPr>
        <w:rFonts w:asciiTheme="minorHAnsi" w:hAnsiTheme="minorHAnsi" w:cstheme="minorHAnsi"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4">
    <w:nsid w:val="77E56AAC"/>
    <w:multiLevelType w:val="hybridMultilevel"/>
    <w:tmpl w:val="19646D6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95520610">
    <w:abstractNumId w:val="14"/>
  </w:num>
  <w:num w:numId="2" w16cid:durableId="588193544">
    <w:abstractNumId w:val="0"/>
  </w:num>
  <w:num w:numId="3" w16cid:durableId="1706979987">
    <w:abstractNumId w:val="2"/>
  </w:num>
  <w:num w:numId="4" w16cid:durableId="297956530">
    <w:abstractNumId w:val="5"/>
  </w:num>
  <w:num w:numId="5" w16cid:durableId="897666332">
    <w:abstractNumId w:val="8"/>
  </w:num>
  <w:num w:numId="6" w16cid:durableId="390006833">
    <w:abstractNumId w:val="3"/>
  </w:num>
  <w:num w:numId="7" w16cid:durableId="969095780">
    <w:abstractNumId w:val="10"/>
  </w:num>
  <w:num w:numId="8" w16cid:durableId="1014260493">
    <w:abstractNumId w:val="4"/>
  </w:num>
  <w:num w:numId="9" w16cid:durableId="1057514020">
    <w:abstractNumId w:val="6"/>
  </w:num>
  <w:num w:numId="10" w16cid:durableId="1169828555">
    <w:abstractNumId w:val="13"/>
  </w:num>
  <w:num w:numId="11" w16cid:durableId="1145970361">
    <w:abstractNumId w:val="12"/>
  </w:num>
  <w:num w:numId="12" w16cid:durableId="413940845">
    <w:abstractNumId w:val="11"/>
  </w:num>
  <w:num w:numId="13" w16cid:durableId="1399209391">
    <w:abstractNumId w:val="7"/>
  </w:num>
  <w:num w:numId="14" w16cid:durableId="1861624198">
    <w:abstractNumId w:val="9"/>
  </w:num>
  <w:num w:numId="15" w16cid:durableId="920334163">
    <w:abstractNumId w:val="1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9070027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577"/>
    <w:rsid w:val="00002D5F"/>
    <w:rsid w:val="0000694B"/>
    <w:rsid w:val="00006C6F"/>
    <w:rsid w:val="00021751"/>
    <w:rsid w:val="00024BF9"/>
    <w:rsid w:val="000303D2"/>
    <w:rsid w:val="0003230F"/>
    <w:rsid w:val="00032439"/>
    <w:rsid w:val="000334F9"/>
    <w:rsid w:val="000356E6"/>
    <w:rsid w:val="00035EA7"/>
    <w:rsid w:val="00042B77"/>
    <w:rsid w:val="0004485A"/>
    <w:rsid w:val="000468B3"/>
    <w:rsid w:val="000548A9"/>
    <w:rsid w:val="00067636"/>
    <w:rsid w:val="0007001A"/>
    <w:rsid w:val="0007139F"/>
    <w:rsid w:val="00080F22"/>
    <w:rsid w:val="00081786"/>
    <w:rsid w:val="000829CB"/>
    <w:rsid w:val="000861A2"/>
    <w:rsid w:val="000877A1"/>
    <w:rsid w:val="000907F3"/>
    <w:rsid w:val="00092A52"/>
    <w:rsid w:val="00094E61"/>
    <w:rsid w:val="000A461A"/>
    <w:rsid w:val="000A525B"/>
    <w:rsid w:val="000B0C71"/>
    <w:rsid w:val="000B2A7A"/>
    <w:rsid w:val="000B7050"/>
    <w:rsid w:val="000C4F5A"/>
    <w:rsid w:val="000C5081"/>
    <w:rsid w:val="000C58E7"/>
    <w:rsid w:val="000D4B4C"/>
    <w:rsid w:val="000E02EE"/>
    <w:rsid w:val="000E4F04"/>
    <w:rsid w:val="000F255F"/>
    <w:rsid w:val="000F43E4"/>
    <w:rsid w:val="000F6E24"/>
    <w:rsid w:val="001112D9"/>
    <w:rsid w:val="00112B0F"/>
    <w:rsid w:val="0011586E"/>
    <w:rsid w:val="001174F9"/>
    <w:rsid w:val="0011795E"/>
    <w:rsid w:val="0012039D"/>
    <w:rsid w:val="00123424"/>
    <w:rsid w:val="00141873"/>
    <w:rsid w:val="001443C4"/>
    <w:rsid w:val="00145138"/>
    <w:rsid w:val="00153CAB"/>
    <w:rsid w:val="001541F0"/>
    <w:rsid w:val="00162C31"/>
    <w:rsid w:val="00162CDA"/>
    <w:rsid w:val="00166097"/>
    <w:rsid w:val="00173BEB"/>
    <w:rsid w:val="0017407F"/>
    <w:rsid w:val="00175B52"/>
    <w:rsid w:val="00175D66"/>
    <w:rsid w:val="001828CC"/>
    <w:rsid w:val="001843E2"/>
    <w:rsid w:val="00186317"/>
    <w:rsid w:val="001878F1"/>
    <w:rsid w:val="00190BDE"/>
    <w:rsid w:val="0019584B"/>
    <w:rsid w:val="001A0243"/>
    <w:rsid w:val="001A340E"/>
    <w:rsid w:val="001A54D6"/>
    <w:rsid w:val="001B00D1"/>
    <w:rsid w:val="001B17B3"/>
    <w:rsid w:val="001B5A6A"/>
    <w:rsid w:val="001B6AE6"/>
    <w:rsid w:val="001C2C8C"/>
    <w:rsid w:val="001C4BB6"/>
    <w:rsid w:val="001C508A"/>
    <w:rsid w:val="001C5D23"/>
    <w:rsid w:val="001C6B76"/>
    <w:rsid w:val="001D320F"/>
    <w:rsid w:val="001D58F4"/>
    <w:rsid w:val="001E12C3"/>
    <w:rsid w:val="001E1BA6"/>
    <w:rsid w:val="001E709C"/>
    <w:rsid w:val="001F03A4"/>
    <w:rsid w:val="001F2310"/>
    <w:rsid w:val="001F6CBB"/>
    <w:rsid w:val="001F78D0"/>
    <w:rsid w:val="00201BE1"/>
    <w:rsid w:val="0020592F"/>
    <w:rsid w:val="002175DA"/>
    <w:rsid w:val="00223762"/>
    <w:rsid w:val="00223A5B"/>
    <w:rsid w:val="00227A21"/>
    <w:rsid w:val="00234F23"/>
    <w:rsid w:val="00235C16"/>
    <w:rsid w:val="00235D75"/>
    <w:rsid w:val="0023687E"/>
    <w:rsid w:val="002379E7"/>
    <w:rsid w:val="00240BC3"/>
    <w:rsid w:val="0024400F"/>
    <w:rsid w:val="0025030F"/>
    <w:rsid w:val="00250BBA"/>
    <w:rsid w:val="00253B36"/>
    <w:rsid w:val="002563DC"/>
    <w:rsid w:val="0025747F"/>
    <w:rsid w:val="0026014D"/>
    <w:rsid w:val="00265E0C"/>
    <w:rsid w:val="00267A4F"/>
    <w:rsid w:val="0027053E"/>
    <w:rsid w:val="00272E04"/>
    <w:rsid w:val="00276F47"/>
    <w:rsid w:val="00283A9E"/>
    <w:rsid w:val="00286147"/>
    <w:rsid w:val="00290113"/>
    <w:rsid w:val="00291E6E"/>
    <w:rsid w:val="0029498B"/>
    <w:rsid w:val="00296DA0"/>
    <w:rsid w:val="002A63AF"/>
    <w:rsid w:val="002A72D2"/>
    <w:rsid w:val="002B0406"/>
    <w:rsid w:val="002B2BB3"/>
    <w:rsid w:val="002B3CA9"/>
    <w:rsid w:val="002B6E03"/>
    <w:rsid w:val="002C1C08"/>
    <w:rsid w:val="002C3AB6"/>
    <w:rsid w:val="002C3E5C"/>
    <w:rsid w:val="002C7A6F"/>
    <w:rsid w:val="002D3428"/>
    <w:rsid w:val="002D3898"/>
    <w:rsid w:val="002E1CDC"/>
    <w:rsid w:val="002E23F6"/>
    <w:rsid w:val="002E2749"/>
    <w:rsid w:val="002E6A62"/>
    <w:rsid w:val="002F0BE9"/>
    <w:rsid w:val="003025C6"/>
    <w:rsid w:val="00302806"/>
    <w:rsid w:val="0031748B"/>
    <w:rsid w:val="00322821"/>
    <w:rsid w:val="00326595"/>
    <w:rsid w:val="003300AC"/>
    <w:rsid w:val="003360FC"/>
    <w:rsid w:val="00344A28"/>
    <w:rsid w:val="0034558F"/>
    <w:rsid w:val="00346D47"/>
    <w:rsid w:val="00347BC8"/>
    <w:rsid w:val="00347EBD"/>
    <w:rsid w:val="00354014"/>
    <w:rsid w:val="0036229A"/>
    <w:rsid w:val="00362C9A"/>
    <w:rsid w:val="0036526D"/>
    <w:rsid w:val="00365F8B"/>
    <w:rsid w:val="00373FD7"/>
    <w:rsid w:val="00374580"/>
    <w:rsid w:val="00374F2B"/>
    <w:rsid w:val="00377474"/>
    <w:rsid w:val="00383278"/>
    <w:rsid w:val="00383AFA"/>
    <w:rsid w:val="00393E9A"/>
    <w:rsid w:val="00396F17"/>
    <w:rsid w:val="003A09E4"/>
    <w:rsid w:val="003A340B"/>
    <w:rsid w:val="003A428B"/>
    <w:rsid w:val="003A4442"/>
    <w:rsid w:val="003B126F"/>
    <w:rsid w:val="003C2D08"/>
    <w:rsid w:val="003C434B"/>
    <w:rsid w:val="003C4A77"/>
    <w:rsid w:val="003C5033"/>
    <w:rsid w:val="003D2B97"/>
    <w:rsid w:val="003D331A"/>
    <w:rsid w:val="003E12A3"/>
    <w:rsid w:val="003E473A"/>
    <w:rsid w:val="003E5BA0"/>
    <w:rsid w:val="003E7CF0"/>
    <w:rsid w:val="003F0646"/>
    <w:rsid w:val="003F31F4"/>
    <w:rsid w:val="003F626D"/>
    <w:rsid w:val="00400441"/>
    <w:rsid w:val="0040080A"/>
    <w:rsid w:val="00400C28"/>
    <w:rsid w:val="00402E97"/>
    <w:rsid w:val="00403281"/>
    <w:rsid w:val="004033D8"/>
    <w:rsid w:val="00403FA4"/>
    <w:rsid w:val="00404394"/>
    <w:rsid w:val="00405502"/>
    <w:rsid w:val="004062C0"/>
    <w:rsid w:val="00414654"/>
    <w:rsid w:val="0042352C"/>
    <w:rsid w:val="00426195"/>
    <w:rsid w:val="00434D47"/>
    <w:rsid w:val="004377D8"/>
    <w:rsid w:val="0044150D"/>
    <w:rsid w:val="0044394C"/>
    <w:rsid w:val="00451E2F"/>
    <w:rsid w:val="00457AF1"/>
    <w:rsid w:val="004600E3"/>
    <w:rsid w:val="004619E7"/>
    <w:rsid w:val="00465213"/>
    <w:rsid w:val="00466C07"/>
    <w:rsid w:val="004679D7"/>
    <w:rsid w:val="00467D15"/>
    <w:rsid w:val="00474A5C"/>
    <w:rsid w:val="0047562E"/>
    <w:rsid w:val="004915B8"/>
    <w:rsid w:val="004964F5"/>
    <w:rsid w:val="0049750E"/>
    <w:rsid w:val="004A37EA"/>
    <w:rsid w:val="004A5288"/>
    <w:rsid w:val="004B311F"/>
    <w:rsid w:val="004B4A56"/>
    <w:rsid w:val="004B6617"/>
    <w:rsid w:val="004B6CEF"/>
    <w:rsid w:val="004B7584"/>
    <w:rsid w:val="004B7C30"/>
    <w:rsid w:val="004C1319"/>
    <w:rsid w:val="004C20B9"/>
    <w:rsid w:val="004C222E"/>
    <w:rsid w:val="004C559E"/>
    <w:rsid w:val="004C576E"/>
    <w:rsid w:val="004C64A7"/>
    <w:rsid w:val="004D04FC"/>
    <w:rsid w:val="004E59C5"/>
    <w:rsid w:val="004E5CDF"/>
    <w:rsid w:val="004F2789"/>
    <w:rsid w:val="00500C8D"/>
    <w:rsid w:val="0050246B"/>
    <w:rsid w:val="00507AAB"/>
    <w:rsid w:val="00510775"/>
    <w:rsid w:val="00513D00"/>
    <w:rsid w:val="005171AC"/>
    <w:rsid w:val="0052095A"/>
    <w:rsid w:val="00523916"/>
    <w:rsid w:val="005244B6"/>
    <w:rsid w:val="00534550"/>
    <w:rsid w:val="00534C60"/>
    <w:rsid w:val="00535B48"/>
    <w:rsid w:val="005426ED"/>
    <w:rsid w:val="00543E62"/>
    <w:rsid w:val="0055017D"/>
    <w:rsid w:val="005532DD"/>
    <w:rsid w:val="00556946"/>
    <w:rsid w:val="005648F0"/>
    <w:rsid w:val="00565C1E"/>
    <w:rsid w:val="00571B99"/>
    <w:rsid w:val="00590C65"/>
    <w:rsid w:val="00593D16"/>
    <w:rsid w:val="00596B78"/>
    <w:rsid w:val="005A121F"/>
    <w:rsid w:val="005A36BC"/>
    <w:rsid w:val="005A5278"/>
    <w:rsid w:val="005B20CA"/>
    <w:rsid w:val="005B2FFF"/>
    <w:rsid w:val="005B6DEB"/>
    <w:rsid w:val="005C02EC"/>
    <w:rsid w:val="005C3936"/>
    <w:rsid w:val="005C7A4F"/>
    <w:rsid w:val="005D00CA"/>
    <w:rsid w:val="005D2160"/>
    <w:rsid w:val="005D2355"/>
    <w:rsid w:val="005D3FFE"/>
    <w:rsid w:val="005E689A"/>
    <w:rsid w:val="005F1F6A"/>
    <w:rsid w:val="0060372B"/>
    <w:rsid w:val="00612057"/>
    <w:rsid w:val="006132A9"/>
    <w:rsid w:val="00613D1D"/>
    <w:rsid w:val="00614954"/>
    <w:rsid w:val="006157A3"/>
    <w:rsid w:val="006158F2"/>
    <w:rsid w:val="00615F53"/>
    <w:rsid w:val="00620923"/>
    <w:rsid w:val="0062160B"/>
    <w:rsid w:val="0062177B"/>
    <w:rsid w:val="006249A5"/>
    <w:rsid w:val="00625F05"/>
    <w:rsid w:val="00631F5A"/>
    <w:rsid w:val="00634D03"/>
    <w:rsid w:val="00637253"/>
    <w:rsid w:val="006376C5"/>
    <w:rsid w:val="0064633A"/>
    <w:rsid w:val="00646A22"/>
    <w:rsid w:val="00651CD8"/>
    <w:rsid w:val="00652D1F"/>
    <w:rsid w:val="00660723"/>
    <w:rsid w:val="006624A6"/>
    <w:rsid w:val="00663F4F"/>
    <w:rsid w:val="006660A3"/>
    <w:rsid w:val="0067080A"/>
    <w:rsid w:val="006775EB"/>
    <w:rsid w:val="00680258"/>
    <w:rsid w:val="006811A6"/>
    <w:rsid w:val="006814AC"/>
    <w:rsid w:val="006829D3"/>
    <w:rsid w:val="00682E13"/>
    <w:rsid w:val="00685397"/>
    <w:rsid w:val="006A2549"/>
    <w:rsid w:val="006A56CC"/>
    <w:rsid w:val="006B0505"/>
    <w:rsid w:val="006B2D35"/>
    <w:rsid w:val="006B5068"/>
    <w:rsid w:val="006C03B0"/>
    <w:rsid w:val="006C0C98"/>
    <w:rsid w:val="006C4EE3"/>
    <w:rsid w:val="006C7EF2"/>
    <w:rsid w:val="006D0263"/>
    <w:rsid w:val="006D0750"/>
    <w:rsid w:val="006D3406"/>
    <w:rsid w:val="006D52D3"/>
    <w:rsid w:val="006D78E3"/>
    <w:rsid w:val="006E4F85"/>
    <w:rsid w:val="006E5523"/>
    <w:rsid w:val="006F0047"/>
    <w:rsid w:val="006F0306"/>
    <w:rsid w:val="006F2436"/>
    <w:rsid w:val="006F2C7E"/>
    <w:rsid w:val="006F51D7"/>
    <w:rsid w:val="006F6BE3"/>
    <w:rsid w:val="0070087F"/>
    <w:rsid w:val="0070202A"/>
    <w:rsid w:val="00712769"/>
    <w:rsid w:val="00716723"/>
    <w:rsid w:val="00717BB9"/>
    <w:rsid w:val="00720C3E"/>
    <w:rsid w:val="0072265D"/>
    <w:rsid w:val="0072480B"/>
    <w:rsid w:val="0073342A"/>
    <w:rsid w:val="007360D1"/>
    <w:rsid w:val="007364A4"/>
    <w:rsid w:val="00740822"/>
    <w:rsid w:val="00743019"/>
    <w:rsid w:val="00746749"/>
    <w:rsid w:val="00751768"/>
    <w:rsid w:val="00754129"/>
    <w:rsid w:val="00756E8E"/>
    <w:rsid w:val="0076221E"/>
    <w:rsid w:val="00763DD3"/>
    <w:rsid w:val="007644DB"/>
    <w:rsid w:val="007654B4"/>
    <w:rsid w:val="007667B1"/>
    <w:rsid w:val="007673F2"/>
    <w:rsid w:val="00771CCB"/>
    <w:rsid w:val="00780BFD"/>
    <w:rsid w:val="007817E3"/>
    <w:rsid w:val="00787D69"/>
    <w:rsid w:val="007961F1"/>
    <w:rsid w:val="007A5F00"/>
    <w:rsid w:val="007A6655"/>
    <w:rsid w:val="007B194B"/>
    <w:rsid w:val="007B69B8"/>
    <w:rsid w:val="007C320E"/>
    <w:rsid w:val="007D32E1"/>
    <w:rsid w:val="007E186A"/>
    <w:rsid w:val="007F215B"/>
    <w:rsid w:val="007F36C3"/>
    <w:rsid w:val="007F7387"/>
    <w:rsid w:val="00803D5F"/>
    <w:rsid w:val="00807C26"/>
    <w:rsid w:val="008125DF"/>
    <w:rsid w:val="008143ED"/>
    <w:rsid w:val="008148F8"/>
    <w:rsid w:val="00816A4B"/>
    <w:rsid w:val="00816FBC"/>
    <w:rsid w:val="008269DD"/>
    <w:rsid w:val="008304A4"/>
    <w:rsid w:val="00830DF5"/>
    <w:rsid w:val="00832085"/>
    <w:rsid w:val="008359AD"/>
    <w:rsid w:val="00836835"/>
    <w:rsid w:val="00846DDD"/>
    <w:rsid w:val="00851D66"/>
    <w:rsid w:val="00851F0C"/>
    <w:rsid w:val="00860CC3"/>
    <w:rsid w:val="0086181C"/>
    <w:rsid w:val="0086576D"/>
    <w:rsid w:val="00870201"/>
    <w:rsid w:val="00876644"/>
    <w:rsid w:val="00883566"/>
    <w:rsid w:val="0089026E"/>
    <w:rsid w:val="0089221B"/>
    <w:rsid w:val="00895F14"/>
    <w:rsid w:val="00897453"/>
    <w:rsid w:val="008A6EEF"/>
    <w:rsid w:val="008B3014"/>
    <w:rsid w:val="008B4393"/>
    <w:rsid w:val="008B47A0"/>
    <w:rsid w:val="008B784C"/>
    <w:rsid w:val="008C0C9A"/>
    <w:rsid w:val="008C349B"/>
    <w:rsid w:val="008C7FCB"/>
    <w:rsid w:val="008D05A3"/>
    <w:rsid w:val="008D164C"/>
    <w:rsid w:val="008D1B7D"/>
    <w:rsid w:val="008D1F3F"/>
    <w:rsid w:val="008D2E1E"/>
    <w:rsid w:val="008D4515"/>
    <w:rsid w:val="008E18B9"/>
    <w:rsid w:val="008E4EEC"/>
    <w:rsid w:val="008E6B74"/>
    <w:rsid w:val="008E76A4"/>
    <w:rsid w:val="008F3EFB"/>
    <w:rsid w:val="008F6FE5"/>
    <w:rsid w:val="008F753E"/>
    <w:rsid w:val="00904788"/>
    <w:rsid w:val="00911D4D"/>
    <w:rsid w:val="00912FEE"/>
    <w:rsid w:val="009137B4"/>
    <w:rsid w:val="00920147"/>
    <w:rsid w:val="00920BA8"/>
    <w:rsid w:val="00921FED"/>
    <w:rsid w:val="009234DB"/>
    <w:rsid w:val="00926690"/>
    <w:rsid w:val="00932814"/>
    <w:rsid w:val="00933D94"/>
    <w:rsid w:val="00941F8C"/>
    <w:rsid w:val="009475C8"/>
    <w:rsid w:val="0096141F"/>
    <w:rsid w:val="00961ABC"/>
    <w:rsid w:val="009623E5"/>
    <w:rsid w:val="00962F64"/>
    <w:rsid w:val="009642E1"/>
    <w:rsid w:val="00964970"/>
    <w:rsid w:val="00964BA2"/>
    <w:rsid w:val="00965B8D"/>
    <w:rsid w:val="0096703D"/>
    <w:rsid w:val="00970788"/>
    <w:rsid w:val="009720CD"/>
    <w:rsid w:val="00980EAA"/>
    <w:rsid w:val="009815AB"/>
    <w:rsid w:val="009824EA"/>
    <w:rsid w:val="00982C57"/>
    <w:rsid w:val="00984334"/>
    <w:rsid w:val="00987D2D"/>
    <w:rsid w:val="00992D3D"/>
    <w:rsid w:val="00995C57"/>
    <w:rsid w:val="00996A24"/>
    <w:rsid w:val="009A189D"/>
    <w:rsid w:val="009A1ABE"/>
    <w:rsid w:val="009A2C5F"/>
    <w:rsid w:val="009A67AA"/>
    <w:rsid w:val="009A7EBB"/>
    <w:rsid w:val="009B265A"/>
    <w:rsid w:val="009B3686"/>
    <w:rsid w:val="009B38C3"/>
    <w:rsid w:val="009B6F42"/>
    <w:rsid w:val="009C405A"/>
    <w:rsid w:val="009D0DAE"/>
    <w:rsid w:val="009E571E"/>
    <w:rsid w:val="009F6785"/>
    <w:rsid w:val="00A00A1F"/>
    <w:rsid w:val="00A04C74"/>
    <w:rsid w:val="00A05823"/>
    <w:rsid w:val="00A10F0C"/>
    <w:rsid w:val="00A13743"/>
    <w:rsid w:val="00A17B87"/>
    <w:rsid w:val="00A21350"/>
    <w:rsid w:val="00A21429"/>
    <w:rsid w:val="00A23824"/>
    <w:rsid w:val="00A2609B"/>
    <w:rsid w:val="00A31F74"/>
    <w:rsid w:val="00A337ED"/>
    <w:rsid w:val="00A33A31"/>
    <w:rsid w:val="00A33DE2"/>
    <w:rsid w:val="00A349B1"/>
    <w:rsid w:val="00A37274"/>
    <w:rsid w:val="00A44B3F"/>
    <w:rsid w:val="00A505DD"/>
    <w:rsid w:val="00A519D9"/>
    <w:rsid w:val="00A54C3A"/>
    <w:rsid w:val="00A5768D"/>
    <w:rsid w:val="00A64C1A"/>
    <w:rsid w:val="00A64ECA"/>
    <w:rsid w:val="00A7131D"/>
    <w:rsid w:val="00A73833"/>
    <w:rsid w:val="00A756C7"/>
    <w:rsid w:val="00A76C4F"/>
    <w:rsid w:val="00A81506"/>
    <w:rsid w:val="00A86ED1"/>
    <w:rsid w:val="00A90A34"/>
    <w:rsid w:val="00A934FB"/>
    <w:rsid w:val="00A95127"/>
    <w:rsid w:val="00A97156"/>
    <w:rsid w:val="00A976BA"/>
    <w:rsid w:val="00AA5110"/>
    <w:rsid w:val="00AA631A"/>
    <w:rsid w:val="00AA7F32"/>
    <w:rsid w:val="00AB1D31"/>
    <w:rsid w:val="00AB29C1"/>
    <w:rsid w:val="00AB4D0F"/>
    <w:rsid w:val="00AB69F5"/>
    <w:rsid w:val="00AC1233"/>
    <w:rsid w:val="00AC159F"/>
    <w:rsid w:val="00AC5502"/>
    <w:rsid w:val="00AC60BB"/>
    <w:rsid w:val="00AD3265"/>
    <w:rsid w:val="00AD4CE5"/>
    <w:rsid w:val="00AD6E4C"/>
    <w:rsid w:val="00AE325E"/>
    <w:rsid w:val="00AE7BF3"/>
    <w:rsid w:val="00AE7EB9"/>
    <w:rsid w:val="00AF039E"/>
    <w:rsid w:val="00AF1B87"/>
    <w:rsid w:val="00AF4891"/>
    <w:rsid w:val="00B01622"/>
    <w:rsid w:val="00B0249D"/>
    <w:rsid w:val="00B02F79"/>
    <w:rsid w:val="00B05D79"/>
    <w:rsid w:val="00B1001B"/>
    <w:rsid w:val="00B103A9"/>
    <w:rsid w:val="00B10E74"/>
    <w:rsid w:val="00B12302"/>
    <w:rsid w:val="00B1605C"/>
    <w:rsid w:val="00B173E2"/>
    <w:rsid w:val="00B17C08"/>
    <w:rsid w:val="00B21A15"/>
    <w:rsid w:val="00B22363"/>
    <w:rsid w:val="00B24DC4"/>
    <w:rsid w:val="00B2759E"/>
    <w:rsid w:val="00B3084E"/>
    <w:rsid w:val="00B30CE9"/>
    <w:rsid w:val="00B30D10"/>
    <w:rsid w:val="00B34DF4"/>
    <w:rsid w:val="00B413C0"/>
    <w:rsid w:val="00B42E68"/>
    <w:rsid w:val="00B573A5"/>
    <w:rsid w:val="00B62438"/>
    <w:rsid w:val="00B63C81"/>
    <w:rsid w:val="00B641D4"/>
    <w:rsid w:val="00B6454D"/>
    <w:rsid w:val="00B73DBE"/>
    <w:rsid w:val="00B76B08"/>
    <w:rsid w:val="00B92EF9"/>
    <w:rsid w:val="00B934FA"/>
    <w:rsid w:val="00B9569F"/>
    <w:rsid w:val="00B95AC5"/>
    <w:rsid w:val="00B968D2"/>
    <w:rsid w:val="00B96E94"/>
    <w:rsid w:val="00B97DEE"/>
    <w:rsid w:val="00BA00B6"/>
    <w:rsid w:val="00BA121B"/>
    <w:rsid w:val="00BA4AA7"/>
    <w:rsid w:val="00BA4B3C"/>
    <w:rsid w:val="00BB1557"/>
    <w:rsid w:val="00BB280B"/>
    <w:rsid w:val="00BB7293"/>
    <w:rsid w:val="00BB7E54"/>
    <w:rsid w:val="00BC00BF"/>
    <w:rsid w:val="00BC0D48"/>
    <w:rsid w:val="00BC118D"/>
    <w:rsid w:val="00BC53CE"/>
    <w:rsid w:val="00BC5BF6"/>
    <w:rsid w:val="00BD00C0"/>
    <w:rsid w:val="00BD0EFC"/>
    <w:rsid w:val="00BD2CE1"/>
    <w:rsid w:val="00BD6675"/>
    <w:rsid w:val="00BE20D7"/>
    <w:rsid w:val="00BE2F15"/>
    <w:rsid w:val="00BE4822"/>
    <w:rsid w:val="00BE51A5"/>
    <w:rsid w:val="00BE5A04"/>
    <w:rsid w:val="00BE5D8C"/>
    <w:rsid w:val="00BE6AC7"/>
    <w:rsid w:val="00BF175A"/>
    <w:rsid w:val="00BF2218"/>
    <w:rsid w:val="00BF279F"/>
    <w:rsid w:val="00BF7CB7"/>
    <w:rsid w:val="00C00C0F"/>
    <w:rsid w:val="00C00E5D"/>
    <w:rsid w:val="00C00FDB"/>
    <w:rsid w:val="00C01711"/>
    <w:rsid w:val="00C02911"/>
    <w:rsid w:val="00C20B91"/>
    <w:rsid w:val="00C23ED9"/>
    <w:rsid w:val="00C27995"/>
    <w:rsid w:val="00C312AE"/>
    <w:rsid w:val="00C33368"/>
    <w:rsid w:val="00C33786"/>
    <w:rsid w:val="00C33C69"/>
    <w:rsid w:val="00C35C52"/>
    <w:rsid w:val="00C35CD2"/>
    <w:rsid w:val="00C37A2F"/>
    <w:rsid w:val="00C4282A"/>
    <w:rsid w:val="00C44C4C"/>
    <w:rsid w:val="00C47167"/>
    <w:rsid w:val="00C50427"/>
    <w:rsid w:val="00C52F4C"/>
    <w:rsid w:val="00C604FA"/>
    <w:rsid w:val="00C6246B"/>
    <w:rsid w:val="00C64420"/>
    <w:rsid w:val="00C65457"/>
    <w:rsid w:val="00C65E63"/>
    <w:rsid w:val="00C67025"/>
    <w:rsid w:val="00C71375"/>
    <w:rsid w:val="00C73102"/>
    <w:rsid w:val="00C76C1A"/>
    <w:rsid w:val="00C919D7"/>
    <w:rsid w:val="00C91AFA"/>
    <w:rsid w:val="00CA491C"/>
    <w:rsid w:val="00CB0E9C"/>
    <w:rsid w:val="00CB3792"/>
    <w:rsid w:val="00CC14E7"/>
    <w:rsid w:val="00CC3006"/>
    <w:rsid w:val="00CC4D40"/>
    <w:rsid w:val="00CC61B5"/>
    <w:rsid w:val="00CD1F6E"/>
    <w:rsid w:val="00CE66F8"/>
    <w:rsid w:val="00CF4AF0"/>
    <w:rsid w:val="00CF7C72"/>
    <w:rsid w:val="00D07A59"/>
    <w:rsid w:val="00D10254"/>
    <w:rsid w:val="00D13F8D"/>
    <w:rsid w:val="00D13FE7"/>
    <w:rsid w:val="00D146FA"/>
    <w:rsid w:val="00D22B15"/>
    <w:rsid w:val="00D27C40"/>
    <w:rsid w:val="00D34E6F"/>
    <w:rsid w:val="00D37FB2"/>
    <w:rsid w:val="00D46F68"/>
    <w:rsid w:val="00D61ACC"/>
    <w:rsid w:val="00D630D6"/>
    <w:rsid w:val="00D63680"/>
    <w:rsid w:val="00D65960"/>
    <w:rsid w:val="00D712EB"/>
    <w:rsid w:val="00D71BCD"/>
    <w:rsid w:val="00D72AE6"/>
    <w:rsid w:val="00D773CC"/>
    <w:rsid w:val="00D96BA3"/>
    <w:rsid w:val="00DA2AE6"/>
    <w:rsid w:val="00DA5B95"/>
    <w:rsid w:val="00DB31FB"/>
    <w:rsid w:val="00DB36EE"/>
    <w:rsid w:val="00DB4AC0"/>
    <w:rsid w:val="00DB7903"/>
    <w:rsid w:val="00DC0DF7"/>
    <w:rsid w:val="00DC40BA"/>
    <w:rsid w:val="00DC5919"/>
    <w:rsid w:val="00DD318E"/>
    <w:rsid w:val="00DE49DC"/>
    <w:rsid w:val="00DE4F70"/>
    <w:rsid w:val="00DE5B15"/>
    <w:rsid w:val="00DE742A"/>
    <w:rsid w:val="00DE7AC0"/>
    <w:rsid w:val="00DF135C"/>
    <w:rsid w:val="00DF20D9"/>
    <w:rsid w:val="00DF48EE"/>
    <w:rsid w:val="00E01290"/>
    <w:rsid w:val="00E028EE"/>
    <w:rsid w:val="00E0324F"/>
    <w:rsid w:val="00E12D78"/>
    <w:rsid w:val="00E135F9"/>
    <w:rsid w:val="00E14B8A"/>
    <w:rsid w:val="00E1746A"/>
    <w:rsid w:val="00E21893"/>
    <w:rsid w:val="00E22B6F"/>
    <w:rsid w:val="00E23696"/>
    <w:rsid w:val="00E26A35"/>
    <w:rsid w:val="00E27C06"/>
    <w:rsid w:val="00E31872"/>
    <w:rsid w:val="00E43B62"/>
    <w:rsid w:val="00E46F47"/>
    <w:rsid w:val="00E62FDB"/>
    <w:rsid w:val="00E76972"/>
    <w:rsid w:val="00E8113E"/>
    <w:rsid w:val="00E818A3"/>
    <w:rsid w:val="00E90AAD"/>
    <w:rsid w:val="00E916C7"/>
    <w:rsid w:val="00E95655"/>
    <w:rsid w:val="00EA2577"/>
    <w:rsid w:val="00EA2825"/>
    <w:rsid w:val="00EA30DF"/>
    <w:rsid w:val="00EA3225"/>
    <w:rsid w:val="00EA4BFB"/>
    <w:rsid w:val="00EA5F37"/>
    <w:rsid w:val="00EA721C"/>
    <w:rsid w:val="00EB13CD"/>
    <w:rsid w:val="00EC21DD"/>
    <w:rsid w:val="00EC304C"/>
    <w:rsid w:val="00EC59A5"/>
    <w:rsid w:val="00ED0E17"/>
    <w:rsid w:val="00ED2AAC"/>
    <w:rsid w:val="00EE2B39"/>
    <w:rsid w:val="00EE494B"/>
    <w:rsid w:val="00EF2682"/>
    <w:rsid w:val="00EF739B"/>
    <w:rsid w:val="00EF7BE5"/>
    <w:rsid w:val="00F02109"/>
    <w:rsid w:val="00F02801"/>
    <w:rsid w:val="00F0425B"/>
    <w:rsid w:val="00F050AA"/>
    <w:rsid w:val="00F0524E"/>
    <w:rsid w:val="00F07411"/>
    <w:rsid w:val="00F11AB0"/>
    <w:rsid w:val="00F13B08"/>
    <w:rsid w:val="00F1404F"/>
    <w:rsid w:val="00F2046D"/>
    <w:rsid w:val="00F23D2E"/>
    <w:rsid w:val="00F2608F"/>
    <w:rsid w:val="00F268BF"/>
    <w:rsid w:val="00F2715D"/>
    <w:rsid w:val="00F43BB9"/>
    <w:rsid w:val="00F4783E"/>
    <w:rsid w:val="00F54497"/>
    <w:rsid w:val="00F5716A"/>
    <w:rsid w:val="00F62A2F"/>
    <w:rsid w:val="00F62A9F"/>
    <w:rsid w:val="00F668A1"/>
    <w:rsid w:val="00F66955"/>
    <w:rsid w:val="00F72415"/>
    <w:rsid w:val="00F73F55"/>
    <w:rsid w:val="00F74425"/>
    <w:rsid w:val="00F749E9"/>
    <w:rsid w:val="00F768D1"/>
    <w:rsid w:val="00F776C2"/>
    <w:rsid w:val="00F86B3D"/>
    <w:rsid w:val="00F91737"/>
    <w:rsid w:val="00F94A4B"/>
    <w:rsid w:val="00F95625"/>
    <w:rsid w:val="00FA16C0"/>
    <w:rsid w:val="00FB4FE2"/>
    <w:rsid w:val="00FB5527"/>
    <w:rsid w:val="00FB7A37"/>
    <w:rsid w:val="00FC04FE"/>
    <w:rsid w:val="00FC074D"/>
    <w:rsid w:val="00FD580D"/>
    <w:rsid w:val="00FD617C"/>
    <w:rsid w:val="00FD7F43"/>
    <w:rsid w:val="00FE2AEA"/>
    <w:rsid w:val="00FE5A52"/>
    <w:rsid w:val="00FE5B13"/>
    <w:rsid w:val="00FF1360"/>
    <w:rsid w:val="36AACA1A"/>
  </w:rsids>
  <m:mathPr>
    <m:mathFont m:val="Cambria Math"/>
  </m:mathPr>
  <w:themeFontLang w:val="sv-SE"/>
  <w:clrSchemeMapping w:bg1="light1" w:t1="dark1" w:bg2="light2" w:t2="dark2" w:accent1="accent1" w:accent2="accent2" w:accent3="accent3" w:accent4="accent4" w:accent5="accent5" w:accent6="accent6" w:hyperlink="hyperlink" w:followedHyperlink="followedHyperlink"/>
  <w14:docId w14:val="67609128"/>
  <w15:docId w15:val="{82535811-CAD9-4C07-822E-831935224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C07"/>
    <w:rPr>
      <w:rFonts w:ascii="Verdana" w:hAnsi="Verdana"/>
    </w:rPr>
  </w:style>
  <w:style w:type="paragraph" w:styleId="Heading2">
    <w:name w:val="heading 2"/>
    <w:basedOn w:val="Normal"/>
    <w:next w:val="Normal"/>
    <w:link w:val="Rubrik2Char"/>
    <w:uiPriority w:val="9"/>
    <w:unhideWhenUsed/>
    <w:qFormat/>
    <w:rsid w:val="00F94F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link w:val="Rubrik4Char"/>
    <w:qFormat/>
    <w:rsid w:val="0087733B"/>
    <w:pPr>
      <w:spacing w:before="100" w:beforeAutospacing="1" w:after="100" w:afterAutospacing="1" w:line="240" w:lineRule="auto"/>
      <w:outlineLvl w:val="3"/>
    </w:pPr>
    <w:rPr>
      <w:rFonts w:ascii="Times New Roman" w:eastAsia="Times New Roman" w:hAnsi="Times New Roman" w:cs="Times New Roman"/>
      <w:b/>
      <w:bCs/>
      <w:sz w:val="24"/>
      <w:szCs w:val="24"/>
      <w:lang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uiPriority w:val="1"/>
    <w:qFormat/>
    <w:rsid w:val="00D71B5F"/>
    <w:pPr>
      <w:ind w:firstLine="142"/>
    </w:pPr>
    <w:rPr>
      <w:sz w:val="16"/>
      <w:szCs w:val="16"/>
    </w:rPr>
  </w:style>
  <w:style w:type="character" w:customStyle="1" w:styleId="BrdtextChar">
    <w:name w:val="Brödtext Char"/>
    <w:basedOn w:val="DefaultParagraphFont"/>
    <w:link w:val="BodyText"/>
    <w:uiPriority w:val="1"/>
    <w:rsid w:val="00D71B5F"/>
    <w:rPr>
      <w:rFonts w:ascii="Verdana" w:hAnsi="Verdana"/>
      <w:sz w:val="16"/>
      <w:szCs w:val="16"/>
    </w:rPr>
  </w:style>
  <w:style w:type="paragraph" w:styleId="NoSpacing">
    <w:name w:val="No Spacing"/>
    <w:link w:val="IngetavstndChar"/>
    <w:uiPriority w:val="1"/>
    <w:qFormat/>
    <w:rsid w:val="00466C07"/>
    <w:pPr>
      <w:spacing w:after="0" w:line="240" w:lineRule="auto"/>
    </w:pPr>
    <w:rPr>
      <w:rFonts w:ascii="Verdana" w:hAnsi="Verdana"/>
      <w:sz w:val="18"/>
    </w:rPr>
  </w:style>
  <w:style w:type="paragraph" w:styleId="Header">
    <w:name w:val="header"/>
    <w:basedOn w:val="Normal"/>
    <w:link w:val="SidhuvudChar"/>
    <w:uiPriority w:val="99"/>
    <w:unhideWhenUsed/>
    <w:rsid w:val="00466C07"/>
    <w:pPr>
      <w:tabs>
        <w:tab w:val="center" w:pos="4536"/>
        <w:tab w:val="right" w:pos="9072"/>
      </w:tabs>
      <w:spacing w:after="0" w:line="240" w:lineRule="auto"/>
    </w:pPr>
  </w:style>
  <w:style w:type="character" w:customStyle="1" w:styleId="SidhuvudChar">
    <w:name w:val="Sidhuvud Char"/>
    <w:basedOn w:val="DefaultParagraphFont"/>
    <w:link w:val="Header"/>
    <w:uiPriority w:val="99"/>
    <w:rsid w:val="00466C07"/>
    <w:rPr>
      <w:rFonts w:ascii="Verdana" w:hAnsi="Verdana"/>
    </w:rPr>
  </w:style>
  <w:style w:type="paragraph" w:styleId="Footer">
    <w:name w:val="footer"/>
    <w:basedOn w:val="Normal"/>
    <w:link w:val="SidfotChar"/>
    <w:uiPriority w:val="99"/>
    <w:unhideWhenUsed/>
    <w:rsid w:val="00466C07"/>
    <w:pPr>
      <w:tabs>
        <w:tab w:val="center" w:pos="4536"/>
        <w:tab w:val="right" w:pos="9072"/>
      </w:tabs>
      <w:spacing w:after="0" w:line="240" w:lineRule="auto"/>
    </w:pPr>
  </w:style>
  <w:style w:type="character" w:customStyle="1" w:styleId="SidfotChar">
    <w:name w:val="Sidfot Char"/>
    <w:basedOn w:val="DefaultParagraphFont"/>
    <w:link w:val="Footer"/>
    <w:uiPriority w:val="99"/>
    <w:rsid w:val="00466C07"/>
    <w:rPr>
      <w:rFonts w:ascii="Verdana" w:hAnsi="Verdana"/>
    </w:rPr>
  </w:style>
  <w:style w:type="paragraph" w:styleId="BalloonText">
    <w:name w:val="Balloon Text"/>
    <w:basedOn w:val="Normal"/>
    <w:link w:val="BallongtextChar"/>
    <w:uiPriority w:val="99"/>
    <w:semiHidden/>
    <w:unhideWhenUsed/>
    <w:rsid w:val="00466C07"/>
    <w:pPr>
      <w:spacing w:after="0" w:line="240" w:lineRule="auto"/>
    </w:pPr>
    <w:rPr>
      <w:rFonts w:ascii="Tahoma" w:hAnsi="Tahoma" w:cs="Tahoma"/>
      <w:sz w:val="16"/>
      <w:szCs w:val="16"/>
    </w:rPr>
  </w:style>
  <w:style w:type="character" w:customStyle="1" w:styleId="BallongtextChar">
    <w:name w:val="Ballongtext Char"/>
    <w:basedOn w:val="DefaultParagraphFont"/>
    <w:link w:val="BalloonText"/>
    <w:uiPriority w:val="99"/>
    <w:semiHidden/>
    <w:rsid w:val="00466C07"/>
    <w:rPr>
      <w:rFonts w:ascii="Tahoma" w:hAnsi="Tahoma" w:cs="Tahoma"/>
      <w:sz w:val="16"/>
      <w:szCs w:val="16"/>
    </w:rPr>
  </w:style>
  <w:style w:type="paragraph" w:customStyle="1" w:styleId="TableParagraph">
    <w:name w:val="Table Paragraph"/>
    <w:basedOn w:val="Normal"/>
    <w:uiPriority w:val="1"/>
    <w:qFormat/>
    <w:rsid w:val="00466C07"/>
    <w:pPr>
      <w:widowControl w:val="0"/>
      <w:spacing w:after="0" w:line="240" w:lineRule="auto"/>
    </w:pPr>
    <w:rPr>
      <w:rFonts w:asciiTheme="minorHAnsi" w:hAnsiTheme="minorHAnsi"/>
      <w:lang w:val="en-US"/>
    </w:rPr>
  </w:style>
  <w:style w:type="table" w:styleId="TableGrid">
    <w:name w:val="Table Grid"/>
    <w:basedOn w:val="TableNormal"/>
    <w:uiPriority w:val="59"/>
    <w:rsid w:val="00466C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4Char">
    <w:name w:val="Rubrik 4 Char"/>
    <w:basedOn w:val="DefaultParagraphFont"/>
    <w:link w:val="Heading4"/>
    <w:rsid w:val="0087733B"/>
    <w:rPr>
      <w:rFonts w:ascii="Times New Roman" w:eastAsia="Times New Roman" w:hAnsi="Times New Roman" w:cs="Times New Roman"/>
      <w:b/>
      <w:bCs/>
      <w:sz w:val="24"/>
      <w:szCs w:val="24"/>
      <w:lang w:eastAsia="sv-SE"/>
    </w:rPr>
  </w:style>
  <w:style w:type="paragraph" w:styleId="ListParagraph">
    <w:name w:val="List Paragraph"/>
    <w:basedOn w:val="Normal"/>
    <w:uiPriority w:val="34"/>
    <w:qFormat/>
    <w:rsid w:val="0087733B"/>
    <w:pPr>
      <w:ind w:left="720"/>
      <w:contextualSpacing/>
    </w:pPr>
  </w:style>
  <w:style w:type="paragraph" w:customStyle="1" w:styleId="EPGText">
    <w:name w:val="EPG Text"/>
    <w:basedOn w:val="Normal"/>
    <w:qFormat/>
    <w:rsid w:val="00BB0AA9"/>
    <w:pPr>
      <w:spacing w:after="0" w:line="240" w:lineRule="auto"/>
    </w:pPr>
    <w:rPr>
      <w:rFonts w:ascii="Arial" w:hAnsi="Arial"/>
      <w:sz w:val="16"/>
      <w:szCs w:val="20"/>
    </w:rPr>
  </w:style>
  <w:style w:type="paragraph" w:styleId="List">
    <w:name w:val="List"/>
    <w:basedOn w:val="Normal"/>
    <w:rsid w:val="00DA2AE6"/>
    <w:pPr>
      <w:spacing w:after="0" w:line="240" w:lineRule="auto"/>
    </w:pPr>
    <w:rPr>
      <w:rFonts w:ascii="Times New Roman" w:eastAsia="Times New Roman" w:hAnsi="Times New Roman" w:cs="Times New Roman"/>
      <w:sz w:val="24"/>
      <w:szCs w:val="20"/>
      <w:lang w:eastAsia="sv-SE"/>
    </w:rPr>
  </w:style>
  <w:style w:type="paragraph" w:customStyle="1" w:styleId="Driftindikering">
    <w:name w:val="_Driftindikering"/>
    <w:basedOn w:val="Normal"/>
    <w:rsid w:val="00DA2AE6"/>
    <w:pPr>
      <w:tabs>
        <w:tab w:val="left" w:pos="1985"/>
        <w:tab w:val="left" w:pos="5670"/>
      </w:tabs>
      <w:spacing w:after="0" w:line="240" w:lineRule="auto"/>
    </w:pPr>
    <w:rPr>
      <w:rFonts w:ascii="Times New Roman" w:eastAsia="Times New Roman" w:hAnsi="Times New Roman" w:cs="Times New Roman"/>
      <w:sz w:val="20"/>
      <w:szCs w:val="20"/>
      <w:lang w:eastAsia="sv-SE"/>
    </w:rPr>
  </w:style>
  <w:style w:type="paragraph" w:customStyle="1" w:styleId="Installningsvarde">
    <w:name w:val="_Installningsvarde"/>
    <w:basedOn w:val="Normal"/>
    <w:rsid w:val="00DA2AE6"/>
    <w:pPr>
      <w:tabs>
        <w:tab w:val="left" w:pos="1985"/>
        <w:tab w:val="left" w:pos="5670"/>
        <w:tab w:val="left" w:pos="6237"/>
        <w:tab w:val="left" w:pos="6804"/>
        <w:tab w:val="left" w:pos="7371"/>
        <w:tab w:val="left" w:pos="7938"/>
        <w:tab w:val="left" w:pos="8505"/>
        <w:tab w:val="left" w:pos="9072"/>
      </w:tabs>
      <w:spacing w:after="0" w:line="240" w:lineRule="auto"/>
    </w:pPr>
    <w:rPr>
      <w:rFonts w:ascii="Times New Roman" w:eastAsia="Times New Roman" w:hAnsi="Times New Roman" w:cs="Times New Roman"/>
      <w:sz w:val="20"/>
      <w:szCs w:val="20"/>
      <w:lang w:eastAsia="sv-SE"/>
    </w:rPr>
  </w:style>
  <w:style w:type="paragraph" w:customStyle="1" w:styleId="Larmer">
    <w:name w:val="_Larmer"/>
    <w:basedOn w:val="Normal"/>
    <w:rsid w:val="00DA2AE6"/>
    <w:pPr>
      <w:tabs>
        <w:tab w:val="left" w:pos="1985"/>
        <w:tab w:val="left" w:pos="5670"/>
        <w:tab w:val="left" w:pos="5954"/>
      </w:tabs>
      <w:spacing w:after="0" w:line="240" w:lineRule="auto"/>
    </w:pPr>
    <w:rPr>
      <w:rFonts w:ascii="Times New Roman" w:eastAsia="Times New Roman" w:hAnsi="Times New Roman" w:cs="Times New Roman"/>
      <w:sz w:val="20"/>
      <w:szCs w:val="20"/>
      <w:lang w:eastAsia="sv-SE"/>
    </w:rPr>
  </w:style>
  <w:style w:type="character" w:customStyle="1" w:styleId="Rubrik2Char">
    <w:name w:val="Rubrik 2 Char"/>
    <w:basedOn w:val="DefaultParagraphFont"/>
    <w:link w:val="Heading2"/>
    <w:uiPriority w:val="9"/>
    <w:rsid w:val="00F94F02"/>
    <w:rPr>
      <w:rFonts w:asciiTheme="majorHAnsi" w:eastAsiaTheme="majorEastAsia" w:hAnsiTheme="majorHAnsi" w:cstheme="majorBidi"/>
      <w:b/>
      <w:bCs/>
      <w:color w:val="4F81BD" w:themeColor="accent1"/>
      <w:sz w:val="26"/>
      <w:szCs w:val="26"/>
    </w:rPr>
  </w:style>
  <w:style w:type="paragraph" w:customStyle="1" w:styleId="paragraph">
    <w:name w:val="paragraph"/>
    <w:basedOn w:val="Normal"/>
    <w:link w:val="paragraphChar"/>
    <w:rsid w:val="00A31F74"/>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A31F74"/>
  </w:style>
  <w:style w:type="character" w:customStyle="1" w:styleId="eop">
    <w:name w:val="eop"/>
    <w:basedOn w:val="DefaultParagraphFont"/>
    <w:rsid w:val="00A31F74"/>
  </w:style>
  <w:style w:type="character" w:customStyle="1" w:styleId="scxw130713971">
    <w:name w:val="scxw130713971"/>
    <w:basedOn w:val="DefaultParagraphFont"/>
    <w:rsid w:val="00AE7EB9"/>
  </w:style>
  <w:style w:type="character" w:customStyle="1" w:styleId="spellingerror">
    <w:name w:val="spellingerror"/>
    <w:basedOn w:val="DefaultParagraphFont"/>
    <w:rsid w:val="00347BC8"/>
  </w:style>
  <w:style w:type="character" w:customStyle="1" w:styleId="breakobjecttext">
    <w:name w:val="breakobjecttext"/>
    <w:basedOn w:val="DefaultParagraphFont"/>
    <w:rsid w:val="00347BC8"/>
  </w:style>
  <w:style w:type="character" w:customStyle="1" w:styleId="scxw25904490">
    <w:name w:val="scxw25904490"/>
    <w:basedOn w:val="DefaultParagraphFont"/>
    <w:rsid w:val="00347BC8"/>
  </w:style>
  <w:style w:type="character" w:styleId="CommentReference">
    <w:name w:val="annotation reference"/>
    <w:basedOn w:val="DefaultParagraphFont"/>
    <w:uiPriority w:val="99"/>
    <w:semiHidden/>
    <w:unhideWhenUsed/>
    <w:rsid w:val="00EE2B39"/>
    <w:rPr>
      <w:sz w:val="16"/>
      <w:szCs w:val="16"/>
    </w:rPr>
  </w:style>
  <w:style w:type="paragraph" w:styleId="CommentText">
    <w:name w:val="annotation text"/>
    <w:basedOn w:val="Normal"/>
    <w:link w:val="KommentarerChar"/>
    <w:uiPriority w:val="99"/>
    <w:semiHidden/>
    <w:unhideWhenUsed/>
    <w:rsid w:val="00EE2B39"/>
    <w:pPr>
      <w:spacing w:line="240" w:lineRule="auto"/>
    </w:pPr>
    <w:rPr>
      <w:sz w:val="20"/>
      <w:szCs w:val="20"/>
    </w:rPr>
  </w:style>
  <w:style w:type="character" w:customStyle="1" w:styleId="KommentarerChar">
    <w:name w:val="Kommentarer Char"/>
    <w:basedOn w:val="DefaultParagraphFont"/>
    <w:link w:val="CommentText"/>
    <w:uiPriority w:val="99"/>
    <w:semiHidden/>
    <w:rsid w:val="00EE2B39"/>
    <w:rPr>
      <w:rFonts w:ascii="Verdana" w:hAnsi="Verdana"/>
      <w:sz w:val="20"/>
      <w:szCs w:val="20"/>
    </w:rPr>
  </w:style>
  <w:style w:type="paragraph" w:styleId="CommentSubject">
    <w:name w:val="annotation subject"/>
    <w:basedOn w:val="CommentText"/>
    <w:next w:val="CommentText"/>
    <w:link w:val="KommentarsmneChar"/>
    <w:uiPriority w:val="99"/>
    <w:semiHidden/>
    <w:unhideWhenUsed/>
    <w:rsid w:val="00EE2B39"/>
    <w:rPr>
      <w:b/>
      <w:bCs/>
    </w:rPr>
  </w:style>
  <w:style w:type="character" w:customStyle="1" w:styleId="KommentarsmneChar">
    <w:name w:val="Kommentarsämne Char"/>
    <w:basedOn w:val="KommentarerChar"/>
    <w:link w:val="CommentSubject"/>
    <w:uiPriority w:val="99"/>
    <w:semiHidden/>
    <w:rsid w:val="00EE2B39"/>
    <w:rPr>
      <w:rFonts w:ascii="Verdana" w:hAnsi="Verdana"/>
      <w:b/>
      <w:bCs/>
      <w:sz w:val="20"/>
      <w:szCs w:val="20"/>
    </w:rPr>
  </w:style>
  <w:style w:type="character" w:customStyle="1" w:styleId="scxw27613986">
    <w:name w:val="scxw27613986"/>
    <w:basedOn w:val="DefaultParagraphFont"/>
    <w:rsid w:val="00CE66F8"/>
  </w:style>
  <w:style w:type="character" w:customStyle="1" w:styleId="ui-provider">
    <w:name w:val="ui-provider"/>
    <w:basedOn w:val="DefaultParagraphFont"/>
    <w:rsid w:val="00BA4AA7"/>
  </w:style>
  <w:style w:type="character" w:styleId="Strong">
    <w:name w:val="Strong"/>
    <w:basedOn w:val="DefaultParagraphFont"/>
    <w:uiPriority w:val="22"/>
    <w:qFormat/>
    <w:rsid w:val="00BA4AA7"/>
    <w:rPr>
      <w:b/>
      <w:bCs/>
    </w:rPr>
  </w:style>
  <w:style w:type="paragraph" w:customStyle="1" w:styleId="pf0">
    <w:name w:val="pf0"/>
    <w:basedOn w:val="Normal"/>
    <w:rsid w:val="001C4BB6"/>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cf01">
    <w:name w:val="cf01"/>
    <w:basedOn w:val="DefaultParagraphFont"/>
    <w:rsid w:val="001C4BB6"/>
    <w:rPr>
      <w:rFonts w:ascii="Segoe UI" w:hAnsi="Segoe UI" w:cs="Segoe UI" w:hint="default"/>
      <w:sz w:val="18"/>
      <w:szCs w:val="18"/>
    </w:rPr>
  </w:style>
  <w:style w:type="character" w:customStyle="1" w:styleId="IngetavstndChar">
    <w:name w:val="Inget avstånd Char"/>
    <w:basedOn w:val="DefaultParagraphFont"/>
    <w:link w:val="NoSpacing"/>
    <w:uiPriority w:val="1"/>
    <w:rsid w:val="00081786"/>
    <w:rPr>
      <w:rFonts w:ascii="Verdana" w:hAnsi="Verdana"/>
      <w:sz w:val="18"/>
    </w:rPr>
  </w:style>
  <w:style w:type="paragraph" w:customStyle="1" w:styleId="Brdtextidriftkort">
    <w:name w:val="Brödtext i driftkort"/>
    <w:basedOn w:val="paragraph"/>
    <w:link w:val="BrdtextidriftkortChar"/>
    <w:qFormat/>
    <w:rsid w:val="00081786"/>
    <w:pPr>
      <w:spacing w:before="60" w:beforeAutospacing="0" w:after="0" w:afterAutospacing="0"/>
      <w:ind w:left="357" w:hanging="357"/>
      <w:textAlignment w:val="baseline"/>
    </w:pPr>
    <w:rPr>
      <w:rFonts w:ascii="Calibri" w:hAnsi="Calibri" w:cs="Calibri"/>
      <w:sz w:val="18"/>
      <w:szCs w:val="18"/>
    </w:rPr>
  </w:style>
  <w:style w:type="character" w:customStyle="1" w:styleId="paragraphChar">
    <w:name w:val="paragraph Char"/>
    <w:basedOn w:val="DefaultParagraphFont"/>
    <w:link w:val="paragraph"/>
    <w:rsid w:val="00081786"/>
    <w:rPr>
      <w:rFonts w:ascii="Times New Roman" w:eastAsia="Times New Roman" w:hAnsi="Times New Roman" w:cs="Times New Roman"/>
      <w:sz w:val="24"/>
      <w:szCs w:val="24"/>
      <w:lang w:eastAsia="sv-SE"/>
    </w:rPr>
  </w:style>
  <w:style w:type="character" w:customStyle="1" w:styleId="BrdtextidriftkortChar">
    <w:name w:val="Brödtext i driftkort Char"/>
    <w:basedOn w:val="paragraphChar"/>
    <w:link w:val="Brdtextidriftkort"/>
    <w:rsid w:val="00081786"/>
    <w:rPr>
      <w:rFonts w:ascii="Calibri" w:eastAsia="Times New Roman" w:hAnsi="Calibri" w:cs="Calibri"/>
      <w:sz w:val="18"/>
      <w:szCs w:val="18"/>
      <w:lang w:eastAsia="sv-SE"/>
    </w:rPr>
  </w:style>
  <w:style w:type="paragraph" w:customStyle="1" w:styleId="Rubrik2idriftkort">
    <w:name w:val="Rubrik 2 i driftkort"/>
    <w:basedOn w:val="NoSpacing"/>
    <w:link w:val="Rubrik2idriftkortChar"/>
    <w:qFormat/>
    <w:rsid w:val="0062160B"/>
    <w:rPr>
      <w:rFonts w:cstheme="minorHAnsi"/>
      <w:b/>
      <w:szCs w:val="18"/>
    </w:rPr>
  </w:style>
  <w:style w:type="character" w:customStyle="1" w:styleId="Rubrik2idriftkortChar">
    <w:name w:val="Rubrik 2 i driftkort Char"/>
    <w:basedOn w:val="IngetavstndChar"/>
    <w:link w:val="Rubrik2idriftkort"/>
    <w:rsid w:val="0062160B"/>
    <w:rPr>
      <w:rFonts w:ascii="Verdana" w:hAnsi="Verdana" w:cstheme="minorHAns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kument" ma:contentTypeID="0x010100DC2C2D13E523724099D31C496AF5DCF8" ma:contentTypeVersion="0" ma:contentTypeDescription="Skapa ett nytt dokument." ma:contentTypeScope="" ma:versionID="241678b2b72a34c900fa37928f6ecb2e">
  <xsd:schema xmlns:xsd="http://www.w3.org/2001/XMLSchema" xmlns:xs="http://www.w3.org/2001/XMLSchema" xmlns:p="http://schemas.microsoft.com/office/2006/metadata/properties" targetNamespace="http://schemas.microsoft.com/office/2006/metadata/properties" ma:root="true" ma:fieldsID="3a1844bc9f83c78e1b8ebaf914506a2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C7348A-B06B-464F-A700-227CB712EFB3}">
  <ds:schemaRefs>
    <ds:schemaRef ds:uri="http://schemas.microsoft.com/sharepoint/v3/contenttype/forms"/>
  </ds:schemaRefs>
</ds:datastoreItem>
</file>

<file path=customXml/itemProps2.xml><?xml version="1.0" encoding="utf-8"?>
<ds:datastoreItem xmlns:ds="http://schemas.openxmlformats.org/officeDocument/2006/customXml" ds:itemID="{5242AB33-D186-42A2-A541-758031B6E651}">
  <ds:schemaRefs>
    <ds:schemaRef ds:uri="http://schemas.openxmlformats.org/officeDocument/2006/bibliography"/>
  </ds:schemaRefs>
</ds:datastoreItem>
</file>

<file path=customXml/itemProps3.xml><?xml version="1.0" encoding="utf-8"?>
<ds:datastoreItem xmlns:ds="http://schemas.openxmlformats.org/officeDocument/2006/customXml" ds:itemID="{B25E0F78-8701-4494-9860-F52EF15C8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5921052-2B3E-4993-9485-987F62077E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3131</Words>
  <Characters>16595</Characters>
  <Application>Microsoft Office Word</Application>
  <DocSecurity>0</DocSecurity>
  <Lines>138</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Göteborgs stad</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TKA SRÖ Driftkort FC</dc:title>
  <dc:creator>lars.arvidsson@stadsfast.goteborg.se</dc:creator>
  <cp:lastModifiedBy>Lars Arvidsson</cp:lastModifiedBy>
  <cp:revision>160</cp:revision>
  <cp:lastPrinted>2018-11-28T12:25:00Z</cp:lastPrinted>
  <dcterms:created xsi:type="dcterms:W3CDTF">2025-05-26T14:09:00Z</dcterms:created>
  <dcterms:modified xsi:type="dcterms:W3CDTF">2025-11-17T14:05:00Z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armDate">
    <vt:filetime>2026-12-13T00:00:00Z</vt:filetime>
  </property>
  <property fmtid="{D5CDD505-2E9C-101B-9397-08002B2CF9AE}" pid="3" name="ArchivedDescription">
    <vt:lpwstr/>
  </property>
  <property fmtid="{D5CDD505-2E9C-101B-9397-08002B2CF9AE}" pid="4" name="ChangeDescription">
    <vt:lpwstr>Uppdatering TKA 2026</vt:lpwstr>
  </property>
  <property fmtid="{D5CDD505-2E9C-101B-9397-08002B2CF9AE}" pid="5" name="ContentTypeId">
    <vt:lpwstr>0x010100DC2C2D13E523724099D31C496AF5DCF8</vt:lpwstr>
  </property>
  <property fmtid="{D5CDD505-2E9C-101B-9397-08002B2CF9AE}" pid="6" name="CreateDate">
    <vt:filetime>2016-02-05T11:19:54Z</vt:filetime>
  </property>
  <property fmtid="{D5CDD505-2E9C-101B-9397-08002B2CF9AE}" pid="7" name="Creator">
    <vt:lpwstr>Kent Svanholm</vt:lpwstr>
  </property>
  <property fmtid="{D5CDD505-2E9C-101B-9397-08002B2CF9AE}" pid="8" name="DelayedPublishingDate">
    <vt:filetime>2026-01-12T00:00:00Z</vt:filetime>
  </property>
  <property fmtid="{D5CDD505-2E9C-101B-9397-08002B2CF9AE}" pid="9" name="DocumentType">
    <vt:lpwstr>Tekniskt dokument</vt:lpwstr>
  </property>
  <property fmtid="{D5CDD505-2E9C-101B-9397-08002B2CF9AE}" pid="10" name="Draft">
    <vt:i4>0</vt:i4>
  </property>
  <property fmtid="{D5CDD505-2E9C-101B-9397-08002B2CF9AE}" pid="11" name="IsCheckedOut">
    <vt:bool>false</vt:bool>
  </property>
  <property fmtid="{D5CDD505-2E9C-101B-9397-08002B2CF9AE}" pid="12" name="IsPublished">
    <vt:bool>true</vt:bool>
  </property>
  <property fmtid="{D5CDD505-2E9C-101B-9397-08002B2CF9AE}" pid="13" name="Language">
    <vt:lpwstr>Stadsfastigheter</vt:lpwstr>
  </property>
  <property fmtid="{D5CDD505-2E9C-101B-9397-08002B2CF9AE}" pid="14" name="MetadataAnge vilka organisationers konsulter som dokumetet ska vara tillgängligt för.">
    <vt:lpwstr>Stadsfastigheter</vt:lpwstr>
  </property>
  <property fmtid="{D5CDD505-2E9C-101B-9397-08002B2CF9AE}" pid="15" name="MetadataController">
    <vt:lpwstr>Linda Eklund</vt:lpwstr>
  </property>
  <property fmtid="{D5CDD505-2E9C-101B-9397-08002B2CF9AE}" pid="16" name="MetadataDelområde">
    <vt:lpwstr>SRÖ-system</vt:lpwstr>
  </property>
  <property fmtid="{D5CDD505-2E9C-101B-9397-08002B2CF9AE}" pid="17" name="MetadataDelprocess">
    <vt:lpwstr>3. Projektering, 4. Produktion</vt:lpwstr>
  </property>
  <property fmtid="{D5CDD505-2E9C-101B-9397-08002B2CF9AE}" pid="18" name="MetadataDokumentansvarig">
    <vt:lpwstr>Lars Arvidsson</vt:lpwstr>
  </property>
  <property fmtid="{D5CDD505-2E9C-101B-9397-08002B2CF9AE}" pid="19" name="MetadataFastställare">
    <vt:lpwstr>Lars Mauritzson</vt:lpwstr>
  </property>
  <property fmtid="{D5CDD505-2E9C-101B-9397-08002B2CF9AE}" pid="20" name="MetadataGranskare">
    <vt:lpwstr>Dan Ervall</vt:lpwstr>
  </property>
  <property fmtid="{D5CDD505-2E9C-101B-9397-08002B2CF9AE}" pid="21" name="MetadataProcess">
    <vt:lpwstr>Byggprocess GBP</vt:lpwstr>
  </property>
  <property fmtid="{D5CDD505-2E9C-101B-9397-08002B2CF9AE}" pid="22" name="MetadataTekniska områden">
    <vt:lpwstr>Tekniska krav och anvisningar</vt:lpwstr>
  </property>
  <property fmtid="{D5CDD505-2E9C-101B-9397-08002B2CF9AE}" pid="23" name="MetadataTyp av projekt">
    <vt:lpwstr>Nybyggnad, Ombyggnad</vt:lpwstr>
  </property>
  <property fmtid="{D5CDD505-2E9C-101B-9397-08002B2CF9AE}" pid="24" name="MetadataTyp av tekniskt dokument">
    <vt:lpwstr>Mall</vt:lpwstr>
  </property>
  <property fmtid="{D5CDD505-2E9C-101B-9397-08002B2CF9AE}" pid="25" name="MetadataTyp av verksamhet">
    <vt:lpwstr>Bostad med särskild service, Förskola, Grundskola, Gymnasieskola, Kontor, Socialt boende, Vård och omsorgsboende</vt:lpwstr>
  </property>
  <property fmtid="{D5CDD505-2E9C-101B-9397-08002B2CF9AE}" pid="26" name="MetadataVal av organisation">
    <vt:lpwstr>Stadsfastigheter</vt:lpwstr>
  </property>
  <property fmtid="{D5CDD505-2E9C-101B-9397-08002B2CF9AE}" pid="27" name="Number">
    <vt:lpwstr>2984</vt:lpwstr>
  </property>
  <property fmtid="{D5CDD505-2E9C-101B-9397-08002B2CF9AE}" pid="28" name="Prefix">
    <vt:lpwstr>RA</vt:lpwstr>
  </property>
  <property fmtid="{D5CDD505-2E9C-101B-9397-08002B2CF9AE}" pid="29" name="PublishDate">
    <vt:filetime>2026-01-12T00:13:40Z</vt:filetime>
  </property>
  <property fmtid="{D5CDD505-2E9C-101B-9397-08002B2CF9AE}" pid="30" name="RoleAnvändare">
    <vt:lpwstr>Stadsfastigheter</vt:lpwstr>
  </property>
  <property fmtid="{D5CDD505-2E9C-101B-9397-08002B2CF9AE}" pid="31" name="RoleController">
    <vt:lpwstr>Linda Eklund</vt:lpwstr>
  </property>
  <property fmtid="{D5CDD505-2E9C-101B-9397-08002B2CF9AE}" pid="32" name="RoleDistributör">
    <vt:lpwstr/>
  </property>
  <property fmtid="{D5CDD505-2E9C-101B-9397-08002B2CF9AE}" pid="33" name="RoleDokumentansvarig">
    <vt:lpwstr>Lars Arvidsson</vt:lpwstr>
  </property>
  <property fmtid="{D5CDD505-2E9C-101B-9397-08002B2CF9AE}" pid="34" name="RoleFastställare">
    <vt:lpwstr>Lars Mauritzson</vt:lpwstr>
  </property>
  <property fmtid="{D5CDD505-2E9C-101B-9397-08002B2CF9AE}" pid="35" name="RoleGranskare">
    <vt:lpwstr>Dan Ervall</vt:lpwstr>
  </property>
  <property fmtid="{D5CDD505-2E9C-101B-9397-08002B2CF9AE}" pid="36" name="RoleSkapare">
    <vt:lpwstr>Lars Arvidsson</vt:lpwstr>
  </property>
  <property fmtid="{D5CDD505-2E9C-101B-9397-08002B2CF9AE}" pid="37" name="SecurityLevel">
    <vt:i4>6</vt:i4>
  </property>
  <property fmtid="{D5CDD505-2E9C-101B-9397-08002B2CF9AE}" pid="38" name="Title">
    <vt:lpwstr>Driftkort FC</vt:lpwstr>
  </property>
  <property fmtid="{D5CDD505-2E9C-101B-9397-08002B2CF9AE}" pid="39" name="Version">
    <vt:i4>22</vt:i4>
  </property>
</Properties>
</file>