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78" w:rsidRDefault="00424478" w:rsidP="00424478">
      <w:pPr>
        <w:pStyle w:val="Rubrik1"/>
        <w:rPr>
          <w:rFonts w:cs="Arial"/>
          <w:sz w:val="24"/>
        </w:rPr>
      </w:pPr>
    </w:p>
    <w:p w:rsidR="00424478" w:rsidRDefault="00424478" w:rsidP="00424478">
      <w:pPr>
        <w:pStyle w:val="Rubrik1"/>
        <w:rPr>
          <w:rFonts w:cs="Arial"/>
          <w:sz w:val="24"/>
        </w:rPr>
      </w:pPr>
      <w:r>
        <w:rPr>
          <w:rFonts w:cs="Arial"/>
          <w:sz w:val="24"/>
        </w:rPr>
        <w:t xml:space="preserve">DAGORDNING </w:t>
      </w:r>
    </w:p>
    <w:p w:rsidR="00424478" w:rsidRDefault="00424478" w:rsidP="00424478">
      <w:pPr>
        <w:widowControl/>
        <w:ind w:left="567"/>
        <w:rPr>
          <w:rFonts w:ascii="Arial" w:hAnsi="Arial" w:cs="Arial"/>
        </w:rPr>
      </w:pPr>
    </w:p>
    <w:p w:rsidR="00424478" w:rsidRDefault="00424478" w:rsidP="00424478">
      <w:pPr>
        <w:widowControl/>
        <w:ind w:left="567"/>
        <w:rPr>
          <w:rFonts w:ascii="Arial" w:hAnsi="Arial" w:cs="Arial"/>
          <w:b/>
        </w:rPr>
      </w:pPr>
    </w:p>
    <w:p w:rsidR="00424478" w:rsidRDefault="007A7A07" w:rsidP="00424478">
      <w:pPr>
        <w:pStyle w:val="Rubrik1"/>
        <w:rPr>
          <w:rFonts w:cs="Arial"/>
          <w:sz w:val="24"/>
        </w:rPr>
      </w:pPr>
      <w:r>
        <w:rPr>
          <w:rFonts w:cs="Arial"/>
          <w:sz w:val="24"/>
        </w:rPr>
        <w:t>S</w:t>
      </w:r>
      <w:r w:rsidR="00424478">
        <w:rPr>
          <w:rFonts w:cs="Arial"/>
          <w:sz w:val="24"/>
        </w:rPr>
        <w:t xml:space="preserve">tyrelsemöte nr </w:t>
      </w:r>
      <w:r w:rsidR="004079A3">
        <w:rPr>
          <w:rFonts w:cs="Arial"/>
          <w:sz w:val="24"/>
        </w:rPr>
        <w:t>7</w:t>
      </w:r>
      <w:r w:rsidR="00424478">
        <w:rPr>
          <w:rFonts w:cs="Arial"/>
          <w:sz w:val="24"/>
        </w:rPr>
        <w:t xml:space="preserve"> den </w:t>
      </w:r>
      <w:r w:rsidR="00D867FD">
        <w:rPr>
          <w:rFonts w:cs="Arial"/>
          <w:sz w:val="24"/>
        </w:rPr>
        <w:t>2</w:t>
      </w:r>
      <w:r w:rsidR="004079A3">
        <w:rPr>
          <w:rFonts w:cs="Arial"/>
          <w:sz w:val="24"/>
        </w:rPr>
        <w:t>5</w:t>
      </w:r>
      <w:r>
        <w:rPr>
          <w:rFonts w:cs="Arial"/>
          <w:sz w:val="24"/>
        </w:rPr>
        <w:t xml:space="preserve"> </w:t>
      </w:r>
      <w:r w:rsidR="00377501">
        <w:rPr>
          <w:rFonts w:cs="Arial"/>
          <w:sz w:val="24"/>
        </w:rPr>
        <w:t>november</w:t>
      </w:r>
      <w:r w:rsidR="00424478">
        <w:rPr>
          <w:rFonts w:cs="Arial"/>
          <w:sz w:val="24"/>
        </w:rPr>
        <w:t xml:space="preserve"> 20</w:t>
      </w:r>
      <w:r w:rsidR="00A26F7B">
        <w:rPr>
          <w:rFonts w:cs="Arial"/>
          <w:sz w:val="24"/>
        </w:rPr>
        <w:t>1</w:t>
      </w:r>
      <w:r w:rsidR="00E75DA1">
        <w:rPr>
          <w:rFonts w:cs="Arial"/>
          <w:sz w:val="24"/>
        </w:rPr>
        <w:t>5</w:t>
      </w:r>
    </w:p>
    <w:p w:rsidR="00424478" w:rsidRDefault="00424478" w:rsidP="00424478">
      <w:pPr>
        <w:widowControl/>
        <w:ind w:left="567"/>
        <w:rPr>
          <w:rFonts w:ascii="Arial" w:hAnsi="Arial" w:cs="Arial"/>
          <w:b/>
        </w:rPr>
      </w:pPr>
    </w:p>
    <w:p w:rsidR="00424478" w:rsidRDefault="00424478" w:rsidP="00424478">
      <w:pPr>
        <w:tabs>
          <w:tab w:val="left" w:pos="1276"/>
        </w:tabs>
        <w:ind w:left="567"/>
        <w:rPr>
          <w:rFonts w:ascii="Arial" w:hAnsi="Arial"/>
        </w:rPr>
      </w:pPr>
      <w:r>
        <w:rPr>
          <w:rFonts w:ascii="Arial" w:hAnsi="Arial"/>
        </w:rPr>
        <w:t>1</w:t>
      </w:r>
      <w:r w:rsidR="00306035">
        <w:rPr>
          <w:rFonts w:ascii="Arial" w:hAnsi="Arial"/>
        </w:rPr>
        <w:t>.</w:t>
      </w:r>
      <w:r>
        <w:rPr>
          <w:rFonts w:ascii="Arial" w:hAnsi="Arial"/>
        </w:rPr>
        <w:tab/>
        <w:t>Öppnande - Fastställande av dagordning.</w:t>
      </w:r>
    </w:p>
    <w:p w:rsidR="00424478" w:rsidRDefault="00424478" w:rsidP="00424478">
      <w:pPr>
        <w:ind w:left="567"/>
        <w:rPr>
          <w:rFonts w:ascii="Arial" w:hAnsi="Arial"/>
        </w:rPr>
      </w:pPr>
    </w:p>
    <w:p w:rsidR="00E75DA1" w:rsidRDefault="00424478" w:rsidP="00424478">
      <w:pPr>
        <w:tabs>
          <w:tab w:val="left" w:pos="1276"/>
        </w:tabs>
        <w:ind w:left="1272" w:hanging="705"/>
        <w:rPr>
          <w:rFonts w:ascii="Arial" w:hAnsi="Arial"/>
        </w:rPr>
      </w:pPr>
      <w:r>
        <w:rPr>
          <w:rFonts w:ascii="Arial" w:hAnsi="Arial"/>
        </w:rPr>
        <w:t>2</w:t>
      </w:r>
      <w:r w:rsidR="00306035">
        <w:rPr>
          <w:rFonts w:ascii="Arial" w:hAnsi="Arial"/>
        </w:rPr>
        <w:t>.</w:t>
      </w:r>
      <w:r>
        <w:rPr>
          <w:rFonts w:ascii="Arial" w:hAnsi="Arial"/>
        </w:rPr>
        <w:tab/>
        <w:t xml:space="preserve">Justeringsman – Föregående </w:t>
      </w:r>
      <w:proofErr w:type="gramStart"/>
      <w:r>
        <w:rPr>
          <w:rFonts w:ascii="Arial" w:hAnsi="Arial"/>
        </w:rPr>
        <w:t>mötes</w:t>
      </w:r>
      <w:proofErr w:type="gramEnd"/>
      <w:r>
        <w:rPr>
          <w:rFonts w:ascii="Arial" w:hAnsi="Arial"/>
        </w:rPr>
        <w:t xml:space="preserve"> protokoll</w:t>
      </w:r>
      <w:r>
        <w:rPr>
          <w:rFonts w:ascii="Arial" w:hAnsi="Arial"/>
        </w:rPr>
        <w:br/>
      </w:r>
      <w:r>
        <w:rPr>
          <w:rFonts w:ascii="Arial" w:hAnsi="Arial"/>
        </w:rPr>
        <w:tab/>
      </w:r>
      <w:r w:rsidRPr="00355BAC">
        <w:rPr>
          <w:rFonts w:ascii="Arial" w:hAnsi="Arial"/>
          <w:i/>
        </w:rPr>
        <w:t xml:space="preserve">2.1  </w:t>
      </w:r>
      <w:r w:rsidRPr="00BE2EBC">
        <w:rPr>
          <w:rFonts w:ascii="Arial" w:hAnsi="Arial"/>
        </w:rPr>
        <w:t>Val av justerings</w:t>
      </w:r>
      <w:r w:rsidR="001136A4">
        <w:rPr>
          <w:rFonts w:ascii="Arial" w:hAnsi="Arial"/>
        </w:rPr>
        <w:t>personer</w:t>
      </w:r>
      <w:r w:rsidR="00AB1936" w:rsidRPr="00BE2EBC">
        <w:rPr>
          <w:rFonts w:ascii="Arial" w:hAnsi="Arial"/>
        </w:rPr>
        <w:t xml:space="preserve"> och senaste datum för justering</w:t>
      </w:r>
      <w:r w:rsidRPr="00BE2EBC">
        <w:rPr>
          <w:rFonts w:ascii="Arial" w:hAnsi="Arial"/>
        </w:rPr>
        <w:br/>
      </w:r>
      <w:r w:rsidRPr="00BE2EBC">
        <w:rPr>
          <w:rFonts w:ascii="Arial" w:hAnsi="Arial"/>
          <w:u w:val="single"/>
        </w:rPr>
        <w:t>2.2</w:t>
      </w:r>
      <w:r w:rsidRPr="00BE2EBC">
        <w:rPr>
          <w:rFonts w:ascii="Arial" w:hAnsi="Arial"/>
        </w:rPr>
        <w:t xml:space="preserve">  </w:t>
      </w:r>
      <w:r w:rsidR="007A7A07" w:rsidRPr="00BE2EBC">
        <w:rPr>
          <w:rFonts w:ascii="Arial" w:hAnsi="Arial"/>
        </w:rPr>
        <w:t xml:space="preserve">Genomgång av </w:t>
      </w:r>
      <w:r w:rsidR="00A30163" w:rsidRPr="00BE2EBC">
        <w:rPr>
          <w:rFonts w:ascii="Arial" w:hAnsi="Arial"/>
        </w:rPr>
        <w:t xml:space="preserve">föregående </w:t>
      </w:r>
      <w:r w:rsidR="007A7A07" w:rsidRPr="00BE2EBC">
        <w:rPr>
          <w:rFonts w:ascii="Arial" w:hAnsi="Arial"/>
        </w:rPr>
        <w:t>mötesprotokoll</w:t>
      </w:r>
    </w:p>
    <w:p w:rsidR="00424478" w:rsidRDefault="00424478" w:rsidP="00424478">
      <w:pPr>
        <w:tabs>
          <w:tab w:val="left" w:pos="1276"/>
        </w:tabs>
        <w:ind w:left="1272" w:hanging="705"/>
        <w:rPr>
          <w:rFonts w:ascii="Arial" w:hAnsi="Arial"/>
        </w:rPr>
      </w:pPr>
      <w:r w:rsidRPr="00355BAC">
        <w:rPr>
          <w:rFonts w:ascii="Arial" w:hAnsi="Arial"/>
          <w:i/>
        </w:rPr>
        <w:tab/>
      </w:r>
    </w:p>
    <w:p w:rsidR="00E75DA1" w:rsidRDefault="007A7A07" w:rsidP="00B000EC">
      <w:pPr>
        <w:tabs>
          <w:tab w:val="left" w:pos="567"/>
        </w:tabs>
        <w:ind w:left="567"/>
        <w:rPr>
          <w:rFonts w:ascii="Arial" w:hAnsi="Arial"/>
        </w:rPr>
      </w:pPr>
      <w:r>
        <w:rPr>
          <w:rFonts w:ascii="Arial" w:hAnsi="Arial"/>
        </w:rPr>
        <w:t>3</w:t>
      </w:r>
      <w:r w:rsidR="00306035">
        <w:rPr>
          <w:rFonts w:ascii="Arial" w:hAnsi="Arial"/>
        </w:rPr>
        <w:t>.</w:t>
      </w:r>
      <w:r w:rsidR="00A85B24" w:rsidRPr="00A85B24">
        <w:rPr>
          <w:rFonts w:ascii="Arial" w:hAnsi="Arial"/>
        </w:rPr>
        <w:t xml:space="preserve"> </w:t>
      </w:r>
      <w:r w:rsidR="00A85B24">
        <w:rPr>
          <w:rFonts w:ascii="Arial" w:hAnsi="Arial"/>
        </w:rPr>
        <w:tab/>
      </w:r>
      <w:r w:rsidR="00E75DA1">
        <w:rPr>
          <w:rFonts w:ascii="Arial" w:hAnsi="Arial"/>
        </w:rPr>
        <w:t xml:space="preserve">Fråga om anmälan av </w:t>
      </w:r>
      <w:proofErr w:type="gramStart"/>
      <w:r w:rsidR="00E75DA1">
        <w:rPr>
          <w:rFonts w:ascii="Arial" w:hAnsi="Arial"/>
        </w:rPr>
        <w:t>ev</w:t>
      </w:r>
      <w:r w:rsidR="0054626B">
        <w:rPr>
          <w:rFonts w:ascii="Arial" w:hAnsi="Arial"/>
        </w:rPr>
        <w:t>entuell</w:t>
      </w:r>
      <w:proofErr w:type="gramEnd"/>
      <w:r w:rsidR="00E75DA1">
        <w:rPr>
          <w:rFonts w:ascii="Arial" w:hAnsi="Arial"/>
        </w:rPr>
        <w:t xml:space="preserve"> jäv</w:t>
      </w:r>
    </w:p>
    <w:p w:rsidR="00E75DA1" w:rsidRDefault="00E75DA1" w:rsidP="00B000EC">
      <w:pPr>
        <w:tabs>
          <w:tab w:val="left" w:pos="567"/>
        </w:tabs>
        <w:ind w:left="567"/>
        <w:rPr>
          <w:rFonts w:ascii="Arial" w:hAnsi="Arial"/>
        </w:rPr>
      </w:pPr>
    </w:p>
    <w:p w:rsidR="004079A3" w:rsidRDefault="00E75DA1" w:rsidP="004079A3">
      <w:pPr>
        <w:tabs>
          <w:tab w:val="left" w:pos="567"/>
        </w:tabs>
        <w:ind w:left="567"/>
        <w:rPr>
          <w:rFonts w:ascii="Arial" w:hAnsi="Arial"/>
          <w:i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</w:r>
      <w:r w:rsidR="004079A3">
        <w:rPr>
          <w:rFonts w:ascii="Arial" w:hAnsi="Arial"/>
        </w:rPr>
        <w:t>Ekonomiska rapporter, beslut</w:t>
      </w:r>
    </w:p>
    <w:p w:rsidR="004079A3" w:rsidRDefault="004079A3" w:rsidP="004079A3">
      <w:pPr>
        <w:tabs>
          <w:tab w:val="left" w:pos="567"/>
        </w:tabs>
        <w:ind w:left="1302" w:hanging="735"/>
        <w:rPr>
          <w:rFonts w:ascii="Arial" w:hAnsi="Arial"/>
        </w:rPr>
      </w:pPr>
      <w:r>
        <w:rPr>
          <w:rFonts w:ascii="Arial" w:hAnsi="Arial"/>
        </w:rPr>
        <w:tab/>
      </w:r>
      <w:r w:rsidR="004C2400">
        <w:rPr>
          <w:rFonts w:ascii="Arial" w:hAnsi="Arial"/>
        </w:rPr>
        <w:t>4</w:t>
      </w:r>
      <w:r w:rsidRPr="00A145A3">
        <w:rPr>
          <w:rFonts w:ascii="Arial" w:hAnsi="Arial"/>
        </w:rPr>
        <w:t>.1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Cs/>
        </w:rPr>
        <w:t>Uppföljningsrapport 3 till stadsledningskontoret (Rappet)</w:t>
      </w:r>
      <w:r w:rsidRPr="00E01E88">
        <w:rPr>
          <w:rFonts w:ascii="Arial" w:hAnsi="Arial"/>
        </w:rPr>
        <w:t xml:space="preserve"> </w:t>
      </w:r>
    </w:p>
    <w:p w:rsidR="004079A3" w:rsidRPr="00646B1C" w:rsidRDefault="004079A3" w:rsidP="004079A3">
      <w:pPr>
        <w:tabs>
          <w:tab w:val="left" w:pos="567"/>
        </w:tabs>
        <w:ind w:left="1302" w:hanging="735"/>
        <w:rPr>
          <w:rFonts w:ascii="Arial" w:hAnsi="Arial"/>
          <w:iCs/>
        </w:rPr>
      </w:pPr>
      <w:r>
        <w:rPr>
          <w:rFonts w:ascii="Arial" w:hAnsi="Arial"/>
        </w:rPr>
        <w:tab/>
      </w:r>
      <w:r w:rsidR="004C2400">
        <w:rPr>
          <w:rFonts w:ascii="Arial" w:hAnsi="Arial"/>
          <w:iCs/>
        </w:rPr>
        <w:t>4</w:t>
      </w:r>
      <w:r>
        <w:rPr>
          <w:rFonts w:ascii="Arial" w:hAnsi="Arial"/>
          <w:iCs/>
        </w:rPr>
        <w:t>.2 Rapport investeringar</w:t>
      </w:r>
    </w:p>
    <w:p w:rsidR="004079A3" w:rsidRDefault="004079A3" w:rsidP="004079A3">
      <w:pPr>
        <w:tabs>
          <w:tab w:val="left" w:pos="567"/>
        </w:tabs>
        <w:ind w:left="567"/>
        <w:rPr>
          <w:rFonts w:ascii="Arial" w:hAnsi="Arial"/>
        </w:rPr>
      </w:pPr>
    </w:p>
    <w:p w:rsidR="004079A3" w:rsidRDefault="00D50871" w:rsidP="004079A3">
      <w:pPr>
        <w:tabs>
          <w:tab w:val="left" w:pos="567"/>
        </w:tabs>
        <w:ind w:left="567"/>
        <w:rPr>
          <w:rFonts w:ascii="Arial" w:hAnsi="Arial"/>
          <w:iCs/>
        </w:rPr>
      </w:pPr>
      <w:r>
        <w:rPr>
          <w:rFonts w:ascii="Arial" w:hAnsi="Arial"/>
        </w:rPr>
        <w:t>5</w:t>
      </w:r>
      <w:r w:rsidR="004079A3">
        <w:rPr>
          <w:rFonts w:ascii="Arial" w:hAnsi="Arial"/>
        </w:rPr>
        <w:t>.</w:t>
      </w:r>
      <w:r w:rsidR="004079A3">
        <w:rPr>
          <w:rFonts w:ascii="Arial" w:hAnsi="Arial"/>
        </w:rPr>
        <w:tab/>
        <w:t>Strategi- och policyfrågor</w:t>
      </w:r>
    </w:p>
    <w:p w:rsidR="004079A3" w:rsidRDefault="00D50871" w:rsidP="00D50871">
      <w:pPr>
        <w:widowControl/>
        <w:overflowPunct/>
        <w:ind w:left="1134" w:firstLine="142"/>
        <w:textAlignment w:val="auto"/>
        <w:rPr>
          <w:rFonts w:ascii="Arial" w:eastAsia="Calibri" w:hAnsi="Arial" w:cs="Arial"/>
          <w:bCs/>
          <w:color w:val="000000"/>
          <w:szCs w:val="24"/>
        </w:rPr>
      </w:pPr>
      <w:r>
        <w:rPr>
          <w:rFonts w:ascii="Arial" w:hAnsi="Arial"/>
          <w:u w:val="single"/>
        </w:rPr>
        <w:t>5</w:t>
      </w:r>
      <w:r w:rsidR="004079A3" w:rsidRPr="004D3517">
        <w:rPr>
          <w:rFonts w:ascii="Arial" w:hAnsi="Arial"/>
          <w:u w:val="single"/>
        </w:rPr>
        <w:t>.1</w:t>
      </w:r>
      <w:r w:rsidR="004079A3" w:rsidRPr="00042B31">
        <w:rPr>
          <w:rFonts w:ascii="Arial" w:hAnsi="Arial"/>
        </w:rPr>
        <w:t xml:space="preserve"> </w:t>
      </w:r>
      <w:r w:rsidR="004079A3">
        <w:rPr>
          <w:rFonts w:ascii="Arial" w:hAnsi="Arial"/>
        </w:rPr>
        <w:t xml:space="preserve"> </w:t>
      </w:r>
      <w:r w:rsidR="004079A3" w:rsidRPr="00B230BB">
        <w:rPr>
          <w:rFonts w:ascii="Arial" w:eastAsia="Calibri" w:hAnsi="Arial" w:cs="Arial"/>
          <w:bCs/>
          <w:color w:val="000000"/>
          <w:szCs w:val="24"/>
        </w:rPr>
        <w:t xml:space="preserve">Policy och riktlinjer för </w:t>
      </w:r>
      <w:r w:rsidRPr="00D50871">
        <w:rPr>
          <w:rFonts w:ascii="Arial" w:eastAsia="Calibri" w:hAnsi="Arial" w:cs="Arial"/>
          <w:bCs/>
          <w:color w:val="000000"/>
          <w:szCs w:val="24"/>
        </w:rPr>
        <w:t>resor i tjänsten</w:t>
      </w:r>
    </w:p>
    <w:p w:rsidR="004079A3" w:rsidRDefault="00D50871" w:rsidP="00D50871">
      <w:pPr>
        <w:widowControl/>
        <w:overflowPunct/>
        <w:ind w:left="1134" w:firstLine="142"/>
        <w:textAlignment w:val="auto"/>
        <w:rPr>
          <w:rFonts w:ascii="Arial" w:hAnsi="Arial"/>
        </w:rPr>
      </w:pPr>
      <w:r>
        <w:rPr>
          <w:rFonts w:ascii="Arial" w:hAnsi="Arial"/>
          <w:u w:val="single"/>
        </w:rPr>
        <w:t>5</w:t>
      </w:r>
      <w:r w:rsidR="004079A3">
        <w:rPr>
          <w:rFonts w:ascii="Arial" w:hAnsi="Arial"/>
          <w:u w:val="single"/>
        </w:rPr>
        <w:t>.2</w:t>
      </w:r>
      <w:r w:rsidR="004079A3" w:rsidRPr="007A5DC1">
        <w:rPr>
          <w:rFonts w:ascii="Arial" w:hAnsi="Arial"/>
        </w:rPr>
        <w:t xml:space="preserve"> </w:t>
      </w:r>
      <w:r w:rsidRPr="007A5DC1">
        <w:rPr>
          <w:rFonts w:ascii="Arial" w:hAnsi="Arial"/>
        </w:rPr>
        <w:t xml:space="preserve"> </w:t>
      </w:r>
      <w:r w:rsidR="004079A3" w:rsidRPr="00B230BB">
        <w:rPr>
          <w:rFonts w:ascii="Arial" w:eastAsia="Calibri" w:hAnsi="Arial" w:cs="Arial"/>
          <w:bCs/>
          <w:color w:val="000000"/>
          <w:szCs w:val="24"/>
        </w:rPr>
        <w:t>Policy och riktlinjer för</w:t>
      </w:r>
      <w:r w:rsidR="004079A3">
        <w:rPr>
          <w:rFonts w:ascii="Arial" w:eastAsia="Calibri" w:hAnsi="Arial" w:cs="Arial"/>
          <w:bCs/>
          <w:color w:val="000000"/>
          <w:szCs w:val="24"/>
        </w:rPr>
        <w:t xml:space="preserve"> </w:t>
      </w:r>
      <w:r w:rsidRPr="00D50871">
        <w:rPr>
          <w:rFonts w:ascii="Arial" w:eastAsia="Calibri" w:hAnsi="Arial" w:cs="Arial"/>
          <w:bCs/>
          <w:color w:val="000000"/>
          <w:szCs w:val="24"/>
        </w:rPr>
        <w:t>Göteborgs Stads grafiska profil</w:t>
      </w:r>
    </w:p>
    <w:p w:rsidR="007A5DC1" w:rsidRPr="00472BD3" w:rsidRDefault="00D50871" w:rsidP="004C2400">
      <w:pPr>
        <w:ind w:left="1276"/>
        <w:rPr>
          <w:rFonts w:ascii="Arial" w:eastAsia="Calibri" w:hAnsi="Arial" w:cs="Arial"/>
          <w:bCs/>
          <w:color w:val="000000"/>
          <w:szCs w:val="24"/>
        </w:rPr>
      </w:pPr>
      <w:r>
        <w:rPr>
          <w:rFonts w:ascii="Arial" w:hAnsi="Arial"/>
          <w:u w:val="single"/>
        </w:rPr>
        <w:t>5</w:t>
      </w:r>
      <w:r w:rsidR="004079A3">
        <w:rPr>
          <w:rFonts w:ascii="Arial" w:hAnsi="Arial"/>
          <w:u w:val="single"/>
        </w:rPr>
        <w:t>.3</w:t>
      </w:r>
      <w:r w:rsidR="004079A3" w:rsidRPr="007A5DC1">
        <w:rPr>
          <w:rFonts w:ascii="Arial" w:hAnsi="Arial"/>
        </w:rPr>
        <w:t xml:space="preserve"> </w:t>
      </w:r>
      <w:r w:rsidRPr="007A5DC1">
        <w:rPr>
          <w:rFonts w:ascii="Arial" w:hAnsi="Arial"/>
        </w:rPr>
        <w:t xml:space="preserve"> </w:t>
      </w:r>
      <w:r w:rsidR="007A5DC1" w:rsidRPr="00472BD3">
        <w:rPr>
          <w:rFonts w:ascii="Arial" w:eastAsia="Calibri" w:hAnsi="Arial" w:cs="Arial"/>
          <w:bCs/>
          <w:color w:val="000000"/>
          <w:szCs w:val="24"/>
        </w:rPr>
        <w:t xml:space="preserve">Policy och riktlinjer för användning av informationsteknik inom Göteborgs Stad </w:t>
      </w:r>
    </w:p>
    <w:p w:rsidR="007A5DC1" w:rsidRPr="00472BD3" w:rsidRDefault="007A5DC1" w:rsidP="00D50871">
      <w:pPr>
        <w:ind w:left="1276" w:firstLine="26"/>
        <w:rPr>
          <w:rFonts w:ascii="Arial" w:eastAsia="Calibri" w:hAnsi="Arial" w:cs="Arial"/>
          <w:bCs/>
          <w:color w:val="000000"/>
          <w:szCs w:val="24"/>
        </w:rPr>
      </w:pPr>
      <w:r w:rsidRPr="00184A09">
        <w:rPr>
          <w:rFonts w:ascii="Arial" w:eastAsia="Calibri" w:hAnsi="Arial" w:cs="Arial"/>
          <w:bCs/>
          <w:color w:val="000000"/>
          <w:szCs w:val="24"/>
          <w:u w:val="single"/>
        </w:rPr>
        <w:t>5.4</w:t>
      </w:r>
      <w:r w:rsidRPr="00472BD3">
        <w:rPr>
          <w:rFonts w:ascii="Arial" w:eastAsia="Calibri" w:hAnsi="Arial" w:cs="Arial"/>
          <w:bCs/>
          <w:color w:val="000000"/>
          <w:szCs w:val="24"/>
        </w:rPr>
        <w:t xml:space="preserve"> Riktlinje för Göteborgs Stad i sociala medier</w:t>
      </w:r>
    </w:p>
    <w:p w:rsidR="00A736D2" w:rsidRDefault="00472BD3" w:rsidP="00D50871">
      <w:pPr>
        <w:ind w:left="1276" w:firstLine="26"/>
        <w:rPr>
          <w:rFonts w:ascii="Arial" w:hAnsi="Arial"/>
        </w:rPr>
      </w:pPr>
      <w:r w:rsidRPr="00472BD3">
        <w:rPr>
          <w:rFonts w:ascii="Arial" w:hAnsi="Arial"/>
          <w:u w:val="single"/>
        </w:rPr>
        <w:t>5.5</w:t>
      </w:r>
      <w:r>
        <w:rPr>
          <w:rFonts w:ascii="Arial" w:hAnsi="Arial"/>
        </w:rPr>
        <w:t xml:space="preserve"> </w:t>
      </w:r>
      <w:r w:rsidR="00A736D2">
        <w:rPr>
          <w:rFonts w:ascii="Arial" w:hAnsi="Arial"/>
        </w:rPr>
        <w:t>Lokal</w:t>
      </w:r>
      <w:bookmarkStart w:id="0" w:name="_GoBack"/>
      <w:bookmarkEnd w:id="0"/>
      <w:r w:rsidR="004C2400">
        <w:rPr>
          <w:rFonts w:ascii="Arial" w:hAnsi="Arial"/>
        </w:rPr>
        <w:t xml:space="preserve"> </w:t>
      </w:r>
      <w:r w:rsidR="00A736D2">
        <w:rPr>
          <w:rFonts w:ascii="Arial" w:hAnsi="Arial"/>
        </w:rPr>
        <w:t>anvisning systematiskt brandskyddsarbete - SBA</w:t>
      </w:r>
    </w:p>
    <w:p w:rsidR="004079A3" w:rsidRDefault="00A736D2" w:rsidP="00D50871">
      <w:pPr>
        <w:ind w:left="1276" w:firstLine="26"/>
        <w:rPr>
          <w:rFonts w:ascii="Arial" w:hAnsi="Arial"/>
        </w:rPr>
      </w:pPr>
      <w:r>
        <w:rPr>
          <w:rFonts w:ascii="Arial" w:hAnsi="Arial"/>
          <w:u w:val="single"/>
        </w:rPr>
        <w:t xml:space="preserve">5.6 </w:t>
      </w:r>
      <w:r w:rsidR="004079A3" w:rsidRPr="008222C2">
        <w:rPr>
          <w:rFonts w:ascii="Arial" w:hAnsi="Arial"/>
        </w:rPr>
        <w:t>Internkontrollplan</w:t>
      </w:r>
      <w:r w:rsidR="004079A3">
        <w:rPr>
          <w:rFonts w:ascii="Arial" w:hAnsi="Arial"/>
        </w:rPr>
        <w:t xml:space="preserve"> 201</w:t>
      </w:r>
      <w:r w:rsidR="00D50871">
        <w:rPr>
          <w:rFonts w:ascii="Arial" w:hAnsi="Arial"/>
        </w:rPr>
        <w:t>6</w:t>
      </w:r>
      <w:r w:rsidR="004079A3">
        <w:rPr>
          <w:rFonts w:ascii="Arial" w:hAnsi="Arial"/>
        </w:rPr>
        <w:t>, beslut</w:t>
      </w:r>
    </w:p>
    <w:p w:rsidR="00D50871" w:rsidRDefault="00D50871" w:rsidP="004079A3">
      <w:pPr>
        <w:ind w:left="1276" w:firstLine="26"/>
        <w:rPr>
          <w:rFonts w:ascii="Arial" w:hAnsi="Arial"/>
        </w:rPr>
      </w:pPr>
      <w:r>
        <w:rPr>
          <w:rFonts w:ascii="Arial" w:hAnsi="Arial"/>
        </w:rPr>
        <w:t>5.</w:t>
      </w:r>
      <w:r w:rsidR="00A736D2">
        <w:rPr>
          <w:rFonts w:ascii="Arial" w:hAnsi="Arial"/>
        </w:rPr>
        <w:t>7</w:t>
      </w:r>
      <w:r>
        <w:rPr>
          <w:rFonts w:ascii="Arial" w:hAnsi="Arial"/>
        </w:rPr>
        <w:t xml:space="preserve">  </w:t>
      </w:r>
      <w:r w:rsidRPr="00183945">
        <w:rPr>
          <w:rFonts w:ascii="Arial" w:hAnsi="Arial"/>
        </w:rPr>
        <w:t>VP201</w:t>
      </w:r>
      <w:r w:rsidR="004C2400">
        <w:rPr>
          <w:rFonts w:ascii="Arial" w:hAnsi="Arial"/>
        </w:rPr>
        <w:t>6</w:t>
      </w:r>
      <w:r w:rsidRPr="00183945">
        <w:rPr>
          <w:rFonts w:ascii="Arial" w:hAnsi="Arial"/>
        </w:rPr>
        <w:t>, information</w:t>
      </w:r>
    </w:p>
    <w:p w:rsidR="00D50871" w:rsidRDefault="00D50871" w:rsidP="004079A3">
      <w:pPr>
        <w:ind w:left="1276" w:firstLine="26"/>
        <w:rPr>
          <w:rFonts w:ascii="Arial" w:hAnsi="Arial"/>
        </w:rPr>
      </w:pPr>
    </w:p>
    <w:p w:rsidR="007F38DB" w:rsidRDefault="007F38DB" w:rsidP="007F38DB">
      <w:pPr>
        <w:ind w:left="1276" w:hanging="683"/>
        <w:rPr>
          <w:rFonts w:ascii="Arial" w:hAnsi="Arial"/>
        </w:rPr>
      </w:pPr>
      <w:r>
        <w:rPr>
          <w:rFonts w:ascii="Arial" w:hAnsi="Arial"/>
        </w:rPr>
        <w:t>6.</w:t>
      </w:r>
      <w:r>
        <w:rPr>
          <w:rFonts w:ascii="Helv" w:eastAsia="Calibri" w:hAnsi="Helv" w:cs="Helv"/>
          <w:color w:val="000000"/>
          <w:sz w:val="20"/>
        </w:rPr>
        <w:tab/>
      </w:r>
      <w:r w:rsidRPr="007F38DB">
        <w:rPr>
          <w:rFonts w:ascii="Arial" w:hAnsi="Arial"/>
        </w:rPr>
        <w:t xml:space="preserve">Revisionsrapport: ”Granskning av ekonomiska prognoser i </w:t>
      </w:r>
      <w:r w:rsidRPr="007F38DB">
        <w:rPr>
          <w:rFonts w:ascii="Arial" w:hAnsi="Arial"/>
        </w:rPr>
        <w:br/>
        <w:t>nio kommunala bolag i Göteborgs Stad”</w:t>
      </w:r>
      <w:r w:rsidR="00EE0BE3">
        <w:rPr>
          <w:rFonts w:ascii="Arial" w:hAnsi="Arial"/>
        </w:rPr>
        <w:t>, information</w:t>
      </w:r>
      <w:r w:rsidR="004C2400" w:rsidRPr="007F38DB">
        <w:rPr>
          <w:rFonts w:ascii="Arial" w:hAnsi="Arial"/>
        </w:rPr>
        <w:t xml:space="preserve"> </w:t>
      </w:r>
      <w:r w:rsidRPr="007F38DB">
        <w:rPr>
          <w:rFonts w:ascii="Arial" w:hAnsi="Arial"/>
        </w:rPr>
        <w:br/>
      </w:r>
    </w:p>
    <w:p w:rsidR="00D50871" w:rsidRDefault="00D50871" w:rsidP="004079A3">
      <w:pPr>
        <w:ind w:left="1276" w:firstLine="26"/>
        <w:rPr>
          <w:rFonts w:ascii="Arial" w:hAnsi="Arial"/>
        </w:rPr>
      </w:pPr>
    </w:p>
    <w:p w:rsidR="00F80308" w:rsidRDefault="00B3781B" w:rsidP="004079A3">
      <w:pPr>
        <w:tabs>
          <w:tab w:val="left" w:pos="567"/>
        </w:tabs>
        <w:ind w:left="567"/>
        <w:rPr>
          <w:rFonts w:ascii="Arial" w:hAnsi="Arial"/>
        </w:rPr>
      </w:pPr>
      <w:r>
        <w:rPr>
          <w:rFonts w:ascii="Arial" w:hAnsi="Arial"/>
        </w:rPr>
        <w:t xml:space="preserve">7. </w:t>
      </w:r>
      <w:r>
        <w:rPr>
          <w:rFonts w:ascii="Arial" w:hAnsi="Arial"/>
        </w:rPr>
        <w:tab/>
      </w:r>
      <w:r w:rsidR="00F80308">
        <w:rPr>
          <w:rFonts w:ascii="Arial" w:hAnsi="Arial"/>
        </w:rPr>
        <w:t>Information och rapporter</w:t>
      </w:r>
      <w:r w:rsidR="00E0562A">
        <w:rPr>
          <w:rFonts w:ascii="Arial" w:hAnsi="Arial"/>
        </w:rPr>
        <w:t xml:space="preserve"> (muntligt)</w:t>
      </w:r>
    </w:p>
    <w:p w:rsidR="00F80308" w:rsidRPr="007C502E" w:rsidRDefault="00B3781B" w:rsidP="00F80308">
      <w:pPr>
        <w:widowControl/>
        <w:tabs>
          <w:tab w:val="left" w:pos="1701"/>
        </w:tabs>
        <w:ind w:left="1276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7</w:t>
      </w:r>
      <w:r w:rsidR="00F80308">
        <w:rPr>
          <w:rFonts w:ascii="Arial" w:hAnsi="Arial" w:cs="Arial"/>
          <w:iCs/>
        </w:rPr>
        <w:t>.1</w:t>
      </w:r>
      <w:r w:rsidR="00F80308">
        <w:rPr>
          <w:rFonts w:ascii="Arial" w:hAnsi="Arial" w:cs="Arial"/>
          <w:iCs/>
        </w:rPr>
        <w:tab/>
      </w:r>
      <w:r w:rsidR="00F80308" w:rsidRPr="007C502E">
        <w:rPr>
          <w:rFonts w:ascii="Arial" w:hAnsi="Arial" w:cs="Arial"/>
          <w:iCs/>
        </w:rPr>
        <w:t>VD informerar</w:t>
      </w:r>
    </w:p>
    <w:p w:rsidR="00F80308" w:rsidRDefault="00B3781B" w:rsidP="00F80308">
      <w:pPr>
        <w:ind w:left="1276"/>
        <w:rPr>
          <w:rFonts w:ascii="Arial" w:hAnsi="Arial" w:cs="Arial"/>
        </w:rPr>
      </w:pPr>
      <w:r>
        <w:rPr>
          <w:rFonts w:ascii="Arial" w:hAnsi="Arial" w:cs="Arial"/>
          <w:iCs/>
        </w:rPr>
        <w:t>7</w:t>
      </w:r>
      <w:r w:rsidR="00F80308" w:rsidRPr="002A1A84">
        <w:rPr>
          <w:rFonts w:ascii="Arial" w:hAnsi="Arial" w:cs="Arial"/>
          <w:iCs/>
        </w:rPr>
        <w:t>.2</w:t>
      </w:r>
      <w:r w:rsidR="00F80308">
        <w:rPr>
          <w:rFonts w:ascii="Arial" w:hAnsi="Arial" w:cs="Arial"/>
          <w:iCs/>
        </w:rPr>
        <w:t xml:space="preserve"> </w:t>
      </w:r>
      <w:r w:rsidR="00F80308" w:rsidRPr="002A1A84">
        <w:rPr>
          <w:rFonts w:ascii="Arial" w:hAnsi="Arial"/>
        </w:rPr>
        <w:t>Rapport organisationsutveckling</w:t>
      </w:r>
      <w:r w:rsidR="00F80308" w:rsidRPr="002E1B42">
        <w:rPr>
          <w:rFonts w:ascii="Arial" w:hAnsi="Arial" w:cs="Arial"/>
        </w:rPr>
        <w:t xml:space="preserve"> </w:t>
      </w:r>
    </w:p>
    <w:p w:rsidR="00E0562A" w:rsidRDefault="00B3781B" w:rsidP="00F80308">
      <w:pPr>
        <w:ind w:left="1276"/>
        <w:rPr>
          <w:rFonts w:ascii="Arial" w:hAnsi="Arial"/>
        </w:rPr>
      </w:pPr>
      <w:r>
        <w:rPr>
          <w:rFonts w:ascii="Arial" w:hAnsi="Arial"/>
        </w:rPr>
        <w:t>7</w:t>
      </w:r>
      <w:r w:rsidR="00F80308" w:rsidRPr="002A1A84">
        <w:rPr>
          <w:rFonts w:ascii="Arial" w:hAnsi="Arial"/>
        </w:rPr>
        <w:t xml:space="preserve">.3 </w:t>
      </w:r>
      <w:r w:rsidR="00E0562A">
        <w:rPr>
          <w:rFonts w:ascii="Arial" w:hAnsi="Arial"/>
        </w:rPr>
        <w:t>Rapport kundåtgärder</w:t>
      </w:r>
    </w:p>
    <w:p w:rsidR="00F80308" w:rsidRDefault="00E0562A" w:rsidP="00F80308">
      <w:pPr>
        <w:ind w:left="1276"/>
        <w:rPr>
          <w:rFonts w:ascii="Arial" w:hAnsi="Arial"/>
        </w:rPr>
      </w:pPr>
      <w:r>
        <w:rPr>
          <w:rFonts w:ascii="Arial" w:hAnsi="Arial"/>
        </w:rPr>
        <w:t xml:space="preserve">7.4 </w:t>
      </w:r>
      <w:r w:rsidR="00F80308">
        <w:rPr>
          <w:rFonts w:ascii="Arial" w:hAnsi="Arial"/>
        </w:rPr>
        <w:t>Intern kontroll:</w:t>
      </w:r>
      <w:r w:rsidR="001136A4" w:rsidRPr="001136A4">
        <w:rPr>
          <w:rFonts w:ascii="Arial" w:hAnsi="Arial"/>
        </w:rPr>
        <w:t xml:space="preserve"> </w:t>
      </w:r>
    </w:p>
    <w:p w:rsidR="00A85B24" w:rsidRPr="00CC2BEA" w:rsidRDefault="00DD4200" w:rsidP="00B3781B">
      <w:pPr>
        <w:ind w:left="127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867FD" w:rsidRDefault="00B3781B" w:rsidP="00DD4200">
      <w:pPr>
        <w:tabs>
          <w:tab w:val="left" w:pos="567"/>
        </w:tabs>
        <w:ind w:left="1302" w:hanging="735"/>
        <w:rPr>
          <w:rFonts w:ascii="Arial" w:hAnsi="Arial" w:cs="Arial"/>
        </w:rPr>
      </w:pPr>
      <w:r>
        <w:rPr>
          <w:rFonts w:ascii="Arial" w:hAnsi="Arial"/>
        </w:rPr>
        <w:t>8</w:t>
      </w:r>
      <w:r w:rsidR="00E25382">
        <w:rPr>
          <w:rFonts w:ascii="Arial" w:hAnsi="Arial"/>
        </w:rPr>
        <w:t>.</w:t>
      </w:r>
      <w:r w:rsidR="00E25382">
        <w:rPr>
          <w:rFonts w:ascii="Arial" w:hAnsi="Arial"/>
        </w:rPr>
        <w:tab/>
      </w:r>
      <w:r>
        <w:rPr>
          <w:rFonts w:ascii="Arial" w:hAnsi="Arial" w:cs="Arial"/>
          <w:iCs/>
        </w:rPr>
        <w:t>8</w:t>
      </w:r>
      <w:r w:rsidR="00DD4200" w:rsidRPr="009B409A">
        <w:rPr>
          <w:rFonts w:ascii="Arial" w:hAnsi="Arial" w:cs="Arial"/>
          <w:iCs/>
        </w:rPr>
        <w:t>.1</w:t>
      </w:r>
      <w:r w:rsidR="00DD4200">
        <w:rPr>
          <w:rFonts w:ascii="Arial" w:hAnsi="Arial" w:cs="Arial"/>
          <w:iCs/>
        </w:rPr>
        <w:t xml:space="preserve"> </w:t>
      </w:r>
      <w:r w:rsidR="00DD4200">
        <w:rPr>
          <w:rFonts w:ascii="Arial" w:hAnsi="Arial" w:cs="Arial"/>
        </w:rPr>
        <w:t xml:space="preserve">Beslut om </w:t>
      </w:r>
      <w:r w:rsidR="00D867FD">
        <w:rPr>
          <w:rFonts w:ascii="Arial" w:hAnsi="Arial" w:cs="Arial"/>
        </w:rPr>
        <w:t>införande</w:t>
      </w:r>
      <w:r w:rsidR="009A121E">
        <w:rPr>
          <w:rFonts w:ascii="Arial" w:hAnsi="Arial" w:cs="Arial"/>
        </w:rPr>
        <w:t xml:space="preserve"> av </w:t>
      </w:r>
      <w:r w:rsidR="00DD4200">
        <w:rPr>
          <w:rFonts w:ascii="Arial" w:hAnsi="Arial" w:cs="Arial"/>
        </w:rPr>
        <w:t>ramavtalsområde;</w:t>
      </w:r>
      <w:r w:rsidR="00184A09">
        <w:rPr>
          <w:rFonts w:ascii="Arial" w:hAnsi="Arial" w:cs="Arial"/>
        </w:rPr>
        <w:t xml:space="preserve"> Bostadsmoduler</w:t>
      </w:r>
      <w:r w:rsidR="00C62C27">
        <w:rPr>
          <w:rFonts w:ascii="Arial" w:hAnsi="Arial" w:cs="Arial"/>
        </w:rPr>
        <w:t xml:space="preserve"> </w:t>
      </w:r>
    </w:p>
    <w:p w:rsidR="00DD4200" w:rsidRDefault="00DD4200" w:rsidP="00DD4200">
      <w:pPr>
        <w:tabs>
          <w:tab w:val="left" w:pos="567"/>
        </w:tabs>
        <w:ind w:left="1302" w:hanging="735"/>
        <w:rPr>
          <w:rFonts w:ascii="Arial" w:hAnsi="Arial"/>
        </w:rPr>
      </w:pPr>
      <w:r>
        <w:rPr>
          <w:rFonts w:ascii="Arial" w:hAnsi="Arial"/>
        </w:rPr>
        <w:tab/>
      </w:r>
      <w:r w:rsidR="00B3781B">
        <w:rPr>
          <w:rFonts w:ascii="Arial" w:hAnsi="Arial"/>
        </w:rPr>
        <w:t>8</w:t>
      </w:r>
      <w:r>
        <w:rPr>
          <w:rFonts w:ascii="Arial" w:hAnsi="Arial"/>
        </w:rPr>
        <w:t>.2 Överprövningar</w:t>
      </w:r>
      <w:r w:rsidR="00E0562A">
        <w:rPr>
          <w:rFonts w:ascii="Arial" w:hAnsi="Arial"/>
        </w:rPr>
        <w:t xml:space="preserve"> (muntlig information)</w:t>
      </w:r>
    </w:p>
    <w:p w:rsidR="00DD4200" w:rsidRDefault="00DD4200" w:rsidP="00DD4200">
      <w:pPr>
        <w:tabs>
          <w:tab w:val="left" w:pos="567"/>
        </w:tabs>
        <w:ind w:left="1302" w:hanging="735"/>
        <w:rPr>
          <w:rFonts w:ascii="Arial" w:hAnsi="Arial"/>
        </w:rPr>
      </w:pPr>
      <w:r>
        <w:rPr>
          <w:rFonts w:ascii="Arial" w:hAnsi="Arial"/>
        </w:rPr>
        <w:tab/>
      </w:r>
      <w:r w:rsidR="00B3781B">
        <w:rPr>
          <w:rFonts w:ascii="Arial" w:hAnsi="Arial"/>
        </w:rPr>
        <w:t>8</w:t>
      </w:r>
      <w:r>
        <w:rPr>
          <w:rFonts w:ascii="Arial" w:hAnsi="Arial"/>
        </w:rPr>
        <w:t>.3 Förseningar/avtalslösa områden</w:t>
      </w:r>
      <w:r w:rsidR="00E0562A">
        <w:rPr>
          <w:rFonts w:ascii="Arial" w:hAnsi="Arial"/>
        </w:rPr>
        <w:t>(muntlig information)</w:t>
      </w:r>
    </w:p>
    <w:p w:rsidR="00DD4200" w:rsidRDefault="00DD4200" w:rsidP="00DD4200">
      <w:pPr>
        <w:ind w:left="567"/>
        <w:rPr>
          <w:rFonts w:ascii="Arial" w:hAnsi="Arial" w:cs="Arial"/>
          <w:iCs/>
        </w:rPr>
      </w:pPr>
      <w:r>
        <w:rPr>
          <w:rFonts w:ascii="Arial" w:hAnsi="Arial"/>
        </w:rPr>
        <w:tab/>
      </w:r>
      <w:r w:rsidR="00B3781B">
        <w:rPr>
          <w:rFonts w:ascii="Arial" w:hAnsi="Arial"/>
        </w:rPr>
        <w:t>8</w:t>
      </w:r>
      <w:r>
        <w:rPr>
          <w:rFonts w:ascii="Arial" w:hAnsi="Arial"/>
        </w:rPr>
        <w:t>.</w:t>
      </w:r>
      <w:r w:rsidR="00B3781B">
        <w:rPr>
          <w:rFonts w:ascii="Arial" w:hAnsi="Arial"/>
        </w:rPr>
        <w:t>4</w:t>
      </w:r>
      <w:r>
        <w:rPr>
          <w:rFonts w:ascii="Arial" w:hAnsi="Arial"/>
        </w:rPr>
        <w:t xml:space="preserve"> </w:t>
      </w:r>
      <w:r w:rsidRPr="00CC2BEA">
        <w:rPr>
          <w:rFonts w:ascii="Arial" w:hAnsi="Arial" w:cs="Arial"/>
          <w:iCs/>
        </w:rPr>
        <w:t>Upphandlingsrapporter</w:t>
      </w:r>
    </w:p>
    <w:p w:rsidR="00C5753B" w:rsidRDefault="00C5753B" w:rsidP="00DD4200">
      <w:pPr>
        <w:ind w:left="567"/>
        <w:rPr>
          <w:rFonts w:ascii="Arial" w:hAnsi="Arial"/>
        </w:rPr>
      </w:pPr>
      <w:r>
        <w:rPr>
          <w:rFonts w:ascii="Arial" w:hAnsi="Arial" w:cs="Arial"/>
          <w:iCs/>
        </w:rPr>
        <w:tab/>
      </w:r>
      <w:r w:rsidR="00B3781B">
        <w:rPr>
          <w:rFonts w:ascii="Arial" w:hAnsi="Arial" w:cs="Arial"/>
          <w:iCs/>
        </w:rPr>
        <w:t>8</w:t>
      </w:r>
      <w:r>
        <w:rPr>
          <w:rFonts w:ascii="Arial" w:hAnsi="Arial" w:cs="Arial"/>
          <w:iCs/>
        </w:rPr>
        <w:t>.5 Uppföljningsrapporter</w:t>
      </w:r>
    </w:p>
    <w:p w:rsidR="00A30163" w:rsidRDefault="00B956E1" w:rsidP="00DD4200">
      <w:pPr>
        <w:tabs>
          <w:tab w:val="left" w:pos="567"/>
        </w:tabs>
        <w:ind w:left="1302" w:hanging="735"/>
        <w:rPr>
          <w:rFonts w:ascii="Arial" w:hAnsi="Arial"/>
          <w:iCs/>
        </w:rPr>
      </w:pPr>
      <w:r>
        <w:rPr>
          <w:rFonts w:ascii="Arial" w:hAnsi="Arial"/>
        </w:rPr>
        <w:tab/>
      </w:r>
    </w:p>
    <w:p w:rsidR="00E25382" w:rsidRDefault="00B3781B" w:rsidP="00B53167">
      <w:pPr>
        <w:tabs>
          <w:tab w:val="left" w:pos="567"/>
        </w:tabs>
        <w:ind w:left="1276" w:hanging="709"/>
        <w:rPr>
          <w:rFonts w:ascii="Arial" w:hAnsi="Arial"/>
        </w:rPr>
      </w:pPr>
      <w:r>
        <w:rPr>
          <w:rFonts w:ascii="Arial" w:hAnsi="Arial"/>
        </w:rPr>
        <w:t>9</w:t>
      </w:r>
      <w:r w:rsidR="007A7A07">
        <w:rPr>
          <w:rFonts w:ascii="Arial" w:hAnsi="Arial"/>
        </w:rPr>
        <w:t>.</w:t>
      </w:r>
      <w:r w:rsidR="007A7A07">
        <w:rPr>
          <w:rFonts w:ascii="Arial" w:hAnsi="Arial"/>
        </w:rPr>
        <w:tab/>
      </w:r>
      <w:r w:rsidR="00B53167">
        <w:rPr>
          <w:rFonts w:ascii="Arial" w:hAnsi="Arial"/>
        </w:rPr>
        <w:t>Svar till Stadsrevisionen med anledning av rapporten ”Giftfri förskola”.</w:t>
      </w:r>
      <w:r w:rsidR="00D867FD">
        <w:rPr>
          <w:rFonts w:ascii="Arial" w:hAnsi="Arial"/>
        </w:rPr>
        <w:t xml:space="preserve"> </w:t>
      </w:r>
    </w:p>
    <w:p w:rsidR="00B17381" w:rsidRDefault="00B17381" w:rsidP="00E25382">
      <w:pPr>
        <w:tabs>
          <w:tab w:val="left" w:pos="567"/>
        </w:tabs>
        <w:ind w:left="1276" w:hanging="709"/>
        <w:rPr>
          <w:rFonts w:ascii="Arial" w:hAnsi="Arial"/>
        </w:rPr>
      </w:pPr>
      <w:r>
        <w:rPr>
          <w:rFonts w:ascii="Arial" w:hAnsi="Arial"/>
        </w:rPr>
        <w:tab/>
        <w:t xml:space="preserve"> </w:t>
      </w:r>
    </w:p>
    <w:p w:rsidR="00064A29" w:rsidRPr="00472BD3" w:rsidRDefault="00B3781B" w:rsidP="00E0562A">
      <w:pPr>
        <w:tabs>
          <w:tab w:val="left" w:pos="567"/>
        </w:tabs>
        <w:ind w:left="1276" w:hanging="709"/>
        <w:rPr>
          <w:rFonts w:ascii="Arial" w:eastAsia="Calibri" w:hAnsi="Arial" w:cs="Arial"/>
          <w:bCs/>
          <w:color w:val="000000"/>
          <w:szCs w:val="24"/>
        </w:rPr>
      </w:pPr>
      <w:r>
        <w:rPr>
          <w:rFonts w:ascii="Arial" w:hAnsi="Arial"/>
        </w:rPr>
        <w:t>10</w:t>
      </w:r>
      <w:r w:rsidR="00FA0BC8">
        <w:rPr>
          <w:rFonts w:ascii="Arial" w:hAnsi="Arial"/>
        </w:rPr>
        <w:t>.</w:t>
      </w:r>
      <w:r w:rsidR="003D5AAB">
        <w:rPr>
          <w:rFonts w:ascii="Arial" w:hAnsi="Arial"/>
        </w:rPr>
        <w:tab/>
      </w:r>
      <w:r w:rsidR="007A5DC1">
        <w:rPr>
          <w:rFonts w:ascii="Arial" w:hAnsi="Arial"/>
        </w:rPr>
        <w:t xml:space="preserve">Behandling av remiss från </w:t>
      </w:r>
      <w:r w:rsidR="007A5DC1" w:rsidRPr="00472BD3">
        <w:rPr>
          <w:rFonts w:ascii="Arial" w:eastAsia="Calibri" w:hAnsi="Arial" w:cs="Arial"/>
          <w:bCs/>
          <w:color w:val="000000"/>
          <w:szCs w:val="24"/>
        </w:rPr>
        <w:t>Finansdepartementet - PM Kompletterande bestämmelser om upphandling, svar senast 23 december 2016</w:t>
      </w:r>
    </w:p>
    <w:p w:rsidR="00E0562A" w:rsidRDefault="00E0562A" w:rsidP="00E0562A">
      <w:pPr>
        <w:tabs>
          <w:tab w:val="left" w:pos="567"/>
        </w:tabs>
        <w:ind w:left="1276" w:hanging="709"/>
        <w:rPr>
          <w:rFonts w:ascii="Arial" w:hAnsi="Arial"/>
        </w:rPr>
      </w:pPr>
    </w:p>
    <w:p w:rsidR="00064A29" w:rsidRDefault="00E0562A" w:rsidP="00064A29">
      <w:pPr>
        <w:tabs>
          <w:tab w:val="left" w:pos="567"/>
        </w:tabs>
        <w:ind w:left="1276" w:hanging="709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 w:rsidR="007A5DC1">
        <w:rPr>
          <w:rFonts w:ascii="Arial" w:hAnsi="Arial"/>
        </w:rPr>
        <w:t xml:space="preserve">Beslut om </w:t>
      </w:r>
      <w:r w:rsidR="007A5DC1" w:rsidRPr="00805CC0">
        <w:rPr>
          <w:rFonts w:ascii="Arial" w:hAnsi="Arial"/>
        </w:rPr>
        <w:t xml:space="preserve">datum för </w:t>
      </w:r>
      <w:r w:rsidR="007A5DC1">
        <w:rPr>
          <w:rFonts w:ascii="Arial" w:hAnsi="Arial"/>
        </w:rPr>
        <w:t xml:space="preserve">styrelsens </w:t>
      </w:r>
      <w:r w:rsidR="007A5DC1" w:rsidRPr="00805CC0">
        <w:rPr>
          <w:rFonts w:ascii="Arial" w:hAnsi="Arial"/>
        </w:rPr>
        <w:t>sammanträde</w:t>
      </w:r>
      <w:r w:rsidR="007A5DC1">
        <w:rPr>
          <w:rFonts w:ascii="Arial" w:hAnsi="Arial"/>
        </w:rPr>
        <w:t>n</w:t>
      </w:r>
      <w:r w:rsidR="007A5DC1" w:rsidRPr="00805CC0">
        <w:rPr>
          <w:rFonts w:ascii="Arial" w:hAnsi="Arial"/>
        </w:rPr>
        <w:t xml:space="preserve"> </w:t>
      </w:r>
      <w:r w:rsidR="007A5DC1">
        <w:rPr>
          <w:rFonts w:ascii="Arial" w:hAnsi="Arial"/>
        </w:rPr>
        <w:t>2016</w:t>
      </w:r>
    </w:p>
    <w:p w:rsidR="00E0562A" w:rsidRDefault="00E0562A" w:rsidP="00E0562A">
      <w:pPr>
        <w:tabs>
          <w:tab w:val="left" w:pos="567"/>
        </w:tabs>
        <w:ind w:left="1276" w:hanging="709"/>
        <w:rPr>
          <w:rFonts w:ascii="Arial" w:hAnsi="Arial"/>
        </w:rPr>
      </w:pPr>
    </w:p>
    <w:p w:rsidR="00805CC0" w:rsidRDefault="00805CC0" w:rsidP="00E0562A">
      <w:pPr>
        <w:tabs>
          <w:tab w:val="left" w:pos="567"/>
        </w:tabs>
        <w:ind w:left="1276" w:hanging="709"/>
        <w:rPr>
          <w:rFonts w:ascii="Arial" w:hAnsi="Arial"/>
        </w:rPr>
      </w:pPr>
    </w:p>
    <w:p w:rsidR="00064A29" w:rsidRDefault="00805CC0" w:rsidP="00E0562A">
      <w:pPr>
        <w:tabs>
          <w:tab w:val="left" w:pos="567"/>
        </w:tabs>
        <w:ind w:left="1276" w:hanging="709"/>
        <w:rPr>
          <w:rFonts w:ascii="Arial" w:hAnsi="Arial"/>
        </w:rPr>
      </w:pPr>
      <w:r>
        <w:rPr>
          <w:rFonts w:ascii="Arial" w:hAnsi="Arial"/>
        </w:rPr>
        <w:t>1</w:t>
      </w:r>
      <w:r w:rsidR="004C2400">
        <w:rPr>
          <w:rFonts w:ascii="Arial" w:hAnsi="Arial"/>
        </w:rPr>
        <w:t>2</w:t>
      </w:r>
      <w:r>
        <w:rPr>
          <w:rFonts w:ascii="Arial" w:hAnsi="Arial"/>
        </w:rPr>
        <w:t>.</w:t>
      </w:r>
      <w:r>
        <w:rPr>
          <w:rFonts w:ascii="Arial" w:hAnsi="Arial"/>
        </w:rPr>
        <w:tab/>
      </w:r>
      <w:r w:rsidR="00064A29">
        <w:rPr>
          <w:rFonts w:ascii="Arial" w:hAnsi="Arial"/>
        </w:rPr>
        <w:t>Övriga frågor</w:t>
      </w:r>
    </w:p>
    <w:p w:rsidR="00805CC0" w:rsidRDefault="00A632AC" w:rsidP="00C62C27">
      <w:pPr>
        <w:widowControl/>
        <w:overflowPunct/>
        <w:ind w:left="1134" w:hanging="567"/>
        <w:textAlignment w:val="auto"/>
        <w:rPr>
          <w:rFonts w:ascii="Arial" w:hAnsi="Arial"/>
        </w:rPr>
      </w:pPr>
      <w:r>
        <w:rPr>
          <w:rFonts w:ascii="Arial" w:hAnsi="Arial"/>
        </w:rPr>
        <w:tab/>
      </w:r>
      <w:r w:rsidR="009E6EA3">
        <w:rPr>
          <w:rFonts w:ascii="Arial" w:hAnsi="Arial"/>
        </w:rPr>
        <w:br/>
      </w:r>
      <w:r w:rsidR="00BA3050" w:rsidRPr="005F2977">
        <w:rPr>
          <w:rFonts w:ascii="Arial" w:hAnsi="Arial"/>
        </w:rPr>
        <w:br/>
      </w:r>
    </w:p>
    <w:p w:rsidR="00805CC0" w:rsidRDefault="00805CC0">
      <w:pPr>
        <w:widowControl/>
        <w:overflowPunct/>
        <w:autoSpaceDE/>
        <w:autoSpaceDN/>
        <w:adjustRightInd/>
        <w:textAlignment w:val="auto"/>
        <w:rPr>
          <w:rFonts w:ascii="Arial" w:hAnsi="Arial"/>
        </w:rPr>
      </w:pPr>
    </w:p>
    <w:p w:rsidR="00BA3050" w:rsidRDefault="00AB1936" w:rsidP="00C62C27">
      <w:pPr>
        <w:widowControl/>
        <w:overflowPunct/>
        <w:ind w:left="1134" w:hanging="567"/>
        <w:textAlignment w:val="auto"/>
      </w:pPr>
      <w:r>
        <w:rPr>
          <w:rFonts w:ascii="Arial" w:hAnsi="Arial"/>
        </w:rPr>
        <w:t>Inkomna skrivelser KF/KS</w:t>
      </w:r>
      <w:r w:rsidR="005F2977">
        <w:rPr>
          <w:rFonts w:ascii="Arial" w:hAnsi="Arial"/>
        </w:rPr>
        <w:t>/Gbg Stadshus</w:t>
      </w:r>
      <w:r>
        <w:rPr>
          <w:rFonts w:ascii="Arial" w:hAnsi="Arial"/>
        </w:rPr>
        <w:t>:</w:t>
      </w:r>
      <w:r w:rsidR="00BA3050" w:rsidRPr="00BA3050">
        <w:t xml:space="preserve"> </w:t>
      </w:r>
    </w:p>
    <w:p w:rsidR="00D01387" w:rsidRPr="00D01387" w:rsidRDefault="00D01387" w:rsidP="00364385">
      <w:pPr>
        <w:widowControl/>
        <w:overflowPunct/>
        <w:ind w:left="1134"/>
        <w:textAlignment w:val="auto"/>
        <w:rPr>
          <w:rFonts w:ascii="Arial" w:eastAsia="Calibri" w:hAnsi="Arial" w:cs="Arial"/>
          <w:color w:val="000000"/>
          <w:sz w:val="22"/>
          <w:szCs w:val="22"/>
        </w:rPr>
      </w:pPr>
      <w:r w:rsidRPr="00D01387">
        <w:rPr>
          <w:rFonts w:ascii="Arial" w:eastAsia="Calibri" w:hAnsi="Arial" w:cs="Arial"/>
          <w:color w:val="000000"/>
          <w:sz w:val="22"/>
          <w:szCs w:val="22"/>
        </w:rPr>
        <w:t xml:space="preserve">2015-11-12 </w:t>
      </w:r>
      <w:r w:rsidRPr="00D01387">
        <w:rPr>
          <w:rFonts w:ascii="Helv" w:eastAsia="Calibri" w:hAnsi="Helv" w:cs="Helv"/>
          <w:bCs/>
          <w:color w:val="000000"/>
          <w:sz w:val="22"/>
          <w:szCs w:val="22"/>
        </w:rPr>
        <w:t>Protokollsutdrag KS 2015-11-04 § 592 Yrkande från MP, S och V angående Kompletterande budget, Hösten 2015</w:t>
      </w:r>
    </w:p>
    <w:p w:rsidR="007F38DB" w:rsidRPr="00D01387" w:rsidRDefault="007F38DB" w:rsidP="00364385">
      <w:pPr>
        <w:widowControl/>
        <w:overflowPunct/>
        <w:ind w:left="1134"/>
        <w:textAlignment w:val="auto"/>
        <w:rPr>
          <w:rFonts w:ascii="Arial" w:eastAsia="Calibri" w:hAnsi="Arial" w:cs="Arial"/>
          <w:color w:val="000000"/>
          <w:sz w:val="22"/>
          <w:szCs w:val="22"/>
        </w:rPr>
      </w:pPr>
      <w:r w:rsidRPr="00D01387">
        <w:rPr>
          <w:rFonts w:ascii="Arial" w:eastAsia="Calibri" w:hAnsi="Arial" w:cs="Arial"/>
          <w:color w:val="000000"/>
          <w:sz w:val="22"/>
          <w:szCs w:val="22"/>
        </w:rPr>
        <w:t xml:space="preserve">2015-11-12 </w:t>
      </w:r>
      <w:r w:rsidRPr="00D01387">
        <w:rPr>
          <w:rFonts w:ascii="Helv" w:eastAsia="Calibri" w:hAnsi="Helv" w:cs="Helv"/>
          <w:bCs/>
          <w:color w:val="000000"/>
          <w:sz w:val="22"/>
          <w:szCs w:val="22"/>
        </w:rPr>
        <w:t>Protokollsutdrag KS 2015-11-04 § 589 Tjänsteplaner 2016 för kommungemensamma interna tjänster</w:t>
      </w:r>
    </w:p>
    <w:p w:rsidR="007F38DB" w:rsidRPr="00D01387" w:rsidRDefault="007F38DB" w:rsidP="00364385">
      <w:pPr>
        <w:widowControl/>
        <w:overflowPunct/>
        <w:ind w:left="1134"/>
        <w:textAlignment w:val="auto"/>
        <w:rPr>
          <w:rFonts w:ascii="Arial" w:eastAsia="Calibri" w:hAnsi="Arial" w:cs="Arial"/>
          <w:color w:val="000000"/>
          <w:sz w:val="22"/>
          <w:szCs w:val="22"/>
        </w:rPr>
      </w:pPr>
      <w:r w:rsidRPr="00D01387">
        <w:rPr>
          <w:rFonts w:ascii="Arial" w:eastAsia="Calibri" w:hAnsi="Arial" w:cs="Arial"/>
          <w:color w:val="000000"/>
          <w:sz w:val="22"/>
          <w:szCs w:val="22"/>
        </w:rPr>
        <w:t>2015-11-12 Stadsrevisionen:</w:t>
      </w:r>
      <w:r w:rsidRPr="00D01387">
        <w:rPr>
          <w:rFonts w:ascii="Helv" w:eastAsia="Calibri" w:hAnsi="Helv" w:cs="Helv"/>
          <w:bCs/>
          <w:color w:val="000000"/>
          <w:sz w:val="22"/>
          <w:szCs w:val="22"/>
        </w:rPr>
        <w:t xml:space="preserve"> Granskning av intern styrning och kontroll av leverantörer</w:t>
      </w:r>
    </w:p>
    <w:p w:rsidR="007A5DC1" w:rsidRPr="00D01387" w:rsidRDefault="007A5DC1" w:rsidP="00364385">
      <w:pPr>
        <w:widowControl/>
        <w:overflowPunct/>
        <w:ind w:left="1134"/>
        <w:textAlignment w:val="auto"/>
        <w:rPr>
          <w:rFonts w:ascii="Arial" w:eastAsia="Calibri" w:hAnsi="Arial" w:cs="Arial"/>
          <w:color w:val="000000"/>
          <w:sz w:val="22"/>
          <w:szCs w:val="22"/>
        </w:rPr>
      </w:pPr>
      <w:r w:rsidRPr="00D01387">
        <w:rPr>
          <w:rFonts w:ascii="Arial" w:eastAsia="Calibri" w:hAnsi="Arial" w:cs="Arial"/>
          <w:color w:val="000000"/>
          <w:sz w:val="22"/>
          <w:szCs w:val="22"/>
        </w:rPr>
        <w:t>2015-1</w:t>
      </w:r>
      <w:r w:rsidR="007F38DB" w:rsidRPr="00D01387">
        <w:rPr>
          <w:rFonts w:ascii="Arial" w:eastAsia="Calibri" w:hAnsi="Arial" w:cs="Arial"/>
          <w:color w:val="000000"/>
          <w:sz w:val="22"/>
          <w:szCs w:val="22"/>
        </w:rPr>
        <w:t>1</w:t>
      </w:r>
      <w:r w:rsidRPr="00D01387">
        <w:rPr>
          <w:rFonts w:ascii="Arial" w:eastAsia="Calibri" w:hAnsi="Arial" w:cs="Arial"/>
          <w:color w:val="000000"/>
          <w:sz w:val="22"/>
          <w:szCs w:val="22"/>
        </w:rPr>
        <w:t>-</w:t>
      </w:r>
      <w:r w:rsidR="007F38DB" w:rsidRPr="00D01387">
        <w:rPr>
          <w:rFonts w:ascii="Arial" w:eastAsia="Calibri" w:hAnsi="Arial" w:cs="Arial"/>
          <w:color w:val="000000"/>
          <w:sz w:val="22"/>
          <w:szCs w:val="22"/>
        </w:rPr>
        <w:t>11</w:t>
      </w:r>
      <w:r w:rsidR="007F38DB" w:rsidRPr="00D01387">
        <w:rPr>
          <w:rFonts w:ascii="Helv" w:eastAsia="Calibri" w:hAnsi="Helv" w:cs="Helv"/>
          <w:bCs/>
          <w:color w:val="000000"/>
          <w:sz w:val="22"/>
          <w:szCs w:val="22"/>
        </w:rPr>
        <w:t xml:space="preserve"> Protokollsutdrag KS 2015-10-21 § 555 Lönepolitisk målbild 2016 lönepolitisk vision 2019</w:t>
      </w:r>
    </w:p>
    <w:p w:rsidR="007A5DC1" w:rsidRPr="00D01387" w:rsidRDefault="007A5DC1" w:rsidP="00364385">
      <w:pPr>
        <w:widowControl/>
        <w:overflowPunct/>
        <w:ind w:left="1134"/>
        <w:textAlignment w:val="auto"/>
        <w:rPr>
          <w:rFonts w:ascii="Arial" w:eastAsia="Calibri" w:hAnsi="Arial" w:cs="Arial"/>
          <w:color w:val="000000"/>
          <w:sz w:val="22"/>
          <w:szCs w:val="22"/>
        </w:rPr>
      </w:pPr>
      <w:r w:rsidRPr="00D01387">
        <w:rPr>
          <w:rFonts w:ascii="Arial" w:eastAsia="Calibri" w:hAnsi="Arial" w:cs="Arial"/>
          <w:color w:val="000000"/>
          <w:sz w:val="22"/>
          <w:szCs w:val="22"/>
        </w:rPr>
        <w:t>2015-1</w:t>
      </w:r>
      <w:r w:rsidR="007F38DB" w:rsidRPr="00D01387">
        <w:rPr>
          <w:rFonts w:ascii="Arial" w:eastAsia="Calibri" w:hAnsi="Arial" w:cs="Arial"/>
          <w:color w:val="000000"/>
          <w:sz w:val="22"/>
          <w:szCs w:val="22"/>
        </w:rPr>
        <w:t>1</w:t>
      </w:r>
      <w:r w:rsidRPr="00D01387">
        <w:rPr>
          <w:rFonts w:ascii="Arial" w:eastAsia="Calibri" w:hAnsi="Arial" w:cs="Arial"/>
          <w:color w:val="000000"/>
          <w:sz w:val="22"/>
          <w:szCs w:val="22"/>
        </w:rPr>
        <w:t>-</w:t>
      </w:r>
      <w:r w:rsidR="007F38DB" w:rsidRPr="00D01387">
        <w:rPr>
          <w:rFonts w:ascii="Arial" w:eastAsia="Calibri" w:hAnsi="Arial" w:cs="Arial"/>
          <w:color w:val="000000"/>
          <w:sz w:val="22"/>
          <w:szCs w:val="22"/>
        </w:rPr>
        <w:t xml:space="preserve">02 </w:t>
      </w:r>
      <w:r w:rsidR="007F38DB" w:rsidRPr="00D01387">
        <w:rPr>
          <w:rFonts w:ascii="Helv" w:eastAsia="Calibri" w:hAnsi="Helv" w:cs="Helv"/>
          <w:bCs/>
          <w:color w:val="000000"/>
          <w:sz w:val="22"/>
          <w:szCs w:val="22"/>
        </w:rPr>
        <w:t>Ny ärendeberedningsprocess i Göteborgs Stadshus AB</w:t>
      </w:r>
    </w:p>
    <w:p w:rsidR="007A5DC1" w:rsidRPr="00D01387" w:rsidRDefault="007A5DC1" w:rsidP="00364385">
      <w:pPr>
        <w:widowControl/>
        <w:overflowPunct/>
        <w:ind w:left="1134"/>
        <w:textAlignment w:val="auto"/>
        <w:rPr>
          <w:rFonts w:ascii="Arial" w:eastAsia="Calibri" w:hAnsi="Arial" w:cs="Arial"/>
          <w:color w:val="000000"/>
          <w:sz w:val="22"/>
          <w:szCs w:val="22"/>
        </w:rPr>
      </w:pPr>
      <w:r w:rsidRPr="00D01387">
        <w:rPr>
          <w:rFonts w:ascii="Arial" w:eastAsia="Calibri" w:hAnsi="Arial" w:cs="Arial"/>
          <w:color w:val="000000"/>
          <w:sz w:val="22"/>
          <w:szCs w:val="22"/>
        </w:rPr>
        <w:t xml:space="preserve">2015-10-23 </w:t>
      </w:r>
      <w:r w:rsidRPr="00D01387">
        <w:rPr>
          <w:rFonts w:ascii="Helv" w:eastAsia="Calibri" w:hAnsi="Helv" w:cs="Helv"/>
          <w:bCs/>
          <w:color w:val="000000"/>
          <w:sz w:val="22"/>
          <w:szCs w:val="22"/>
        </w:rPr>
        <w:t>Protokollsutdrag KF 2015-10-08 § 15 Policy och riktlinjer för användning av informationsteknik inom Göteborgs Stad</w:t>
      </w:r>
    </w:p>
    <w:p w:rsidR="007A5DC1" w:rsidRPr="00D01387" w:rsidRDefault="007A5DC1" w:rsidP="00364385">
      <w:pPr>
        <w:widowControl/>
        <w:overflowPunct/>
        <w:ind w:left="1134"/>
        <w:textAlignment w:val="auto"/>
        <w:rPr>
          <w:rFonts w:ascii="Arial" w:eastAsia="Calibri" w:hAnsi="Arial" w:cs="Arial"/>
          <w:color w:val="000000"/>
          <w:sz w:val="22"/>
          <w:szCs w:val="22"/>
        </w:rPr>
      </w:pPr>
      <w:r w:rsidRPr="00D01387">
        <w:rPr>
          <w:rFonts w:ascii="Arial" w:eastAsia="Calibri" w:hAnsi="Arial" w:cs="Arial"/>
          <w:color w:val="000000"/>
          <w:sz w:val="22"/>
          <w:szCs w:val="22"/>
        </w:rPr>
        <w:t xml:space="preserve">2015-10-23 </w:t>
      </w:r>
      <w:r w:rsidRPr="00D01387">
        <w:rPr>
          <w:rFonts w:ascii="Helv" w:eastAsia="Calibri" w:hAnsi="Helv" w:cs="Helv"/>
          <w:bCs/>
          <w:color w:val="000000"/>
          <w:sz w:val="22"/>
          <w:szCs w:val="22"/>
        </w:rPr>
        <w:t>Protokollsutdrag KF 2015-10-08 § 13 Riktlinje för Göteborgs Stad i sociala medier</w:t>
      </w:r>
    </w:p>
    <w:p w:rsidR="001F1D48" w:rsidRPr="00D01387" w:rsidRDefault="001F1D48" w:rsidP="00364385">
      <w:pPr>
        <w:widowControl/>
        <w:overflowPunct/>
        <w:ind w:left="1134"/>
        <w:textAlignment w:val="auto"/>
        <w:rPr>
          <w:rFonts w:ascii="Arial" w:eastAsia="Calibri" w:hAnsi="Arial" w:cs="Arial"/>
          <w:color w:val="000000"/>
          <w:sz w:val="22"/>
          <w:szCs w:val="22"/>
        </w:rPr>
      </w:pPr>
      <w:r w:rsidRPr="00D01387">
        <w:rPr>
          <w:rFonts w:ascii="Arial" w:eastAsia="Calibri" w:hAnsi="Arial" w:cs="Arial"/>
          <w:color w:val="000000"/>
          <w:sz w:val="22"/>
          <w:szCs w:val="22"/>
        </w:rPr>
        <w:t>2015-10-</w:t>
      </w:r>
      <w:r w:rsidR="007A5DC1" w:rsidRPr="00D01387">
        <w:rPr>
          <w:rFonts w:ascii="Arial" w:eastAsia="Calibri" w:hAnsi="Arial" w:cs="Arial"/>
          <w:color w:val="000000"/>
          <w:sz w:val="22"/>
          <w:szCs w:val="22"/>
        </w:rPr>
        <w:t xml:space="preserve">16 </w:t>
      </w:r>
      <w:r w:rsidR="007A5DC1" w:rsidRPr="00D01387">
        <w:rPr>
          <w:rFonts w:ascii="Helv" w:eastAsia="Calibri" w:hAnsi="Helv" w:cs="Helv"/>
          <w:bCs/>
          <w:color w:val="000000"/>
          <w:sz w:val="22"/>
          <w:szCs w:val="22"/>
        </w:rPr>
        <w:t>Expediering - GSHAB 150928</w:t>
      </w:r>
      <w:proofErr w:type="gramStart"/>
      <w:r w:rsidR="007A5DC1" w:rsidRPr="00D01387">
        <w:rPr>
          <w:rFonts w:ascii="Helv" w:eastAsia="Calibri" w:hAnsi="Helv" w:cs="Helv"/>
          <w:bCs/>
          <w:color w:val="000000"/>
          <w:sz w:val="22"/>
          <w:szCs w:val="22"/>
        </w:rPr>
        <w:t xml:space="preserve"> §5</w:t>
      </w:r>
      <w:proofErr w:type="gramEnd"/>
      <w:r w:rsidR="007A5DC1" w:rsidRPr="00D01387">
        <w:rPr>
          <w:rFonts w:ascii="Helv" w:eastAsia="Calibri" w:hAnsi="Helv" w:cs="Helv"/>
          <w:bCs/>
          <w:color w:val="000000"/>
          <w:sz w:val="22"/>
          <w:szCs w:val="22"/>
        </w:rPr>
        <w:t xml:space="preserve"> Sammanträdestider och ägardialog 2016</w:t>
      </w:r>
    </w:p>
    <w:p w:rsidR="001F1D48" w:rsidRDefault="001F1D48" w:rsidP="00364385">
      <w:pPr>
        <w:widowControl/>
        <w:overflowPunct/>
        <w:ind w:left="1134"/>
        <w:textAlignment w:val="auto"/>
        <w:rPr>
          <w:rFonts w:ascii="Arial" w:eastAsia="Calibri" w:hAnsi="Arial" w:cs="Arial"/>
          <w:color w:val="000000"/>
          <w:sz w:val="20"/>
        </w:rPr>
      </w:pPr>
    </w:p>
    <w:p w:rsidR="007A5DC1" w:rsidRDefault="007A5DC1" w:rsidP="00364385">
      <w:pPr>
        <w:widowControl/>
        <w:overflowPunct/>
        <w:ind w:left="1134"/>
        <w:textAlignment w:val="auto"/>
        <w:rPr>
          <w:rFonts w:ascii="Arial" w:eastAsia="Calibri" w:hAnsi="Arial" w:cs="Arial"/>
          <w:color w:val="000000"/>
          <w:sz w:val="20"/>
        </w:rPr>
      </w:pPr>
    </w:p>
    <w:p w:rsidR="007A5DC1" w:rsidRDefault="007A5DC1" w:rsidP="00364385">
      <w:pPr>
        <w:widowControl/>
        <w:overflowPunct/>
        <w:ind w:left="1134"/>
        <w:textAlignment w:val="auto"/>
        <w:rPr>
          <w:rFonts w:ascii="Arial" w:eastAsia="Calibri" w:hAnsi="Arial" w:cs="Arial"/>
          <w:color w:val="000000"/>
          <w:sz w:val="20"/>
        </w:rPr>
      </w:pPr>
    </w:p>
    <w:p w:rsidR="001F1D48" w:rsidRDefault="001F1D48" w:rsidP="00364385">
      <w:pPr>
        <w:widowControl/>
        <w:overflowPunct/>
        <w:ind w:left="1134"/>
        <w:textAlignment w:val="auto"/>
        <w:rPr>
          <w:rFonts w:ascii="Arial" w:eastAsia="Calibri" w:hAnsi="Arial" w:cs="Arial"/>
          <w:color w:val="000000"/>
          <w:sz w:val="20"/>
        </w:rPr>
      </w:pPr>
    </w:p>
    <w:p w:rsidR="001F1D48" w:rsidRDefault="001F1D48" w:rsidP="00364385">
      <w:pPr>
        <w:widowControl/>
        <w:overflowPunct/>
        <w:ind w:left="1134"/>
        <w:textAlignment w:val="auto"/>
        <w:rPr>
          <w:rFonts w:ascii="Arial" w:eastAsia="Calibri" w:hAnsi="Arial" w:cs="Arial"/>
          <w:color w:val="000000"/>
          <w:sz w:val="20"/>
        </w:rPr>
      </w:pPr>
    </w:p>
    <w:p w:rsidR="001F1D48" w:rsidRDefault="001F1D48" w:rsidP="00364385">
      <w:pPr>
        <w:widowControl/>
        <w:overflowPunct/>
        <w:ind w:left="1134"/>
        <w:textAlignment w:val="auto"/>
        <w:rPr>
          <w:rFonts w:ascii="Arial" w:eastAsia="Calibri" w:hAnsi="Arial" w:cs="Arial"/>
          <w:color w:val="000000"/>
          <w:sz w:val="20"/>
        </w:rPr>
      </w:pPr>
    </w:p>
    <w:p w:rsidR="001F1D48" w:rsidRDefault="001F1D48" w:rsidP="00364385">
      <w:pPr>
        <w:widowControl/>
        <w:overflowPunct/>
        <w:ind w:left="1134"/>
        <w:textAlignment w:val="auto"/>
        <w:rPr>
          <w:rFonts w:ascii="Arial" w:eastAsia="Calibri" w:hAnsi="Arial" w:cs="Arial"/>
          <w:color w:val="000000"/>
          <w:sz w:val="20"/>
        </w:rPr>
      </w:pPr>
    </w:p>
    <w:sectPr w:rsidR="001F1D48" w:rsidSect="00676AE8">
      <w:headerReference w:type="default" r:id="rId8"/>
      <w:endnotePr>
        <w:numFmt w:val="decimal"/>
      </w:endnotePr>
      <w:pgSz w:w="11906" w:h="16838"/>
      <w:pgMar w:top="1417" w:right="2408" w:bottom="709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93C" w:rsidRDefault="0099393C">
      <w:r>
        <w:separator/>
      </w:r>
    </w:p>
  </w:endnote>
  <w:endnote w:type="continuationSeparator" w:id="0">
    <w:p w:rsidR="0099393C" w:rsidRDefault="00993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93C" w:rsidRDefault="0099393C">
      <w:r>
        <w:separator/>
      </w:r>
    </w:p>
  </w:footnote>
  <w:footnote w:type="continuationSeparator" w:id="0">
    <w:p w:rsidR="0099393C" w:rsidRDefault="00993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C" w:rsidRDefault="0099393C">
    <w:pPr>
      <w:pStyle w:val="Sidhuvud"/>
      <w:ind w:left="-284"/>
    </w:pPr>
    <w:r>
      <w:rPr>
        <w:noProof/>
      </w:rPr>
      <w:drawing>
        <wp:inline distT="0" distB="0" distL="0" distR="0">
          <wp:extent cx="1781175" cy="457200"/>
          <wp:effectExtent l="19050" t="0" r="9525" b="0"/>
          <wp:docPr id="1" name="Bild 1" descr="Logga upphandl_s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ga upphandl_sv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393C" w:rsidRDefault="0099393C">
    <w:pPr>
      <w:pStyle w:val="Sidhuvud"/>
      <w:ind w:left="-28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505E8"/>
    <w:multiLevelType w:val="hybridMultilevel"/>
    <w:tmpl w:val="A7667B0A"/>
    <w:lvl w:ilvl="0" w:tplc="9DAC80D2">
      <w:start w:val="3"/>
      <w:numFmt w:val="decimal"/>
      <w:lvlText w:val="%1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424478"/>
    <w:rsid w:val="000352AD"/>
    <w:rsid w:val="00042BFE"/>
    <w:rsid w:val="00063569"/>
    <w:rsid w:val="00064A29"/>
    <w:rsid w:val="0007063E"/>
    <w:rsid w:val="00077478"/>
    <w:rsid w:val="00081E41"/>
    <w:rsid w:val="00093D32"/>
    <w:rsid w:val="00094949"/>
    <w:rsid w:val="00111C8E"/>
    <w:rsid w:val="001136A4"/>
    <w:rsid w:val="00117FDE"/>
    <w:rsid w:val="0014062B"/>
    <w:rsid w:val="00153B97"/>
    <w:rsid w:val="00165559"/>
    <w:rsid w:val="00184A09"/>
    <w:rsid w:val="00196848"/>
    <w:rsid w:val="001B20D9"/>
    <w:rsid w:val="001B76AE"/>
    <w:rsid w:val="001D5427"/>
    <w:rsid w:val="001D569F"/>
    <w:rsid w:val="001D6129"/>
    <w:rsid w:val="001D6CCD"/>
    <w:rsid w:val="001F1D48"/>
    <w:rsid w:val="00207F86"/>
    <w:rsid w:val="002132FD"/>
    <w:rsid w:val="00257D39"/>
    <w:rsid w:val="00290110"/>
    <w:rsid w:val="002966ED"/>
    <w:rsid w:val="002A3BC7"/>
    <w:rsid w:val="00304A58"/>
    <w:rsid w:val="00306035"/>
    <w:rsid w:val="003118A4"/>
    <w:rsid w:val="00316E26"/>
    <w:rsid w:val="00364385"/>
    <w:rsid w:val="00377501"/>
    <w:rsid w:val="00387D79"/>
    <w:rsid w:val="003A4661"/>
    <w:rsid w:val="003C1657"/>
    <w:rsid w:val="003D5AAB"/>
    <w:rsid w:val="003F0B28"/>
    <w:rsid w:val="004079A3"/>
    <w:rsid w:val="004136AF"/>
    <w:rsid w:val="00424478"/>
    <w:rsid w:val="004634C4"/>
    <w:rsid w:val="00472BD3"/>
    <w:rsid w:val="00487736"/>
    <w:rsid w:val="004C188D"/>
    <w:rsid w:val="004C2400"/>
    <w:rsid w:val="004D53F9"/>
    <w:rsid w:val="004D7A61"/>
    <w:rsid w:val="004E4482"/>
    <w:rsid w:val="004E6374"/>
    <w:rsid w:val="00505065"/>
    <w:rsid w:val="00525000"/>
    <w:rsid w:val="005301EB"/>
    <w:rsid w:val="0054626B"/>
    <w:rsid w:val="00555D38"/>
    <w:rsid w:val="005643D7"/>
    <w:rsid w:val="00580B3B"/>
    <w:rsid w:val="00595070"/>
    <w:rsid w:val="00595993"/>
    <w:rsid w:val="005A04E6"/>
    <w:rsid w:val="005A3138"/>
    <w:rsid w:val="005D3D7D"/>
    <w:rsid w:val="005D7842"/>
    <w:rsid w:val="005E2E74"/>
    <w:rsid w:val="005E63AC"/>
    <w:rsid w:val="005E70D7"/>
    <w:rsid w:val="005F036C"/>
    <w:rsid w:val="005F2977"/>
    <w:rsid w:val="005F45E7"/>
    <w:rsid w:val="00612E74"/>
    <w:rsid w:val="00617B7E"/>
    <w:rsid w:val="00622084"/>
    <w:rsid w:val="00625FB2"/>
    <w:rsid w:val="006509AE"/>
    <w:rsid w:val="00661DAB"/>
    <w:rsid w:val="00666810"/>
    <w:rsid w:val="00667169"/>
    <w:rsid w:val="00676AE8"/>
    <w:rsid w:val="00681AF6"/>
    <w:rsid w:val="006B4CF9"/>
    <w:rsid w:val="006B6BAF"/>
    <w:rsid w:val="006C2914"/>
    <w:rsid w:val="006C3800"/>
    <w:rsid w:val="006C71A2"/>
    <w:rsid w:val="006F77AE"/>
    <w:rsid w:val="007164BE"/>
    <w:rsid w:val="00735665"/>
    <w:rsid w:val="00750023"/>
    <w:rsid w:val="007A5DC1"/>
    <w:rsid w:val="007A7A07"/>
    <w:rsid w:val="007B14FA"/>
    <w:rsid w:val="007C037E"/>
    <w:rsid w:val="007C37E9"/>
    <w:rsid w:val="007C3AEF"/>
    <w:rsid w:val="007E3337"/>
    <w:rsid w:val="007E7CD1"/>
    <w:rsid w:val="007F38DB"/>
    <w:rsid w:val="007F66F8"/>
    <w:rsid w:val="00805CC0"/>
    <w:rsid w:val="00807EBB"/>
    <w:rsid w:val="0084104B"/>
    <w:rsid w:val="00845470"/>
    <w:rsid w:val="00894449"/>
    <w:rsid w:val="008A75BB"/>
    <w:rsid w:val="008E347A"/>
    <w:rsid w:val="008E4937"/>
    <w:rsid w:val="00916018"/>
    <w:rsid w:val="009269A1"/>
    <w:rsid w:val="00927052"/>
    <w:rsid w:val="00964655"/>
    <w:rsid w:val="00970CE1"/>
    <w:rsid w:val="00981491"/>
    <w:rsid w:val="00981687"/>
    <w:rsid w:val="009912CD"/>
    <w:rsid w:val="0099393C"/>
    <w:rsid w:val="009A121E"/>
    <w:rsid w:val="009E6EA3"/>
    <w:rsid w:val="009F4DDA"/>
    <w:rsid w:val="00A02F8A"/>
    <w:rsid w:val="00A1565B"/>
    <w:rsid w:val="00A26F7B"/>
    <w:rsid w:val="00A30163"/>
    <w:rsid w:val="00A348A5"/>
    <w:rsid w:val="00A46DEA"/>
    <w:rsid w:val="00A6235C"/>
    <w:rsid w:val="00A632AC"/>
    <w:rsid w:val="00A65F4A"/>
    <w:rsid w:val="00A736D2"/>
    <w:rsid w:val="00A85B24"/>
    <w:rsid w:val="00A97145"/>
    <w:rsid w:val="00AA2E7D"/>
    <w:rsid w:val="00AB1936"/>
    <w:rsid w:val="00AB5E6F"/>
    <w:rsid w:val="00AB6042"/>
    <w:rsid w:val="00AB78A3"/>
    <w:rsid w:val="00AD0603"/>
    <w:rsid w:val="00AE018A"/>
    <w:rsid w:val="00AE248D"/>
    <w:rsid w:val="00B000EC"/>
    <w:rsid w:val="00B10037"/>
    <w:rsid w:val="00B10676"/>
    <w:rsid w:val="00B171CE"/>
    <w:rsid w:val="00B17381"/>
    <w:rsid w:val="00B23C64"/>
    <w:rsid w:val="00B32618"/>
    <w:rsid w:val="00B3781B"/>
    <w:rsid w:val="00B47B36"/>
    <w:rsid w:val="00B53167"/>
    <w:rsid w:val="00B6159B"/>
    <w:rsid w:val="00B840E4"/>
    <w:rsid w:val="00B93584"/>
    <w:rsid w:val="00B94F09"/>
    <w:rsid w:val="00B956E1"/>
    <w:rsid w:val="00B96533"/>
    <w:rsid w:val="00BA3050"/>
    <w:rsid w:val="00BB5490"/>
    <w:rsid w:val="00BC2637"/>
    <w:rsid w:val="00BE2EBC"/>
    <w:rsid w:val="00BF2560"/>
    <w:rsid w:val="00C01727"/>
    <w:rsid w:val="00C1458D"/>
    <w:rsid w:val="00C40D4D"/>
    <w:rsid w:val="00C46774"/>
    <w:rsid w:val="00C52C6B"/>
    <w:rsid w:val="00C5753B"/>
    <w:rsid w:val="00C62C27"/>
    <w:rsid w:val="00C64D6B"/>
    <w:rsid w:val="00C75980"/>
    <w:rsid w:val="00CA7B0B"/>
    <w:rsid w:val="00CE14BA"/>
    <w:rsid w:val="00CF5277"/>
    <w:rsid w:val="00D01387"/>
    <w:rsid w:val="00D168EC"/>
    <w:rsid w:val="00D438AE"/>
    <w:rsid w:val="00D50871"/>
    <w:rsid w:val="00D760B4"/>
    <w:rsid w:val="00D77C7C"/>
    <w:rsid w:val="00D867FD"/>
    <w:rsid w:val="00DA1312"/>
    <w:rsid w:val="00DB726D"/>
    <w:rsid w:val="00DD1AEC"/>
    <w:rsid w:val="00DD4200"/>
    <w:rsid w:val="00DE2AD6"/>
    <w:rsid w:val="00DE4B41"/>
    <w:rsid w:val="00E04674"/>
    <w:rsid w:val="00E0562A"/>
    <w:rsid w:val="00E22939"/>
    <w:rsid w:val="00E23B1E"/>
    <w:rsid w:val="00E25382"/>
    <w:rsid w:val="00E33D8A"/>
    <w:rsid w:val="00E615AA"/>
    <w:rsid w:val="00E75DA1"/>
    <w:rsid w:val="00EB0E10"/>
    <w:rsid w:val="00ED1ED1"/>
    <w:rsid w:val="00ED6B18"/>
    <w:rsid w:val="00ED7C27"/>
    <w:rsid w:val="00EE0BE3"/>
    <w:rsid w:val="00F044C6"/>
    <w:rsid w:val="00F071DC"/>
    <w:rsid w:val="00F15B8B"/>
    <w:rsid w:val="00F40545"/>
    <w:rsid w:val="00F657B5"/>
    <w:rsid w:val="00F660E7"/>
    <w:rsid w:val="00F80308"/>
    <w:rsid w:val="00FA0BC8"/>
    <w:rsid w:val="00FA7F3E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7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Book Antiqua" w:eastAsia="Times New Roman" w:hAnsi="Book Antiqua"/>
      <w:sz w:val="24"/>
    </w:rPr>
  </w:style>
  <w:style w:type="paragraph" w:styleId="Rubrik1">
    <w:name w:val="heading 1"/>
    <w:basedOn w:val="Normal"/>
    <w:next w:val="Normal"/>
    <w:link w:val="Rubrik1Char"/>
    <w:qFormat/>
    <w:rsid w:val="00424478"/>
    <w:pPr>
      <w:keepNext/>
      <w:widowControl/>
      <w:ind w:left="567"/>
      <w:outlineLvl w:val="0"/>
    </w:pPr>
    <w:rPr>
      <w:rFonts w:ascii="Arial" w:hAnsi="Arial"/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4478"/>
    <w:rPr>
      <w:rFonts w:ascii="Arial" w:eastAsia="Times New Roman" w:hAnsi="Arial" w:cs="Times New Roman"/>
      <w:b/>
      <w:sz w:val="28"/>
      <w:szCs w:val="20"/>
      <w:lang w:eastAsia="sv-SE"/>
    </w:rPr>
  </w:style>
  <w:style w:type="paragraph" w:styleId="Sidhuvud">
    <w:name w:val="header"/>
    <w:basedOn w:val="Normal"/>
    <w:link w:val="SidhuvudChar"/>
    <w:rsid w:val="0042447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24478"/>
    <w:rPr>
      <w:rFonts w:ascii="Book Antiqua" w:eastAsia="Times New Roman" w:hAnsi="Book Antiqua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2447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4478"/>
    <w:rPr>
      <w:rFonts w:ascii="Tahoma" w:eastAsia="Times New Roman" w:hAnsi="Tahoma" w:cs="Tahoma"/>
      <w:sz w:val="16"/>
      <w:szCs w:val="16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617B7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17B7E"/>
    <w:rPr>
      <w:rFonts w:ascii="Book Antiqua" w:eastAsia="Times New Roman" w:hAnsi="Book Antiqu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33BCC-8F1A-4BA7-8D69-85D2AFF2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Upphandlingsbolaget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Ek</dc:creator>
  <cp:lastModifiedBy>anntor1228</cp:lastModifiedBy>
  <cp:revision>2</cp:revision>
  <cp:lastPrinted>2015-11-16T08:03:00Z</cp:lastPrinted>
  <dcterms:created xsi:type="dcterms:W3CDTF">2015-12-16T08:04:00Z</dcterms:created>
  <dcterms:modified xsi:type="dcterms:W3CDTF">2015-12-16T08:04:00Z</dcterms:modified>
</cp:coreProperties>
</file>