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BCB0EEC" w14:textId="77777777" w:rsidTr="009D765D">
        <w:sdt>
          <w:sdtPr>
            <w:rPr>
              <w:rFonts w:ascii="Palatino Linotype" w:hAnsi="Palatino Linotype"/>
              <w:sz w:val="24"/>
              <w:szCs w:val="28"/>
            </w:rPr>
            <w:alias w:val="Enhet/förvaltning/organisation"/>
            <w:tag w:val="Göteborgs Stad"/>
            <w:id w:val="-1154211905"/>
            <w:placeholder>
              <w:docPart w:val="C26C0E7FB95F45298BBF97C6BED5A6A3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12C98FDE" w14:textId="77777777" w:rsidR="00770200" w:rsidRDefault="009D765D" w:rsidP="00945E7C">
                <w:pPr>
                  <w:pStyle w:val="Sidhuvud"/>
                </w:pPr>
                <w:r w:rsidRPr="009D765D">
                  <w:rPr>
                    <w:rFonts w:ascii="Palatino Linotype" w:hAnsi="Palatino Linotype"/>
                    <w:sz w:val="24"/>
                    <w:szCs w:val="28"/>
                  </w:rP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59A0E055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44D4FEB0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080838BF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3E75B607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53E1121A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3A3B7F1A" w14:textId="77777777" w:rsidR="000707CC" w:rsidRDefault="000707CC" w:rsidP="000707CC">
            <w:pPr>
              <w:pStyle w:val="Sidhuvud"/>
              <w:spacing w:after="160" w:afterAutospacing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787E822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8505"/>
        <w:gridCol w:w="567"/>
      </w:tblGrid>
      <w:tr w:rsidR="000707CC" w:rsidRPr="009D765D" w14:paraId="7D780151" w14:textId="77777777" w:rsidTr="0007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C8060A9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  <w:tbl>
            <w:tblPr>
              <w:tblStyle w:val="Tabellrutnt"/>
              <w:tblW w:w="8505" w:type="dxa"/>
              <w:tblBorders>
                <w:left w:val="none" w:sz="0" w:space="0" w:color="auto"/>
                <w:right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4536"/>
              <w:gridCol w:w="3969"/>
            </w:tblGrid>
            <w:tr w:rsidR="009D765D" w:rsidRPr="009D765D" w14:paraId="78BFD133" w14:textId="77777777" w:rsidTr="009D765D">
              <w:trPr>
                <w:trHeight w:val="500"/>
              </w:trPr>
              <w:tc>
                <w:tcPr>
                  <w:tcW w:w="4536" w:type="dxa"/>
                </w:tcPr>
                <w:p w14:paraId="64091ED7" w14:textId="7F10DA0A" w:rsidR="009D765D" w:rsidRPr="009D765D" w:rsidRDefault="006336CA" w:rsidP="00F4204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bookmarkStart w:id="0" w:name="_Toc478651876"/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Information</w:t>
                  </w:r>
                </w:p>
              </w:tc>
              <w:tc>
                <w:tcPr>
                  <w:tcW w:w="3969" w:type="dxa"/>
                </w:tcPr>
                <w:p w14:paraId="4CF10A3A" w14:textId="77777777" w:rsidR="009D765D" w:rsidRPr="009D765D" w:rsidRDefault="009D765D" w:rsidP="00F4204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Handläggare: </w:t>
                  </w:r>
                </w:p>
                <w:p w14:paraId="56223108" w14:textId="37CD5C52" w:rsidR="009D765D" w:rsidRPr="009D765D" w:rsidRDefault="006336CA" w:rsidP="00F4204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>Patrik Andersson</w:t>
                  </w:r>
                </w:p>
              </w:tc>
            </w:tr>
            <w:tr w:rsidR="009D765D" w:rsidRPr="009D765D" w14:paraId="3A6F6D63" w14:textId="77777777" w:rsidTr="009D765D">
              <w:tc>
                <w:tcPr>
                  <w:tcW w:w="4536" w:type="dxa"/>
                </w:tcPr>
                <w:p w14:paraId="71C994CD" w14:textId="77777777" w:rsidR="009D765D" w:rsidRPr="009D765D" w:rsidRDefault="009D765D" w:rsidP="00F4204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Styrelsen </w:t>
                  </w:r>
                </w:p>
                <w:p w14:paraId="5D5E5F4D" w14:textId="3A34433D" w:rsidR="009D765D" w:rsidRPr="009D765D" w:rsidRDefault="000F2100" w:rsidP="00F4204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2026-04-21</w:t>
                  </w:r>
                </w:p>
              </w:tc>
              <w:tc>
                <w:tcPr>
                  <w:tcW w:w="3969" w:type="dxa"/>
                </w:tcPr>
                <w:p w14:paraId="087AFD4B" w14:textId="77777777" w:rsidR="009D765D" w:rsidRPr="009D765D" w:rsidRDefault="009D765D" w:rsidP="00F4204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Telefon:</w:t>
                  </w:r>
                </w:p>
                <w:p w14:paraId="7153E46F" w14:textId="4F55C8AE" w:rsidR="009D765D" w:rsidRPr="009D765D" w:rsidRDefault="000F2100" w:rsidP="00F4204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>031-367</w:t>
                  </w:r>
                  <w:r w:rsidR="006336CA"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 xml:space="preserve"> 61 20</w:t>
                  </w:r>
                </w:p>
              </w:tc>
            </w:tr>
            <w:tr w:rsidR="009D765D" w:rsidRPr="009D765D" w14:paraId="2E3EC8EB" w14:textId="77777777" w:rsidTr="009D765D">
              <w:tc>
                <w:tcPr>
                  <w:tcW w:w="4536" w:type="dxa"/>
                </w:tcPr>
                <w:p w14:paraId="5FC43A91" w14:textId="77777777" w:rsidR="009D765D" w:rsidRPr="009D765D" w:rsidRDefault="00CE63B3" w:rsidP="00F4204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Ärende</w:t>
                  </w:r>
                  <w:r w:rsidR="009D765D"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nummer </w:t>
                  </w:r>
                </w:p>
                <w:p w14:paraId="0607B115" w14:textId="552AEEF7" w:rsidR="009D765D" w:rsidRPr="009D765D" w:rsidRDefault="00F20976" w:rsidP="00F4204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4</w:t>
                  </w:r>
                  <w:r w:rsidR="006336CA">
                    <w:rPr>
                      <w:rFonts w:ascii="Palatino Linotype" w:hAnsi="Palatino Linotype"/>
                      <w:sz w:val="18"/>
                      <w:szCs w:val="20"/>
                    </w:rPr>
                    <w:t>9</w:t>
                  </w:r>
                </w:p>
              </w:tc>
              <w:tc>
                <w:tcPr>
                  <w:tcW w:w="3969" w:type="dxa"/>
                </w:tcPr>
                <w:p w14:paraId="70213563" w14:textId="77777777" w:rsidR="009D765D" w:rsidRPr="009D765D" w:rsidRDefault="009D765D" w:rsidP="00F4204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E-post:</w:t>
                  </w:r>
                </w:p>
                <w:p w14:paraId="450A1119" w14:textId="5C332294" w:rsidR="009D765D" w:rsidRPr="009D765D" w:rsidRDefault="006336CA" w:rsidP="00F4204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Patrik.andersson</w:t>
                  </w:r>
                  <w:r w:rsidR="009D765D" w:rsidRPr="009D765D">
                    <w:rPr>
                      <w:rFonts w:ascii="Palatino Linotype" w:hAnsi="Palatino Linotype"/>
                      <w:sz w:val="18"/>
                      <w:szCs w:val="20"/>
                    </w:rPr>
                    <w:t>@businessregion.se</w:t>
                  </w:r>
                </w:p>
              </w:tc>
            </w:tr>
          </w:tbl>
          <w:p w14:paraId="39AEBB3C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F51BACB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</w:tr>
    </w:tbl>
    <w:bookmarkEnd w:id="0"/>
    <w:p w14:paraId="7FD77F20" w14:textId="4AE37538" w:rsidR="000046E1" w:rsidRPr="00F74766" w:rsidRDefault="006336CA" w:rsidP="000046E1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>Information; årsrapport för dataskyddsarbetet</w:t>
      </w:r>
    </w:p>
    <w:p w14:paraId="4557541A" w14:textId="28920FAD" w:rsidR="000046E1" w:rsidRPr="00B4215B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  <w:r w:rsidR="000F2100">
        <w:rPr>
          <w:rFonts w:ascii="Arial Black" w:hAnsi="Arial Black"/>
          <w:color w:val="3B5776"/>
          <w:sz w:val="24"/>
          <w:szCs w:val="24"/>
        </w:rPr>
        <w:t>/Ärendet</w:t>
      </w:r>
    </w:p>
    <w:p w14:paraId="1B474050" w14:textId="46C95BAE" w:rsidR="000F2100" w:rsidRPr="006336CA" w:rsidRDefault="000F2100" w:rsidP="006336CA">
      <w:pPr>
        <w:rPr>
          <w:rFonts w:ascii="Palatino Linotype" w:eastAsiaTheme="majorEastAsia" w:hAnsi="Palatino Linotype"/>
          <w:szCs w:val="22"/>
        </w:rPr>
      </w:pPr>
      <w:r>
        <w:rPr>
          <w:rFonts w:ascii="Palatino Linotype" w:eastAsiaTheme="majorEastAsia" w:hAnsi="Palatino Linotype"/>
          <w:szCs w:val="22"/>
        </w:rPr>
        <w:t xml:space="preserve"> </w:t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Dataskyddsombudet lämnar en årlig rapport för dataskyddsarbetet till styrelsen.</w:t>
      </w:r>
      <w:r w:rsidR="006336CA" w:rsidRPr="006336CA">
        <w:rPr>
          <w:rFonts w:ascii="Palatino Linotype" w:hAnsi="Palatino Linotype" w:cs="Helvetica"/>
          <w:color w:val="222222"/>
          <w:szCs w:val="22"/>
        </w:rPr>
        <w:br/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Årsrapporten för 2025 behandlar dels generella iakttagelser av verksamhetens</w:t>
      </w:r>
      <w:r w:rsidR="006336CA" w:rsidRPr="006336CA">
        <w:rPr>
          <w:rFonts w:ascii="Palatino Linotype" w:hAnsi="Palatino Linotype" w:cs="Helvetica"/>
          <w:color w:val="222222"/>
          <w:szCs w:val="22"/>
        </w:rPr>
        <w:br/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dataskyddsarbete, dels riktade rekommendationer som lämnas av</w:t>
      </w:r>
      <w:r w:rsidR="006336CA" w:rsidRPr="006336CA">
        <w:rPr>
          <w:rFonts w:ascii="Palatino Linotype" w:hAnsi="Palatino Linotype" w:cs="Helvetica"/>
          <w:color w:val="222222"/>
          <w:szCs w:val="22"/>
        </w:rPr>
        <w:br/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dataskyddsombudet i förbättringssyfte.</w:t>
      </w:r>
      <w:r w:rsidR="006336CA" w:rsidRPr="006336CA">
        <w:rPr>
          <w:rFonts w:ascii="Palatino Linotype" w:hAnsi="Palatino Linotype" w:cs="Helvetica"/>
          <w:color w:val="222222"/>
          <w:szCs w:val="22"/>
        </w:rPr>
        <w:br/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Dataskyddsombudet lyfter vikten av att konsekvensbedömningsarbete alltjämt</w:t>
      </w:r>
      <w:r w:rsidR="006336CA" w:rsidRPr="006336CA">
        <w:rPr>
          <w:rFonts w:ascii="Palatino Linotype" w:hAnsi="Palatino Linotype" w:cs="Helvetica"/>
          <w:color w:val="222222"/>
          <w:szCs w:val="22"/>
        </w:rPr>
        <w:br/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bedrivs samt gör iakttagelsen att det för fortsatt utveckling förutsätts att</w:t>
      </w:r>
      <w:r w:rsidR="006336CA" w:rsidRPr="006336CA">
        <w:rPr>
          <w:rFonts w:ascii="Palatino Linotype" w:hAnsi="Palatino Linotype" w:cs="Helvetica"/>
          <w:color w:val="222222"/>
          <w:szCs w:val="22"/>
        </w:rPr>
        <w:br/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dataskyddsarbetet fortsatt prioriteras och att engagemanget för integritets och</w:t>
      </w:r>
      <w:r w:rsidR="006336CA" w:rsidRPr="006336CA">
        <w:rPr>
          <w:rFonts w:ascii="Palatino Linotype" w:hAnsi="Palatino Linotype" w:cs="Helvetica"/>
          <w:color w:val="222222"/>
          <w:szCs w:val="22"/>
        </w:rPr>
        <w:br/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dataskyddsfrågor är uthålligt och långsiktigt i hela verksamheten.</w:t>
      </w:r>
      <w:r w:rsidR="006336CA" w:rsidRPr="006336CA">
        <w:rPr>
          <w:rFonts w:ascii="Palatino Linotype" w:hAnsi="Palatino Linotype" w:cs="Helvetica"/>
          <w:color w:val="222222"/>
          <w:szCs w:val="22"/>
        </w:rPr>
        <w:br/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Enligt rekommendation ska BRG genom pågående arbete säkerställa att registret</w:t>
      </w:r>
      <w:r w:rsidR="006336CA" w:rsidRPr="006336CA">
        <w:rPr>
          <w:rFonts w:ascii="Palatino Linotype" w:hAnsi="Palatino Linotype" w:cs="Helvetica"/>
          <w:color w:val="222222"/>
          <w:szCs w:val="22"/>
        </w:rPr>
        <w:br/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över personuppgiftsbehandlingar uppdateras, planera för och genomföra</w:t>
      </w:r>
      <w:r w:rsidR="006336CA" w:rsidRPr="006336CA">
        <w:rPr>
          <w:rFonts w:ascii="Palatino Linotype" w:hAnsi="Palatino Linotype" w:cs="Helvetica"/>
          <w:color w:val="222222"/>
          <w:szCs w:val="22"/>
        </w:rPr>
        <w:br/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konsekvensbedömningar samt uppdatera informationen till de registrerade.</w:t>
      </w:r>
      <w:r w:rsidR="006336CA" w:rsidRPr="006336CA">
        <w:rPr>
          <w:rFonts w:ascii="Palatino Linotype" w:hAnsi="Palatino Linotype" w:cs="Helvetica"/>
          <w:color w:val="222222"/>
          <w:szCs w:val="22"/>
        </w:rPr>
        <w:br/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Dataskyddsombudet lämnar endast en muntlig redogörelse av årsrapporten till</w:t>
      </w:r>
      <w:r w:rsidR="006336CA" w:rsidRPr="006336CA">
        <w:rPr>
          <w:rFonts w:ascii="Palatino Linotype" w:hAnsi="Palatino Linotype" w:cs="Helvetica"/>
          <w:color w:val="222222"/>
          <w:szCs w:val="22"/>
        </w:rPr>
        <w:br/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nämnder och styrelser för de förvaltningar och bolag som haft en fördjupad kontroll</w:t>
      </w:r>
      <w:r w:rsidR="006336CA" w:rsidRPr="006336CA">
        <w:rPr>
          <w:rFonts w:ascii="Palatino Linotype" w:hAnsi="Palatino Linotype" w:cs="Helvetica"/>
          <w:color w:val="222222"/>
          <w:szCs w:val="22"/>
        </w:rPr>
        <w:br/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eller bedöms ha höga risker. Då BRG varken haft någon fördjupad kontroll eller</w:t>
      </w:r>
      <w:r w:rsidR="006336CA" w:rsidRPr="006336CA">
        <w:rPr>
          <w:rFonts w:ascii="Palatino Linotype" w:hAnsi="Palatino Linotype" w:cs="Helvetica"/>
          <w:color w:val="222222"/>
          <w:szCs w:val="22"/>
        </w:rPr>
        <w:br/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bedömts ha höga risker lämnas ingen muntlig redogörelse till styrelsen.</w:t>
      </w:r>
      <w:r w:rsidR="006336CA" w:rsidRPr="006336CA">
        <w:rPr>
          <w:rFonts w:ascii="Palatino Linotype" w:hAnsi="Palatino Linotype" w:cs="Helvetica"/>
          <w:color w:val="222222"/>
          <w:szCs w:val="22"/>
        </w:rPr>
        <w:br/>
      </w:r>
    </w:p>
    <w:p w14:paraId="098E989B" w14:textId="77777777" w:rsidR="006839B4" w:rsidRPr="00B4215B" w:rsidRDefault="006839B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Bilagor</w:t>
      </w:r>
    </w:p>
    <w:p w14:paraId="3E8119DF" w14:textId="65674FEE" w:rsidR="006839B4" w:rsidRPr="00B32CC0" w:rsidRDefault="006839B4" w:rsidP="006839B4">
      <w:pPr>
        <w:rPr>
          <w:rFonts w:ascii="Palatino Linotype" w:eastAsiaTheme="majorEastAsia" w:hAnsi="Palatino Linotype"/>
          <w:szCs w:val="22"/>
        </w:rPr>
      </w:pPr>
      <w:r w:rsidRPr="00B32CC0">
        <w:rPr>
          <w:rFonts w:ascii="Palatino Linotype" w:eastAsiaTheme="majorEastAsia" w:hAnsi="Palatino Linotype"/>
          <w:szCs w:val="22"/>
        </w:rPr>
        <w:t>1.</w:t>
      </w:r>
      <w:r w:rsidRPr="00B32CC0">
        <w:rPr>
          <w:rFonts w:ascii="Palatino Linotype" w:eastAsiaTheme="majorEastAsia" w:hAnsi="Palatino Linotype"/>
          <w:szCs w:val="22"/>
        </w:rPr>
        <w:tab/>
      </w:r>
      <w:r w:rsidR="006336CA" w:rsidRPr="006336CA">
        <w:rPr>
          <w:rFonts w:ascii="Palatino Linotype" w:hAnsi="Palatino Linotype" w:cs="Arial"/>
          <w:szCs w:val="22"/>
          <w:shd w:val="clear" w:color="auto" w:fill="FFFFFF"/>
        </w:rPr>
        <w:t>Årsrapport för dataskyddsarbetet 2025</w:t>
      </w:r>
    </w:p>
    <w:p w14:paraId="787D306F" w14:textId="726B70C4" w:rsidR="000046E1" w:rsidRPr="00436489" w:rsidRDefault="000046E1" w:rsidP="006839B4">
      <w:pPr>
        <w:rPr>
          <w:rFonts w:ascii="Palatino Linotype" w:hAnsi="Palatino Linotype"/>
        </w:rPr>
      </w:pPr>
    </w:p>
    <w:p w14:paraId="696411C0" w14:textId="77777777" w:rsidR="00AE276A" w:rsidRPr="00B32CC0" w:rsidRDefault="00AE276A" w:rsidP="000046E1">
      <w:pPr>
        <w:rPr>
          <w:rFonts w:ascii="Palatino Linotype" w:hAnsi="Palatino Linotype"/>
          <w:szCs w:val="22"/>
        </w:rPr>
      </w:pPr>
      <w:r w:rsidRPr="00B32CC0">
        <w:rPr>
          <w:rFonts w:ascii="Palatino Linotype" w:hAnsi="Palatino Linotype"/>
          <w:szCs w:val="22"/>
        </w:rPr>
        <w:t>Patrik Andersson</w:t>
      </w:r>
    </w:p>
    <w:p w14:paraId="3F09DDAC" w14:textId="77777777" w:rsidR="00AE276A" w:rsidRPr="00B32CC0" w:rsidRDefault="00AE276A" w:rsidP="000046E1">
      <w:pPr>
        <w:rPr>
          <w:rFonts w:ascii="Palatino Linotype" w:hAnsi="Palatino Linotype"/>
          <w:szCs w:val="22"/>
        </w:rPr>
      </w:pPr>
      <w:r w:rsidRPr="00B32CC0">
        <w:rPr>
          <w:rFonts w:ascii="Palatino Linotype" w:hAnsi="Palatino Linotype"/>
          <w:szCs w:val="22"/>
        </w:rPr>
        <w:t>Vd, Business Region Göteborg AB</w:t>
      </w:r>
    </w:p>
    <w:sectPr w:rsidR="00AE276A" w:rsidRPr="00B32CC0" w:rsidSect="00436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552" w:bottom="1418" w:left="1418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487F" w14:textId="77777777" w:rsidR="000F2100" w:rsidRDefault="000F2100" w:rsidP="00BF282B">
      <w:pPr>
        <w:spacing w:after="0" w:line="240" w:lineRule="auto"/>
      </w:pPr>
      <w:r>
        <w:separator/>
      </w:r>
    </w:p>
  </w:endnote>
  <w:endnote w:type="continuationSeparator" w:id="0">
    <w:p w14:paraId="10410F29" w14:textId="77777777" w:rsidR="000F2100" w:rsidRDefault="000F210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A535" w14:textId="77777777" w:rsidR="00244D59" w:rsidRDefault="00244D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5065EE77" w14:textId="77777777" w:rsidTr="00EA4A38">
      <w:tc>
        <w:tcPr>
          <w:tcW w:w="7155" w:type="dxa"/>
          <w:gridSpan w:val="2"/>
          <w:tcBorders>
            <w:top w:val="nil"/>
          </w:tcBorders>
        </w:tcPr>
        <w:p w14:paraId="52594556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BUSINESS REGION GÖTEBORG AB</w:t>
          </w:r>
        </w:p>
      </w:tc>
      <w:tc>
        <w:tcPr>
          <w:tcW w:w="1917" w:type="dxa"/>
          <w:tcBorders>
            <w:top w:val="nil"/>
          </w:tcBorders>
        </w:tcPr>
        <w:p w14:paraId="45C5CD68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1483B03D" w14:textId="77777777" w:rsidTr="00EA4A38">
      <w:tc>
        <w:tcPr>
          <w:tcW w:w="3338" w:type="dxa"/>
          <w:tcBorders>
            <w:top w:val="nil"/>
          </w:tcBorders>
        </w:tcPr>
        <w:p w14:paraId="717A2358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75AAD82F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36346E99" w14:textId="77777777" w:rsidR="00F66187" w:rsidRDefault="00EA4A38" w:rsidP="00EA4A38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D7EDB93" wp14:editId="56BA423C">
                <wp:simplePos x="0" y="0"/>
                <wp:positionH relativeFrom="column">
                  <wp:posOffset>0</wp:posOffset>
                </wp:positionH>
                <wp:positionV relativeFrom="bottomMargin">
                  <wp:posOffset>-380365</wp:posOffset>
                </wp:positionV>
                <wp:extent cx="1056640" cy="678180"/>
                <wp:effectExtent l="0" t="0" r="0" b="7620"/>
                <wp:wrapNone/>
                <wp:docPr id="1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66187" w14:paraId="560456ED" w14:textId="77777777" w:rsidTr="00EA4A38">
      <w:tc>
        <w:tcPr>
          <w:tcW w:w="3338" w:type="dxa"/>
          <w:tcBorders>
            <w:top w:val="nil"/>
          </w:tcBorders>
        </w:tcPr>
        <w:p w14:paraId="1B0CC0AC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534835EA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14492B07" w14:textId="77777777" w:rsidR="00F66187" w:rsidRDefault="00F66187" w:rsidP="00EA4A38">
          <w:pPr>
            <w:pStyle w:val="Sidfot"/>
            <w:jc w:val="right"/>
          </w:pPr>
        </w:p>
      </w:tc>
    </w:tr>
  </w:tbl>
  <w:p w14:paraId="7F87A27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09C834C" w14:textId="77777777" w:rsidTr="00F74766">
      <w:tc>
        <w:tcPr>
          <w:tcW w:w="7118" w:type="dxa"/>
          <w:gridSpan w:val="2"/>
          <w:tcBorders>
            <w:top w:val="nil"/>
          </w:tcBorders>
        </w:tcPr>
        <w:p w14:paraId="0F989F42" w14:textId="77777777" w:rsidR="00F74766" w:rsidRPr="00F74766" w:rsidRDefault="00244D59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28BDB9A" wp14:editId="0A747AB1">
                <wp:simplePos x="0" y="0"/>
                <wp:positionH relativeFrom="column">
                  <wp:posOffset>4531360</wp:posOffset>
                </wp:positionH>
                <wp:positionV relativeFrom="bottomMargin">
                  <wp:posOffset>3810</wp:posOffset>
                </wp:positionV>
                <wp:extent cx="1050290" cy="678180"/>
                <wp:effectExtent l="0" t="0" r="0" b="762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E0E07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proofErr w:type="gramStart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</w:t>
          </w:r>
          <w:proofErr w:type="gramEnd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: 031-367 61 00, www.businessregiongoteborg.se</w:t>
          </w:r>
        </w:p>
        <w:p w14:paraId="6D2267A3" w14:textId="77777777" w:rsidR="00F74766" w:rsidRPr="00F74766" w:rsidRDefault="00B4215B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5BEECF0D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738A02DB" w14:textId="77777777" w:rsidR="00FB3384" w:rsidRPr="009B4E2A" w:rsidRDefault="00FB3384" w:rsidP="00BD0663">
          <w:pPr>
            <w:pStyle w:val="Sidfot"/>
            <w:jc w:val="right"/>
          </w:pPr>
        </w:p>
      </w:tc>
    </w:tr>
    <w:tr w:rsidR="00FB3384" w14:paraId="67D76D9B" w14:textId="77777777" w:rsidTr="00F74766">
      <w:tc>
        <w:tcPr>
          <w:tcW w:w="3319" w:type="dxa"/>
          <w:tcBorders>
            <w:top w:val="nil"/>
          </w:tcBorders>
        </w:tcPr>
        <w:p w14:paraId="5F65B846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5C5B421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3402BB47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F541CC0" w14:textId="77777777" w:rsidTr="00F74766">
      <w:tc>
        <w:tcPr>
          <w:tcW w:w="3319" w:type="dxa"/>
          <w:tcBorders>
            <w:top w:val="nil"/>
          </w:tcBorders>
        </w:tcPr>
        <w:p w14:paraId="4E94B2D7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399DD2A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  <w:tcBorders>
            <w:top w:val="nil"/>
          </w:tcBorders>
        </w:tcPr>
        <w:p w14:paraId="76A6FD66" w14:textId="77777777" w:rsidR="00FB3384" w:rsidRDefault="00FB3384" w:rsidP="00BD0663">
          <w:pPr>
            <w:pStyle w:val="Sidfot"/>
            <w:jc w:val="right"/>
          </w:pPr>
        </w:p>
      </w:tc>
    </w:tr>
  </w:tbl>
  <w:p w14:paraId="58DFE4C4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A0DB" w14:textId="77777777" w:rsidR="000F2100" w:rsidRDefault="000F2100" w:rsidP="00BF282B">
      <w:pPr>
        <w:spacing w:after="0" w:line="240" w:lineRule="auto"/>
      </w:pPr>
      <w:r>
        <w:separator/>
      </w:r>
    </w:p>
  </w:footnote>
  <w:footnote w:type="continuationSeparator" w:id="0">
    <w:p w14:paraId="3AA9415B" w14:textId="77777777" w:rsidR="000F2100" w:rsidRDefault="000F2100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BF38" w14:textId="77777777" w:rsidR="00244D59" w:rsidRDefault="00244D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45115"/>
      <w:docPartObj>
        <w:docPartGallery w:val="Page Numbers (Top of Page)"/>
        <w:docPartUnique/>
      </w:docPartObj>
    </w:sdtPr>
    <w:sdtEndPr/>
    <w:sdtContent>
      <w:p w14:paraId="173AC25B" w14:textId="77777777" w:rsidR="00B4215B" w:rsidRDefault="00B4215B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3EEC1C" w14:textId="77777777" w:rsidR="00B4215B" w:rsidRDefault="00B4215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555751"/>
      <w:docPartObj>
        <w:docPartGallery w:val="Page Numbers (Top of Page)"/>
        <w:docPartUnique/>
      </w:docPartObj>
    </w:sdtPr>
    <w:sdtEndPr/>
    <w:sdtContent>
      <w:p w14:paraId="176C28E0" w14:textId="77777777" w:rsidR="00B4215B" w:rsidRDefault="00B4215B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68E8CD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36FD2"/>
    <w:multiLevelType w:val="hybridMultilevel"/>
    <w:tmpl w:val="4B0467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687F9F"/>
    <w:multiLevelType w:val="hybridMultilevel"/>
    <w:tmpl w:val="7E061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41149">
    <w:abstractNumId w:val="8"/>
  </w:num>
  <w:num w:numId="2" w16cid:durableId="680622730">
    <w:abstractNumId w:val="4"/>
  </w:num>
  <w:num w:numId="3" w16cid:durableId="481696223">
    <w:abstractNumId w:val="2"/>
  </w:num>
  <w:num w:numId="4" w16cid:durableId="511262467">
    <w:abstractNumId w:val="3"/>
  </w:num>
  <w:num w:numId="5" w16cid:durableId="1408067977">
    <w:abstractNumId w:val="1"/>
  </w:num>
  <w:num w:numId="6" w16cid:durableId="1113668925">
    <w:abstractNumId w:val="6"/>
  </w:num>
  <w:num w:numId="7" w16cid:durableId="1031031349">
    <w:abstractNumId w:val="0"/>
  </w:num>
  <w:num w:numId="8" w16cid:durableId="497889912">
    <w:abstractNumId w:val="7"/>
  </w:num>
  <w:num w:numId="9" w16cid:durableId="1999722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F2100"/>
    <w:rsid w:val="000046E1"/>
    <w:rsid w:val="00046AF4"/>
    <w:rsid w:val="000707CC"/>
    <w:rsid w:val="000C68BA"/>
    <w:rsid w:val="000F2100"/>
    <w:rsid w:val="000F2B85"/>
    <w:rsid w:val="000F3C0C"/>
    <w:rsid w:val="0011061F"/>
    <w:rsid w:val="0011381D"/>
    <w:rsid w:val="0012181D"/>
    <w:rsid w:val="00142FEF"/>
    <w:rsid w:val="00173F0C"/>
    <w:rsid w:val="001C2218"/>
    <w:rsid w:val="001D645F"/>
    <w:rsid w:val="001E0CE7"/>
    <w:rsid w:val="00230280"/>
    <w:rsid w:val="00241F59"/>
    <w:rsid w:val="00244D59"/>
    <w:rsid w:val="00257F49"/>
    <w:rsid w:val="00277F81"/>
    <w:rsid w:val="00297C5E"/>
    <w:rsid w:val="002B2AFC"/>
    <w:rsid w:val="002E0E07"/>
    <w:rsid w:val="003164EC"/>
    <w:rsid w:val="00324D8E"/>
    <w:rsid w:val="00332A7F"/>
    <w:rsid w:val="003413FA"/>
    <w:rsid w:val="00350FEF"/>
    <w:rsid w:val="00372CB4"/>
    <w:rsid w:val="003D13FA"/>
    <w:rsid w:val="00414E79"/>
    <w:rsid w:val="00415151"/>
    <w:rsid w:val="00436489"/>
    <w:rsid w:val="00440D30"/>
    <w:rsid w:val="00473C11"/>
    <w:rsid w:val="00476454"/>
    <w:rsid w:val="004A5252"/>
    <w:rsid w:val="004B287C"/>
    <w:rsid w:val="004C0571"/>
    <w:rsid w:val="004C78B0"/>
    <w:rsid w:val="00517D2A"/>
    <w:rsid w:val="00521790"/>
    <w:rsid w:val="00545C65"/>
    <w:rsid w:val="005729A0"/>
    <w:rsid w:val="00597ACB"/>
    <w:rsid w:val="005C1094"/>
    <w:rsid w:val="005E0764"/>
    <w:rsid w:val="005E6622"/>
    <w:rsid w:val="005F5390"/>
    <w:rsid w:val="00603751"/>
    <w:rsid w:val="00613965"/>
    <w:rsid w:val="006336CA"/>
    <w:rsid w:val="006350F7"/>
    <w:rsid w:val="00673DB8"/>
    <w:rsid w:val="006839B4"/>
    <w:rsid w:val="00690A7F"/>
    <w:rsid w:val="006945D3"/>
    <w:rsid w:val="006F1BBA"/>
    <w:rsid w:val="006F1DFA"/>
    <w:rsid w:val="006F4591"/>
    <w:rsid w:val="00720B05"/>
    <w:rsid w:val="00766929"/>
    <w:rsid w:val="00770200"/>
    <w:rsid w:val="007D03B0"/>
    <w:rsid w:val="007E234D"/>
    <w:rsid w:val="007F1268"/>
    <w:rsid w:val="00831E91"/>
    <w:rsid w:val="008760F6"/>
    <w:rsid w:val="008B0468"/>
    <w:rsid w:val="008E5D57"/>
    <w:rsid w:val="009003DD"/>
    <w:rsid w:val="00914CE5"/>
    <w:rsid w:val="009305B3"/>
    <w:rsid w:val="00931374"/>
    <w:rsid w:val="009433F3"/>
    <w:rsid w:val="00984288"/>
    <w:rsid w:val="00985ACB"/>
    <w:rsid w:val="009B4E2A"/>
    <w:rsid w:val="009B68FB"/>
    <w:rsid w:val="009C227B"/>
    <w:rsid w:val="009D0B6A"/>
    <w:rsid w:val="009D4D5C"/>
    <w:rsid w:val="009D765D"/>
    <w:rsid w:val="009F7400"/>
    <w:rsid w:val="00A074B5"/>
    <w:rsid w:val="00A31F82"/>
    <w:rsid w:val="00A345C1"/>
    <w:rsid w:val="00A3668C"/>
    <w:rsid w:val="00A47AD9"/>
    <w:rsid w:val="00A8112E"/>
    <w:rsid w:val="00AA0284"/>
    <w:rsid w:val="00AB0164"/>
    <w:rsid w:val="00AD421F"/>
    <w:rsid w:val="00AE276A"/>
    <w:rsid w:val="00AE5147"/>
    <w:rsid w:val="00AE5F41"/>
    <w:rsid w:val="00B30CFF"/>
    <w:rsid w:val="00B32CC0"/>
    <w:rsid w:val="00B353ED"/>
    <w:rsid w:val="00B4215B"/>
    <w:rsid w:val="00B456FF"/>
    <w:rsid w:val="00B63E0E"/>
    <w:rsid w:val="00BA1320"/>
    <w:rsid w:val="00BC5A4E"/>
    <w:rsid w:val="00BD0663"/>
    <w:rsid w:val="00BF282B"/>
    <w:rsid w:val="00C0363D"/>
    <w:rsid w:val="00C17E81"/>
    <w:rsid w:val="00C62500"/>
    <w:rsid w:val="00C85A21"/>
    <w:rsid w:val="00C9312B"/>
    <w:rsid w:val="00CE63B3"/>
    <w:rsid w:val="00D21D96"/>
    <w:rsid w:val="00D22966"/>
    <w:rsid w:val="00DA1AEE"/>
    <w:rsid w:val="00DC59E4"/>
    <w:rsid w:val="00DC6E79"/>
    <w:rsid w:val="00DF152D"/>
    <w:rsid w:val="00E11731"/>
    <w:rsid w:val="00E22D5F"/>
    <w:rsid w:val="00E24D89"/>
    <w:rsid w:val="00E30AAA"/>
    <w:rsid w:val="00E449FB"/>
    <w:rsid w:val="00E538C0"/>
    <w:rsid w:val="00E54DEA"/>
    <w:rsid w:val="00E90B45"/>
    <w:rsid w:val="00E91C73"/>
    <w:rsid w:val="00E92E25"/>
    <w:rsid w:val="00EA4A38"/>
    <w:rsid w:val="00EF388D"/>
    <w:rsid w:val="00EF75C2"/>
    <w:rsid w:val="00F11001"/>
    <w:rsid w:val="00F20976"/>
    <w:rsid w:val="00F40AEA"/>
    <w:rsid w:val="00F4117C"/>
    <w:rsid w:val="00F42040"/>
    <w:rsid w:val="00F57712"/>
    <w:rsid w:val="00F57801"/>
    <w:rsid w:val="00F66187"/>
    <w:rsid w:val="00F71999"/>
    <w:rsid w:val="00F74766"/>
    <w:rsid w:val="00FA0781"/>
    <w:rsid w:val="00FB3384"/>
    <w:rsid w:val="00FF6473"/>
    <w:rsid w:val="3E45E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B7F78"/>
  <w15:docId w15:val="{D11767AB-44EE-412D-81EF-B66DE4D8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DEBE3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094D8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7896AE" w:themeColor="accent6"/>
        <w:left w:val="single" w:sz="4" w:space="6" w:color="7896AE" w:themeColor="accent6"/>
        <w:bottom w:val="single" w:sz="4" w:space="6" w:color="7896AE" w:themeColor="accent6"/>
        <w:right w:val="single" w:sz="4" w:space="6" w:color="7896AE" w:themeColor="accent6"/>
      </w:pBdr>
      <w:shd w:val="clear" w:color="auto" w:fill="C8D4DE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305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305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305B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05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05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as\AppData\Roaming\Microsoft\Mallar\BRG%20Beslutsunderlag%20el%20tj&#228;nsteutl&#229;tande%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6C0E7FB95F45298BBF97C6BED5A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B6867-5B6E-451C-B014-06F8AAA51871}"/>
      </w:docPartPr>
      <w:docPartBody>
        <w:p w:rsidR="00C17E81" w:rsidRDefault="00C17E81">
          <w:pPr>
            <w:pStyle w:val="C26C0E7FB95F45298BBF97C6BED5A6A3"/>
          </w:pP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81"/>
    <w:rsid w:val="00517D2A"/>
    <w:rsid w:val="00914CE5"/>
    <w:rsid w:val="00C17E81"/>
    <w:rsid w:val="00F7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6C0E7FB95F45298BBF97C6BED5A6A3">
    <w:name w:val="C26C0E7FB95F45298BBF97C6BED5A6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npassat 19">
      <a:dk1>
        <a:sysClr val="windowText" lastClr="000000"/>
      </a:dk1>
      <a:lt1>
        <a:sysClr val="window" lastClr="FFFFFF"/>
      </a:lt1>
      <a:dk2>
        <a:srgbClr val="1D4F78"/>
      </a:dk2>
      <a:lt2>
        <a:srgbClr val="EDEBE3"/>
      </a:lt2>
      <a:accent1>
        <a:srgbClr val="0094D8"/>
      </a:accent1>
      <a:accent2>
        <a:srgbClr val="66C1BF"/>
      </a:accent2>
      <a:accent3>
        <a:srgbClr val="FF7487"/>
      </a:accent3>
      <a:accent4>
        <a:srgbClr val="FBE85D"/>
      </a:accent4>
      <a:accent5>
        <a:srgbClr val="948AF2"/>
      </a:accent5>
      <a:accent6>
        <a:srgbClr val="7896AE"/>
      </a:accent6>
      <a:hlink>
        <a:srgbClr val="0094D8"/>
      </a:hlink>
      <a:folHlink>
        <a:srgbClr val="67BFE7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e8186960f5005521e42ad5b78c025e25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3df3fe5d8cb36502f41ae741024f6fd8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7FB31-D3A1-4181-894C-56214EC95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e3e141e2-8a6a-4f51-ab91-62ed18ce5801"/>
    <ds:schemaRef ds:uri="712451e5-96df-4525-a711-214bc1b450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 el tjänsteutlåtande 26.dotx</Template>
  <TotalTime>0</TotalTime>
  <Pages>1</Pages>
  <Words>230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Annelie Wignell</dc:creator>
  <dc:description/>
  <cp:lastModifiedBy>Jessica Nilsson</cp:lastModifiedBy>
  <cp:revision>2</cp:revision>
  <cp:lastPrinted>2017-01-05T15:29:00Z</cp:lastPrinted>
  <dcterms:created xsi:type="dcterms:W3CDTF">2026-04-10T06:44:00Z</dcterms:created>
  <dcterms:modified xsi:type="dcterms:W3CDTF">2026-04-10T06:44:00Z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