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BCB0EEC" w14:textId="77777777" w:rsidTr="009D765D">
        <w:sdt>
          <w:sdtPr>
            <w:rPr>
              <w:rFonts w:ascii="Palatino Linotype" w:hAnsi="Palatino Linotype"/>
              <w:sz w:val="24"/>
              <w:szCs w:val="28"/>
            </w:rPr>
            <w:alias w:val="Enhet/förvaltning/organisation"/>
            <w:tag w:val="Göteborgs Stad"/>
            <w:id w:val="-1154211905"/>
            <w:placeholder>
              <w:docPart w:val="C26C0E7FB95F45298BBF97C6BED5A6A3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12C98FDE" w14:textId="77777777" w:rsidR="00770200" w:rsidRDefault="009D765D" w:rsidP="00945E7C">
                <w:pPr>
                  <w:pStyle w:val="Sidhuvud"/>
                </w:pPr>
                <w:r w:rsidRPr="009D765D">
                  <w:rPr>
                    <w:rFonts w:ascii="Palatino Linotype" w:hAnsi="Palatino Linotype"/>
                    <w:sz w:val="24"/>
                    <w:szCs w:val="28"/>
                  </w:rPr>
                  <w:t>Business Region Göteborg AB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59A0E055" w14:textId="77777777" w:rsidR="00770200" w:rsidRDefault="00770200" w:rsidP="00945E7C">
            <w:pPr>
              <w:pStyle w:val="Sidhuvud"/>
              <w:jc w:val="right"/>
            </w:pPr>
          </w:p>
        </w:tc>
      </w:tr>
      <w:tr w:rsidR="00770200" w14:paraId="44D4FEB0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080838BF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nil"/>
            </w:tcBorders>
          </w:tcPr>
          <w:p w14:paraId="3E75B607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53E1121A" w14:textId="77777777" w:rsidTr="009D765D">
        <w:tc>
          <w:tcPr>
            <w:tcW w:w="5103" w:type="dxa"/>
            <w:tcBorders>
              <w:top w:val="nil"/>
              <w:bottom w:val="nil"/>
            </w:tcBorders>
          </w:tcPr>
          <w:p w14:paraId="3A3B7F1A" w14:textId="77777777" w:rsidR="000707CC" w:rsidRDefault="000707CC" w:rsidP="000707CC">
            <w:pPr>
              <w:pStyle w:val="Sidhuvud"/>
              <w:spacing w:after="160" w:afterAutospacing="0"/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1787E822" w14:textId="77777777" w:rsidR="000707CC" w:rsidRDefault="000707CC" w:rsidP="00945E7C">
            <w:pPr>
              <w:pStyle w:val="Sidhuvud"/>
              <w:jc w:val="right"/>
            </w:pPr>
          </w:p>
        </w:tc>
      </w:tr>
    </w:tbl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8505"/>
        <w:gridCol w:w="567"/>
      </w:tblGrid>
      <w:tr w:rsidR="000707CC" w:rsidRPr="009D765D" w14:paraId="7D780151" w14:textId="77777777" w:rsidTr="000707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C8060A9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  <w:tbl>
            <w:tblPr>
              <w:tblStyle w:val="Tabellrutnt"/>
              <w:tblW w:w="8505" w:type="dxa"/>
              <w:tblBorders>
                <w:left w:val="none" w:sz="0" w:space="0" w:color="auto"/>
                <w:right w:val="none" w:sz="0" w:space="0" w:color="auto"/>
              </w:tblBorders>
              <w:tblLook w:val="0400" w:firstRow="0" w:lastRow="0" w:firstColumn="0" w:lastColumn="0" w:noHBand="0" w:noVBand="1"/>
            </w:tblPr>
            <w:tblGrid>
              <w:gridCol w:w="4536"/>
              <w:gridCol w:w="3969"/>
            </w:tblGrid>
            <w:tr w:rsidR="009D765D" w:rsidRPr="009D765D" w14:paraId="78BFD133" w14:textId="77777777" w:rsidTr="009D765D">
              <w:trPr>
                <w:trHeight w:val="500"/>
              </w:trPr>
              <w:tc>
                <w:tcPr>
                  <w:tcW w:w="4536" w:type="dxa"/>
                </w:tcPr>
                <w:p w14:paraId="64091ED7" w14:textId="7F10DA0A" w:rsidR="009D765D" w:rsidRPr="009D765D" w:rsidRDefault="006336CA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bookmarkStart w:id="0" w:name="_Toc478651876"/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Information</w:t>
                  </w:r>
                </w:p>
              </w:tc>
              <w:tc>
                <w:tcPr>
                  <w:tcW w:w="3969" w:type="dxa"/>
                </w:tcPr>
                <w:p w14:paraId="4CF10A3A" w14:textId="77777777" w:rsidR="009D765D" w:rsidRPr="009D765D" w:rsidRDefault="009D765D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Handläggare: </w:t>
                  </w:r>
                </w:p>
                <w:p w14:paraId="56223108" w14:textId="37CD5C52" w:rsidR="009D765D" w:rsidRPr="009D765D" w:rsidRDefault="006336CA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Patrik Andersson</w:t>
                  </w:r>
                </w:p>
              </w:tc>
            </w:tr>
            <w:tr w:rsidR="009D765D" w:rsidRPr="009D765D" w14:paraId="3A6F6D63" w14:textId="77777777" w:rsidTr="009D765D">
              <w:tc>
                <w:tcPr>
                  <w:tcW w:w="4536" w:type="dxa"/>
                </w:tcPr>
                <w:p w14:paraId="71C994CD" w14:textId="77777777" w:rsidR="009D765D" w:rsidRPr="009D765D" w:rsidRDefault="009D765D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Styrelsen </w:t>
                  </w:r>
                </w:p>
                <w:p w14:paraId="5D5E5F4D" w14:textId="3A34433D" w:rsidR="009D765D" w:rsidRPr="009D765D" w:rsidRDefault="000F2100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2026-04-21</w:t>
                  </w:r>
                </w:p>
              </w:tc>
              <w:tc>
                <w:tcPr>
                  <w:tcW w:w="3969" w:type="dxa"/>
                </w:tcPr>
                <w:p w14:paraId="087AFD4B" w14:textId="77777777" w:rsidR="009D765D" w:rsidRPr="009D765D" w:rsidRDefault="009D765D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Telefon:</w:t>
                  </w:r>
                </w:p>
                <w:p w14:paraId="7153E46F" w14:textId="4F55C8AE" w:rsidR="009D765D" w:rsidRPr="009D765D" w:rsidRDefault="000F2100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>031-367</w:t>
                  </w:r>
                  <w:r w:rsidR="006336CA"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  <w:t xml:space="preserve"> 61 20</w:t>
                  </w:r>
                </w:p>
              </w:tc>
            </w:tr>
            <w:tr w:rsidR="009D765D" w:rsidRPr="009D765D" w14:paraId="2E3EC8EB" w14:textId="77777777" w:rsidTr="009D765D">
              <w:tc>
                <w:tcPr>
                  <w:tcW w:w="4536" w:type="dxa"/>
                </w:tcPr>
                <w:p w14:paraId="5FC43A91" w14:textId="77777777" w:rsidR="009D765D" w:rsidRPr="009D765D" w:rsidRDefault="00CE63B3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Ärende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 xml:space="preserve">nummer </w:t>
                  </w:r>
                </w:p>
                <w:p w14:paraId="0607B115" w14:textId="552AEEF7" w:rsidR="009D765D" w:rsidRPr="009D765D" w:rsidRDefault="00F20976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4</w:t>
                  </w:r>
                  <w:r w:rsidR="006336CA">
                    <w:rPr>
                      <w:rFonts w:ascii="Palatino Linotype" w:hAnsi="Palatino Linotype"/>
                      <w:sz w:val="18"/>
                      <w:szCs w:val="20"/>
                    </w:rPr>
                    <w:t>9</w:t>
                  </w:r>
                </w:p>
              </w:tc>
              <w:tc>
                <w:tcPr>
                  <w:tcW w:w="3969" w:type="dxa"/>
                </w:tcPr>
                <w:p w14:paraId="70213563" w14:textId="77777777" w:rsidR="009D765D" w:rsidRPr="009D765D" w:rsidRDefault="009D765D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sz w:val="18"/>
                      <w:szCs w:val="20"/>
                    </w:rPr>
                  </w:pPr>
                  <w:r w:rsidRPr="009D765D">
                    <w:rPr>
                      <w:rFonts w:ascii="Palatino Linotype" w:hAnsi="Palatino Linotype"/>
                      <w:sz w:val="18"/>
                      <w:szCs w:val="20"/>
                    </w:rPr>
                    <w:t>E-post:</w:t>
                  </w:r>
                </w:p>
                <w:p w14:paraId="450A1119" w14:textId="5C332294" w:rsidR="009D765D" w:rsidRPr="009D765D" w:rsidRDefault="006336CA" w:rsidP="00F42040">
                  <w:pPr>
                    <w:pStyle w:val="Dokumentinfo"/>
                    <w:framePr w:hSpace="142" w:wrap="around" w:vAnchor="text" w:hAnchor="page" w:x="1419" w:y="1"/>
                    <w:suppressOverlap/>
                    <w:rPr>
                      <w:rFonts w:ascii="Palatino Linotype" w:hAnsi="Palatino Linotype"/>
                      <w:b/>
                      <w:sz w:val="18"/>
                      <w:szCs w:val="20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0"/>
                    </w:rPr>
                    <w:t>Patrik.andersson</w:t>
                  </w:r>
                  <w:r w:rsidR="009D765D" w:rsidRPr="009D765D">
                    <w:rPr>
                      <w:rFonts w:ascii="Palatino Linotype" w:hAnsi="Palatino Linotype"/>
                      <w:sz w:val="18"/>
                      <w:szCs w:val="20"/>
                    </w:rPr>
                    <w:t>@businessregion.se</w:t>
                  </w:r>
                </w:p>
              </w:tc>
            </w:tr>
          </w:tbl>
          <w:p w14:paraId="39AEBB3C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F51BACB" w14:textId="77777777" w:rsidR="000707CC" w:rsidRPr="009D765D" w:rsidRDefault="000707CC" w:rsidP="000707CC">
            <w:pPr>
              <w:pStyle w:val="Dokumentinfo"/>
              <w:rPr>
                <w:rFonts w:ascii="Palatino Linotype" w:hAnsi="Palatino Linotype"/>
                <w:b w:val="0"/>
              </w:rPr>
            </w:pPr>
          </w:p>
        </w:tc>
      </w:tr>
    </w:tbl>
    <w:bookmarkEnd w:id="0"/>
    <w:p w14:paraId="7FD77F20" w14:textId="4AE37538" w:rsidR="000046E1" w:rsidRPr="00F74766" w:rsidRDefault="006336CA" w:rsidP="000046E1">
      <w:pPr>
        <w:pStyle w:val="Rubrik1"/>
        <w:rPr>
          <w:color w:val="3B5776"/>
          <w:sz w:val="30"/>
          <w:szCs w:val="30"/>
        </w:rPr>
      </w:pPr>
      <w:r>
        <w:rPr>
          <w:color w:val="3B5776"/>
          <w:sz w:val="30"/>
          <w:szCs w:val="30"/>
        </w:rPr>
        <w:t>Information; årsrapport för dataskyddsarbetet</w:t>
      </w:r>
    </w:p>
    <w:p w14:paraId="4557541A" w14:textId="28920FAD" w:rsidR="000046E1" w:rsidRPr="00B4215B" w:rsidRDefault="000046E1" w:rsidP="000046E1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Sammanfattning</w:t>
      </w:r>
      <w:r w:rsidR="000F2100">
        <w:rPr>
          <w:rFonts w:ascii="Arial Black" w:hAnsi="Arial Black"/>
          <w:color w:val="3B5776"/>
          <w:sz w:val="24"/>
          <w:szCs w:val="24"/>
        </w:rPr>
        <w:t>/Ärendet</w:t>
      </w:r>
    </w:p>
    <w:p w14:paraId="1B474050" w14:textId="46C95BAE" w:rsidR="000F2100" w:rsidRPr="006336CA" w:rsidRDefault="000F2100" w:rsidP="006336CA">
      <w:pPr>
        <w:rPr>
          <w:rFonts w:ascii="Palatino Linotype" w:eastAsiaTheme="majorEastAsia" w:hAnsi="Palatino Linotype"/>
          <w:szCs w:val="22"/>
        </w:rPr>
      </w:pPr>
      <w:r>
        <w:rPr>
          <w:rFonts w:ascii="Palatino Linotype" w:eastAsiaTheme="majorEastAsia" w:hAnsi="Palatino Linotype"/>
          <w:szCs w:val="22"/>
        </w:rPr>
        <w:t xml:space="preserve"> </w:t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Dataskyddsombudet lämnar en årlig rapport för dataskyddsarbetet till styrelsen.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Årsrapporten för 2025 behandlar dels generella iakttagelser av verksamhetens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dataskyddsarbete, dels riktade rekommendationer som lämnas av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dataskyddsombudet i förbättringssyfte.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Dataskyddsombudet lyfter vikten av att konsekvensbedömningsarbete alltjämt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bedrivs samt gör iakttagelsen att det för fortsatt utveckling förutsätts att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dataskyddsarbetet fortsatt prioriteras och att engagemanget för integritets och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dataskyddsfrågor är uthålligt och långsiktigt i hela verksamheten.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Enligt rekommendation ska BRG genom pågående arbete säkerställa att registret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över personuppgiftsbehandlingar uppdateras, planera för och genomföra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konsekvensbedömningar samt uppdatera informationen till de registrerade.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Dataskyddsombudet lämnar endast en muntlig redogörelse av årsrapporten till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nämnder och styrelser för de förvaltningar och bolag som haft en fördjupad kontroll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eller bedöms ha höga risker. Då BRG varken haft någon fördjupad kontroll eller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bedömts ha höga risker lämnas ingen muntlig redogörelse till styrelsen.</w:t>
      </w:r>
      <w:r w:rsidR="006336CA" w:rsidRPr="006336CA">
        <w:rPr>
          <w:rFonts w:ascii="Palatino Linotype" w:hAnsi="Palatino Linotype" w:cs="Helvetica"/>
          <w:color w:val="222222"/>
          <w:szCs w:val="22"/>
        </w:rPr>
        <w:br/>
      </w:r>
    </w:p>
    <w:p w14:paraId="098E989B" w14:textId="77777777" w:rsidR="006839B4" w:rsidRPr="00B4215B" w:rsidRDefault="006839B4" w:rsidP="006839B4">
      <w:pPr>
        <w:pStyle w:val="Rubrik2"/>
        <w:rPr>
          <w:rFonts w:ascii="Arial Black" w:hAnsi="Arial Black"/>
          <w:color w:val="3B5776"/>
          <w:sz w:val="24"/>
          <w:szCs w:val="24"/>
        </w:rPr>
      </w:pPr>
      <w:r w:rsidRPr="00B4215B">
        <w:rPr>
          <w:rFonts w:ascii="Arial Black" w:hAnsi="Arial Black"/>
          <w:color w:val="3B5776"/>
          <w:sz w:val="24"/>
          <w:szCs w:val="24"/>
        </w:rPr>
        <w:t>Bilagor</w:t>
      </w:r>
    </w:p>
    <w:p w14:paraId="3E8119DF" w14:textId="65674FEE" w:rsidR="006839B4" w:rsidRPr="00B32CC0" w:rsidRDefault="006839B4" w:rsidP="006839B4">
      <w:pPr>
        <w:rPr>
          <w:rFonts w:ascii="Palatino Linotype" w:eastAsiaTheme="majorEastAsia" w:hAnsi="Palatino Linotype"/>
          <w:szCs w:val="22"/>
        </w:rPr>
      </w:pPr>
      <w:r w:rsidRPr="00B32CC0">
        <w:rPr>
          <w:rFonts w:ascii="Palatino Linotype" w:eastAsiaTheme="majorEastAsia" w:hAnsi="Palatino Linotype"/>
          <w:szCs w:val="22"/>
        </w:rPr>
        <w:t>1.</w:t>
      </w:r>
      <w:r w:rsidRPr="00B32CC0">
        <w:rPr>
          <w:rFonts w:ascii="Palatino Linotype" w:eastAsiaTheme="majorEastAsia" w:hAnsi="Palatino Linotype"/>
          <w:szCs w:val="22"/>
        </w:rPr>
        <w:tab/>
      </w:r>
      <w:r w:rsidR="006336CA" w:rsidRPr="006336CA">
        <w:rPr>
          <w:rFonts w:ascii="Palatino Linotype" w:hAnsi="Palatino Linotype" w:cs="Arial"/>
          <w:szCs w:val="22"/>
          <w:shd w:val="clear" w:color="auto" w:fill="FFFFFF"/>
        </w:rPr>
        <w:t>Årsrapport för dataskyddsarbetet 2025</w:t>
      </w:r>
    </w:p>
    <w:p w14:paraId="787D306F" w14:textId="726B70C4" w:rsidR="000046E1" w:rsidRPr="00436489" w:rsidRDefault="000046E1" w:rsidP="006839B4">
      <w:pPr>
        <w:rPr>
          <w:rFonts w:ascii="Palatino Linotype" w:hAnsi="Palatino Linotype"/>
        </w:rPr>
      </w:pPr>
    </w:p>
    <w:p w14:paraId="696411C0" w14:textId="77777777" w:rsidR="00AE276A" w:rsidRPr="00B32CC0" w:rsidRDefault="00AE276A" w:rsidP="000046E1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szCs w:val="22"/>
        </w:rPr>
        <w:t>Patrik Andersson</w:t>
      </w:r>
    </w:p>
    <w:p w14:paraId="3F09DDAC" w14:textId="77777777" w:rsidR="00AE276A" w:rsidRPr="00B32CC0" w:rsidRDefault="00AE276A" w:rsidP="000046E1">
      <w:pPr>
        <w:rPr>
          <w:rFonts w:ascii="Palatino Linotype" w:hAnsi="Palatino Linotype"/>
          <w:szCs w:val="22"/>
        </w:rPr>
      </w:pPr>
      <w:r w:rsidRPr="00B32CC0">
        <w:rPr>
          <w:rFonts w:ascii="Palatino Linotype" w:hAnsi="Palatino Linotype"/>
          <w:szCs w:val="22"/>
        </w:rPr>
        <w:t>Vd, Business Region Göteborg AB</w:t>
      </w:r>
    </w:p>
    <w:sectPr w:rsidR="00AE276A" w:rsidRPr="00B32CC0" w:rsidSect="004364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A487F" w14:textId="77777777" w:rsidR="000F2100" w:rsidRDefault="000F2100" w:rsidP="00BF282B">
      <w:pPr>
        <w:spacing w:after="0" w:line="240" w:lineRule="auto"/>
      </w:pPr>
      <w:r>
        <w:separator/>
      </w:r>
    </w:p>
  </w:endnote>
  <w:endnote w:type="continuationSeparator" w:id="0">
    <w:p w14:paraId="10410F29" w14:textId="77777777" w:rsidR="000F2100" w:rsidRDefault="000F2100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A535" w14:textId="77777777" w:rsidR="00244D59" w:rsidRDefault="00244D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margin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5065EE77" w14:textId="77777777" w:rsidTr="00EA4A38">
      <w:tc>
        <w:tcPr>
          <w:tcW w:w="7155" w:type="dxa"/>
          <w:gridSpan w:val="2"/>
          <w:tcBorders>
            <w:top w:val="nil"/>
          </w:tcBorders>
        </w:tcPr>
        <w:p w14:paraId="52594556" w14:textId="77777777" w:rsidR="00E92E25" w:rsidRPr="00EA4A38" w:rsidRDefault="00B4215B" w:rsidP="00EA4A38">
          <w:pPr>
            <w:pStyle w:val="Sidfot"/>
            <w:rPr>
              <w:b/>
              <w:bCs/>
              <w:color w:val="3B5776"/>
              <w:sz w:val="14"/>
              <w:szCs w:val="20"/>
            </w:rPr>
          </w:pPr>
          <w:r w:rsidRPr="00EA4A38">
            <w:rPr>
              <w:b/>
              <w:bCs/>
              <w:color w:val="3B5776"/>
              <w:sz w:val="14"/>
              <w:szCs w:val="20"/>
            </w:rPr>
            <w:t xml:space="preserve"> BUSINESS REGION GÖTEBORG AB</w:t>
          </w:r>
        </w:p>
      </w:tc>
      <w:tc>
        <w:tcPr>
          <w:tcW w:w="1917" w:type="dxa"/>
          <w:tcBorders>
            <w:top w:val="nil"/>
          </w:tcBorders>
        </w:tcPr>
        <w:p w14:paraId="45C5CD68" w14:textId="77777777" w:rsidR="00E92E25" w:rsidRPr="009B4E2A" w:rsidRDefault="00E92E25" w:rsidP="00EA4A38">
          <w:pPr>
            <w:pStyle w:val="Sidfot"/>
            <w:jc w:val="right"/>
          </w:pPr>
        </w:p>
      </w:tc>
    </w:tr>
    <w:tr w:rsidR="00F66187" w14:paraId="1483B03D" w14:textId="77777777" w:rsidTr="00EA4A38">
      <w:tc>
        <w:tcPr>
          <w:tcW w:w="3338" w:type="dxa"/>
          <w:tcBorders>
            <w:top w:val="nil"/>
          </w:tcBorders>
        </w:tcPr>
        <w:p w14:paraId="717A2358" w14:textId="77777777" w:rsidR="00F66187" w:rsidRPr="00F66187" w:rsidRDefault="00F66187" w:rsidP="00EA4A38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  <w:tcBorders>
            <w:top w:val="nil"/>
          </w:tcBorders>
        </w:tcPr>
        <w:p w14:paraId="75AAD82F" w14:textId="77777777" w:rsidR="00F66187" w:rsidRDefault="00F66187" w:rsidP="00EA4A38">
          <w:pPr>
            <w:pStyle w:val="Sidfot"/>
          </w:pPr>
        </w:p>
      </w:tc>
      <w:tc>
        <w:tcPr>
          <w:tcW w:w="1917" w:type="dxa"/>
          <w:tcBorders>
            <w:top w:val="nil"/>
          </w:tcBorders>
        </w:tcPr>
        <w:p w14:paraId="36346E99" w14:textId="77777777" w:rsidR="00F66187" w:rsidRDefault="00EA4A38" w:rsidP="00EA4A38">
          <w:pPr>
            <w:pStyle w:val="Sidfot"/>
            <w:jc w:val="righ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D7EDB93" wp14:editId="56BA423C">
                <wp:simplePos x="0" y="0"/>
                <wp:positionH relativeFrom="column">
                  <wp:posOffset>0</wp:posOffset>
                </wp:positionH>
                <wp:positionV relativeFrom="bottomMargin">
                  <wp:posOffset>-380365</wp:posOffset>
                </wp:positionV>
                <wp:extent cx="1056640" cy="678180"/>
                <wp:effectExtent l="0" t="0" r="0" b="7620"/>
                <wp:wrapNone/>
                <wp:docPr id="1" name="Bild 3" descr="M:\M&amp;K - Projekt\BRG\Grafiska element och standardtexter\2013\BRG logotyp originalfil\LOGO\businessregion_blu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:\M&amp;K - Projekt\BRG\Grafiska element och standardtexter\2013\BRG logotyp originalfil\LOGO\businessregion_blue_CMY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664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66187" w14:paraId="560456ED" w14:textId="77777777" w:rsidTr="00EA4A38">
      <w:tc>
        <w:tcPr>
          <w:tcW w:w="3338" w:type="dxa"/>
          <w:tcBorders>
            <w:top w:val="nil"/>
          </w:tcBorders>
        </w:tcPr>
        <w:p w14:paraId="1B0CC0AC" w14:textId="77777777" w:rsidR="00F66187" w:rsidRDefault="00F66187" w:rsidP="00EA4A38">
          <w:pPr>
            <w:pStyle w:val="Sidfot"/>
          </w:pPr>
        </w:p>
      </w:tc>
      <w:tc>
        <w:tcPr>
          <w:tcW w:w="3817" w:type="dxa"/>
          <w:tcBorders>
            <w:top w:val="nil"/>
          </w:tcBorders>
        </w:tcPr>
        <w:p w14:paraId="534835EA" w14:textId="77777777" w:rsidR="00F66187" w:rsidRDefault="00F66187" w:rsidP="00EA4A38">
          <w:pPr>
            <w:pStyle w:val="Sidfot"/>
          </w:pPr>
        </w:p>
      </w:tc>
      <w:tc>
        <w:tcPr>
          <w:tcW w:w="1917" w:type="dxa"/>
        </w:tcPr>
        <w:p w14:paraId="14492B07" w14:textId="77777777" w:rsidR="00F66187" w:rsidRDefault="00F66187" w:rsidP="00EA4A38">
          <w:pPr>
            <w:pStyle w:val="Sidfot"/>
            <w:jc w:val="right"/>
          </w:pPr>
        </w:p>
      </w:tc>
    </w:tr>
  </w:tbl>
  <w:p w14:paraId="7F87A27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09C834C" w14:textId="77777777" w:rsidTr="00F74766">
      <w:tc>
        <w:tcPr>
          <w:tcW w:w="7118" w:type="dxa"/>
          <w:gridSpan w:val="2"/>
          <w:tcBorders>
            <w:top w:val="nil"/>
          </w:tcBorders>
        </w:tcPr>
        <w:p w14:paraId="0F989F42" w14:textId="77777777" w:rsidR="00F74766" w:rsidRPr="00F74766" w:rsidRDefault="00244D59" w:rsidP="00F74766">
          <w:pPr>
            <w:spacing w:after="60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28BDB9A" wp14:editId="0A747AB1">
                <wp:simplePos x="0" y="0"/>
                <wp:positionH relativeFrom="column">
                  <wp:posOffset>4531360</wp:posOffset>
                </wp:positionH>
                <wp:positionV relativeFrom="bottomMargin">
                  <wp:posOffset>3810</wp:posOffset>
                </wp:positionV>
                <wp:extent cx="1050290" cy="678180"/>
                <wp:effectExtent l="0" t="0" r="0" b="7620"/>
                <wp:wrapNone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eastAsia="Palatino Linotype" w:hAnsi="Arial" w:cs="Arial"/>
                <w:b/>
                <w:caps/>
                <w:color w:val="3B5776"/>
                <w:sz w:val="14"/>
                <w:szCs w:val="22"/>
              </w:rPr>
              <w:alias w:val="Titel"/>
              <w:tag w:val=""/>
              <w:id w:val="-13300491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E0E07">
                <w:rPr>
                  <w:rFonts w:ascii="Arial" w:eastAsia="Palatino Linotype" w:hAnsi="Arial" w:cs="Arial"/>
                  <w:b/>
                  <w:caps/>
                  <w:color w:val="3B5776"/>
                  <w:sz w:val="14"/>
                  <w:szCs w:val="22"/>
                </w:rPr>
                <w:t>BUSINESS REGION GÖTEBORG AB</w:t>
              </w:r>
            </w:sdtContent>
          </w:sdt>
          <w:r w:rsidR="00F74766" w:rsidRPr="00F74766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t xml:space="preserve"> </w:t>
          </w:r>
          <w:r w:rsidR="00B4215B">
            <w:rPr>
              <w:rFonts w:ascii="Arial" w:eastAsia="Palatino Linotype" w:hAnsi="Arial" w:cs="Arial"/>
              <w:b/>
              <w:caps/>
              <w:color w:val="3B5776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Besöksadress: Östra Hamngatan 5, Postadress: Box 11119, 404 23 Göteborg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br/>
          </w:r>
          <w:r w:rsidR="00B4215B"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proofErr w:type="gramStart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Telefon växel</w:t>
          </w:r>
          <w:proofErr w:type="gramEnd"/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: 031-367 61 00, www.businessregiongoteborg.se</w:t>
          </w:r>
        </w:p>
        <w:p w14:paraId="6D2267A3" w14:textId="77777777" w:rsidR="00F74766" w:rsidRPr="00F74766" w:rsidRDefault="00B4215B" w:rsidP="00F74766">
          <w:pPr>
            <w:spacing w:line="259" w:lineRule="auto"/>
            <w:rPr>
              <w:rFonts w:ascii="Arial" w:eastAsia="Palatino Linotype" w:hAnsi="Arial" w:cs="Arial"/>
              <w:sz w:val="14"/>
              <w:szCs w:val="22"/>
            </w:rPr>
          </w:pPr>
          <w:r>
            <w:rPr>
              <w:rFonts w:ascii="Arial" w:eastAsia="Palatino Linotype" w:hAnsi="Arial" w:cs="Arial"/>
              <w:sz w:val="14"/>
              <w:szCs w:val="22"/>
            </w:rPr>
            <w:t xml:space="preserve"> </w:t>
          </w:r>
          <w:r w:rsidR="00F74766" w:rsidRPr="00F74766">
            <w:rPr>
              <w:rFonts w:ascii="Arial" w:eastAsia="Palatino Linotype" w:hAnsi="Arial" w:cs="Arial"/>
              <w:sz w:val="14"/>
              <w:szCs w:val="22"/>
            </w:rPr>
            <w:t>BUSINESS REGION GÖTEBORG – EN DEL AV GÖTEBORGS STAD I SAMARBETE MED REGIONEN</w:t>
          </w:r>
        </w:p>
        <w:p w14:paraId="5BEECF0D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  <w:tcBorders>
            <w:top w:val="nil"/>
          </w:tcBorders>
        </w:tcPr>
        <w:p w14:paraId="738A02DB" w14:textId="77777777" w:rsidR="00FB3384" w:rsidRPr="009B4E2A" w:rsidRDefault="00FB3384" w:rsidP="00BD0663">
          <w:pPr>
            <w:pStyle w:val="Sidfot"/>
            <w:jc w:val="right"/>
          </w:pPr>
        </w:p>
      </w:tc>
    </w:tr>
    <w:tr w:rsidR="00FB3384" w14:paraId="67D76D9B" w14:textId="77777777" w:rsidTr="00F74766">
      <w:tc>
        <w:tcPr>
          <w:tcW w:w="3319" w:type="dxa"/>
          <w:tcBorders>
            <w:top w:val="nil"/>
          </w:tcBorders>
        </w:tcPr>
        <w:p w14:paraId="5F65B846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  <w:tcBorders>
            <w:top w:val="nil"/>
          </w:tcBorders>
        </w:tcPr>
        <w:p w14:paraId="5C5B421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tcBorders>
            <w:top w:val="nil"/>
          </w:tcBorders>
          <w:vAlign w:val="bottom"/>
        </w:tcPr>
        <w:p w14:paraId="3402BB47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F541CC0" w14:textId="77777777" w:rsidTr="00F74766">
      <w:tc>
        <w:tcPr>
          <w:tcW w:w="3319" w:type="dxa"/>
          <w:tcBorders>
            <w:top w:val="nil"/>
          </w:tcBorders>
        </w:tcPr>
        <w:p w14:paraId="4E94B2D7" w14:textId="77777777" w:rsidR="00FB3384" w:rsidRDefault="00FB3384" w:rsidP="00BD0663">
          <w:pPr>
            <w:pStyle w:val="Sidfot"/>
          </w:pPr>
        </w:p>
      </w:tc>
      <w:tc>
        <w:tcPr>
          <w:tcW w:w="3799" w:type="dxa"/>
          <w:tcBorders>
            <w:top w:val="nil"/>
          </w:tcBorders>
        </w:tcPr>
        <w:p w14:paraId="399DD2A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  <w:tcBorders>
            <w:top w:val="nil"/>
          </w:tcBorders>
        </w:tcPr>
        <w:p w14:paraId="76A6FD66" w14:textId="77777777" w:rsidR="00FB3384" w:rsidRDefault="00FB3384" w:rsidP="00BD0663">
          <w:pPr>
            <w:pStyle w:val="Sidfot"/>
            <w:jc w:val="right"/>
          </w:pPr>
        </w:p>
      </w:tc>
    </w:tr>
  </w:tbl>
  <w:p w14:paraId="58DFE4C4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0A0DB" w14:textId="77777777" w:rsidR="000F2100" w:rsidRDefault="000F2100" w:rsidP="00BF282B">
      <w:pPr>
        <w:spacing w:after="0" w:line="240" w:lineRule="auto"/>
      </w:pPr>
      <w:r>
        <w:separator/>
      </w:r>
    </w:p>
  </w:footnote>
  <w:footnote w:type="continuationSeparator" w:id="0">
    <w:p w14:paraId="3AA9415B" w14:textId="77777777" w:rsidR="000F2100" w:rsidRDefault="000F2100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1BF38" w14:textId="77777777" w:rsidR="00244D59" w:rsidRDefault="00244D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045115"/>
      <w:docPartObj>
        <w:docPartGallery w:val="Page Numbers (Top of Page)"/>
        <w:docPartUnique/>
      </w:docPartObj>
    </w:sdtPr>
    <w:sdtEndPr/>
    <w:sdtContent>
      <w:p w14:paraId="173AC25B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3EEC1C" w14:textId="77777777" w:rsidR="00B4215B" w:rsidRDefault="00B4215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555751"/>
      <w:docPartObj>
        <w:docPartGallery w:val="Page Numbers (Top of Page)"/>
        <w:docPartUnique/>
      </w:docPartObj>
    </w:sdtPr>
    <w:sdtEndPr/>
    <w:sdtContent>
      <w:p w14:paraId="176C28E0" w14:textId="77777777" w:rsidR="00B4215B" w:rsidRDefault="00B4215B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68E8CD" w14:textId="77777777" w:rsidR="00F74766" w:rsidRDefault="00F747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D06968"/>
    <w:multiLevelType w:val="hybridMultilevel"/>
    <w:tmpl w:val="EDBE347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03A16"/>
    <w:multiLevelType w:val="hybridMultilevel"/>
    <w:tmpl w:val="1A462FD2"/>
    <w:lvl w:ilvl="0" w:tplc="041D000F">
      <w:start w:val="1"/>
      <w:numFmt w:val="decimal"/>
      <w:lvlText w:val="%1."/>
      <w:lvlJc w:val="left"/>
      <w:pPr>
        <w:ind w:left="6" w:hanging="360"/>
      </w:pPr>
    </w:lvl>
    <w:lvl w:ilvl="1" w:tplc="041D0019" w:tentative="1">
      <w:start w:val="1"/>
      <w:numFmt w:val="lowerLetter"/>
      <w:lvlText w:val="%2."/>
      <w:lvlJc w:val="left"/>
      <w:pPr>
        <w:ind w:left="726" w:hanging="360"/>
      </w:pPr>
    </w:lvl>
    <w:lvl w:ilvl="2" w:tplc="041D001B" w:tentative="1">
      <w:start w:val="1"/>
      <w:numFmt w:val="lowerRoman"/>
      <w:lvlText w:val="%3."/>
      <w:lvlJc w:val="right"/>
      <w:pPr>
        <w:ind w:left="1446" w:hanging="180"/>
      </w:pPr>
    </w:lvl>
    <w:lvl w:ilvl="3" w:tplc="041D000F" w:tentative="1">
      <w:start w:val="1"/>
      <w:numFmt w:val="decimal"/>
      <w:lvlText w:val="%4."/>
      <w:lvlJc w:val="left"/>
      <w:pPr>
        <w:ind w:left="2166" w:hanging="360"/>
      </w:pPr>
    </w:lvl>
    <w:lvl w:ilvl="4" w:tplc="041D0019" w:tentative="1">
      <w:start w:val="1"/>
      <w:numFmt w:val="lowerLetter"/>
      <w:lvlText w:val="%5."/>
      <w:lvlJc w:val="left"/>
      <w:pPr>
        <w:ind w:left="2886" w:hanging="360"/>
      </w:pPr>
    </w:lvl>
    <w:lvl w:ilvl="5" w:tplc="041D001B" w:tentative="1">
      <w:start w:val="1"/>
      <w:numFmt w:val="lowerRoman"/>
      <w:lvlText w:val="%6."/>
      <w:lvlJc w:val="right"/>
      <w:pPr>
        <w:ind w:left="3606" w:hanging="180"/>
      </w:pPr>
    </w:lvl>
    <w:lvl w:ilvl="6" w:tplc="041D000F" w:tentative="1">
      <w:start w:val="1"/>
      <w:numFmt w:val="decimal"/>
      <w:lvlText w:val="%7."/>
      <w:lvlJc w:val="left"/>
      <w:pPr>
        <w:ind w:left="4326" w:hanging="360"/>
      </w:pPr>
    </w:lvl>
    <w:lvl w:ilvl="7" w:tplc="041D0019" w:tentative="1">
      <w:start w:val="1"/>
      <w:numFmt w:val="lowerLetter"/>
      <w:lvlText w:val="%8."/>
      <w:lvlJc w:val="left"/>
      <w:pPr>
        <w:ind w:left="5046" w:hanging="360"/>
      </w:pPr>
    </w:lvl>
    <w:lvl w:ilvl="8" w:tplc="041D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4FF651A8"/>
    <w:multiLevelType w:val="hybridMultilevel"/>
    <w:tmpl w:val="D03039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36FD2"/>
    <w:multiLevelType w:val="hybridMultilevel"/>
    <w:tmpl w:val="4B046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687F9F"/>
    <w:multiLevelType w:val="hybridMultilevel"/>
    <w:tmpl w:val="7E0611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173FA0"/>
    <w:multiLevelType w:val="hybridMultilevel"/>
    <w:tmpl w:val="39561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1149">
    <w:abstractNumId w:val="8"/>
  </w:num>
  <w:num w:numId="2" w16cid:durableId="680622730">
    <w:abstractNumId w:val="4"/>
  </w:num>
  <w:num w:numId="3" w16cid:durableId="481696223">
    <w:abstractNumId w:val="2"/>
  </w:num>
  <w:num w:numId="4" w16cid:durableId="511262467">
    <w:abstractNumId w:val="3"/>
  </w:num>
  <w:num w:numId="5" w16cid:durableId="1408067977">
    <w:abstractNumId w:val="1"/>
  </w:num>
  <w:num w:numId="6" w16cid:durableId="1113668925">
    <w:abstractNumId w:val="6"/>
  </w:num>
  <w:num w:numId="7" w16cid:durableId="1031031349">
    <w:abstractNumId w:val="0"/>
  </w:num>
  <w:num w:numId="8" w16cid:durableId="497889912">
    <w:abstractNumId w:val="7"/>
  </w:num>
  <w:num w:numId="9" w16cid:durableId="1999722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0F2100"/>
    <w:rsid w:val="000046E1"/>
    <w:rsid w:val="00046AF4"/>
    <w:rsid w:val="000707CC"/>
    <w:rsid w:val="000C68BA"/>
    <w:rsid w:val="000F2100"/>
    <w:rsid w:val="000F2B85"/>
    <w:rsid w:val="000F3C0C"/>
    <w:rsid w:val="0011061F"/>
    <w:rsid w:val="0011381D"/>
    <w:rsid w:val="0012181D"/>
    <w:rsid w:val="00142FEF"/>
    <w:rsid w:val="00173F0C"/>
    <w:rsid w:val="001C2218"/>
    <w:rsid w:val="001D645F"/>
    <w:rsid w:val="001E0CE7"/>
    <w:rsid w:val="00230280"/>
    <w:rsid w:val="00241F59"/>
    <w:rsid w:val="00244D59"/>
    <w:rsid w:val="00257F49"/>
    <w:rsid w:val="00277F81"/>
    <w:rsid w:val="00297C5E"/>
    <w:rsid w:val="002B2AFC"/>
    <w:rsid w:val="002E0E07"/>
    <w:rsid w:val="003164EC"/>
    <w:rsid w:val="00324D8E"/>
    <w:rsid w:val="00332A7F"/>
    <w:rsid w:val="003413FA"/>
    <w:rsid w:val="00350FEF"/>
    <w:rsid w:val="00372CB4"/>
    <w:rsid w:val="003D13FA"/>
    <w:rsid w:val="00414E79"/>
    <w:rsid w:val="00415151"/>
    <w:rsid w:val="00436489"/>
    <w:rsid w:val="00440D30"/>
    <w:rsid w:val="00473C11"/>
    <w:rsid w:val="00476454"/>
    <w:rsid w:val="004A5252"/>
    <w:rsid w:val="004B287C"/>
    <w:rsid w:val="004C0571"/>
    <w:rsid w:val="004C78B0"/>
    <w:rsid w:val="00517D2A"/>
    <w:rsid w:val="00521790"/>
    <w:rsid w:val="00545C65"/>
    <w:rsid w:val="005729A0"/>
    <w:rsid w:val="00597ACB"/>
    <w:rsid w:val="005C1094"/>
    <w:rsid w:val="005E0764"/>
    <w:rsid w:val="005E6622"/>
    <w:rsid w:val="005F5390"/>
    <w:rsid w:val="00603751"/>
    <w:rsid w:val="00613965"/>
    <w:rsid w:val="006336CA"/>
    <w:rsid w:val="006350F7"/>
    <w:rsid w:val="00673DB8"/>
    <w:rsid w:val="006839B4"/>
    <w:rsid w:val="00690A7F"/>
    <w:rsid w:val="006945D3"/>
    <w:rsid w:val="006F1BBA"/>
    <w:rsid w:val="006F1DFA"/>
    <w:rsid w:val="006F4591"/>
    <w:rsid w:val="00720B05"/>
    <w:rsid w:val="00766929"/>
    <w:rsid w:val="00770200"/>
    <w:rsid w:val="007D03B0"/>
    <w:rsid w:val="007E234D"/>
    <w:rsid w:val="007F1268"/>
    <w:rsid w:val="00831E91"/>
    <w:rsid w:val="008760F6"/>
    <w:rsid w:val="008B0468"/>
    <w:rsid w:val="008E5D57"/>
    <w:rsid w:val="009003DD"/>
    <w:rsid w:val="00914CE5"/>
    <w:rsid w:val="009305B3"/>
    <w:rsid w:val="00931374"/>
    <w:rsid w:val="009433F3"/>
    <w:rsid w:val="00984288"/>
    <w:rsid w:val="00985ACB"/>
    <w:rsid w:val="009B4E2A"/>
    <w:rsid w:val="009B68FB"/>
    <w:rsid w:val="009C227B"/>
    <w:rsid w:val="009D0B6A"/>
    <w:rsid w:val="009D4D5C"/>
    <w:rsid w:val="009D765D"/>
    <w:rsid w:val="009F7400"/>
    <w:rsid w:val="00A074B5"/>
    <w:rsid w:val="00A31F82"/>
    <w:rsid w:val="00A345C1"/>
    <w:rsid w:val="00A3668C"/>
    <w:rsid w:val="00A47AD9"/>
    <w:rsid w:val="00A8112E"/>
    <w:rsid w:val="00AA0284"/>
    <w:rsid w:val="00AB0164"/>
    <w:rsid w:val="00AD421F"/>
    <w:rsid w:val="00AE276A"/>
    <w:rsid w:val="00AE5147"/>
    <w:rsid w:val="00AE5F41"/>
    <w:rsid w:val="00B30CFF"/>
    <w:rsid w:val="00B32CC0"/>
    <w:rsid w:val="00B353ED"/>
    <w:rsid w:val="00B4215B"/>
    <w:rsid w:val="00B456FF"/>
    <w:rsid w:val="00B63E0E"/>
    <w:rsid w:val="00BA1320"/>
    <w:rsid w:val="00BC5A4E"/>
    <w:rsid w:val="00BD0663"/>
    <w:rsid w:val="00BF282B"/>
    <w:rsid w:val="00C0363D"/>
    <w:rsid w:val="00C17E81"/>
    <w:rsid w:val="00C62500"/>
    <w:rsid w:val="00C85A21"/>
    <w:rsid w:val="00C9312B"/>
    <w:rsid w:val="00CE63B3"/>
    <w:rsid w:val="00D21D96"/>
    <w:rsid w:val="00D22966"/>
    <w:rsid w:val="00DA1AEE"/>
    <w:rsid w:val="00DC59E4"/>
    <w:rsid w:val="00DC6E79"/>
    <w:rsid w:val="00DF152D"/>
    <w:rsid w:val="00E11731"/>
    <w:rsid w:val="00E22D5F"/>
    <w:rsid w:val="00E24D89"/>
    <w:rsid w:val="00E30AAA"/>
    <w:rsid w:val="00E449FB"/>
    <w:rsid w:val="00E538C0"/>
    <w:rsid w:val="00E54DEA"/>
    <w:rsid w:val="00E90B45"/>
    <w:rsid w:val="00E91C73"/>
    <w:rsid w:val="00E92E25"/>
    <w:rsid w:val="00EA4A38"/>
    <w:rsid w:val="00EF388D"/>
    <w:rsid w:val="00EF75C2"/>
    <w:rsid w:val="00F11001"/>
    <w:rsid w:val="00F20976"/>
    <w:rsid w:val="00F40AEA"/>
    <w:rsid w:val="00F4117C"/>
    <w:rsid w:val="00F42040"/>
    <w:rsid w:val="00F57712"/>
    <w:rsid w:val="00F57801"/>
    <w:rsid w:val="00F66187"/>
    <w:rsid w:val="00F71999"/>
    <w:rsid w:val="00F74766"/>
    <w:rsid w:val="00FA0781"/>
    <w:rsid w:val="00FB3384"/>
    <w:rsid w:val="00FF6473"/>
    <w:rsid w:val="3E45E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B7F78"/>
  <w15:docId w15:val="{D11767AB-44EE-412D-81EF-B66DE4D8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DEBE3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094D8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7896AE" w:themeColor="accent6"/>
        <w:left w:val="single" w:sz="4" w:space="6" w:color="7896AE" w:themeColor="accent6"/>
        <w:bottom w:val="single" w:sz="4" w:space="6" w:color="7896AE" w:themeColor="accent6"/>
        <w:right w:val="single" w:sz="4" w:space="6" w:color="7896AE" w:themeColor="accent6"/>
      </w:pBdr>
      <w:shd w:val="clear" w:color="auto" w:fill="C8D4DE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F6473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305B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305B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305B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05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05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nas\AppData\Roaming\Microsoft\Mallar\BRG%20Beslutsunderlag%20el%20tj&#228;nsteutl&#229;tande%202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6C0E7FB95F45298BBF97C6BED5A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1B6867-5B6E-451C-B014-06F8AAA51871}"/>
      </w:docPartPr>
      <w:docPartBody>
        <w:p w:rsidR="00C17E81" w:rsidRDefault="00C17E81">
          <w:pPr>
            <w:pStyle w:val="C26C0E7FB95F45298BBF97C6BED5A6A3"/>
          </w:pPr>
          <w:r w:rsidRPr="00BA1320"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81"/>
    <w:rsid w:val="00517D2A"/>
    <w:rsid w:val="00914CE5"/>
    <w:rsid w:val="00C17E81"/>
    <w:rsid w:val="00F7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6C0E7FB95F45298BBF97C6BED5A6A3">
    <w:name w:val="C26C0E7FB95F45298BBF97C6BED5A6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19">
      <a:dk1>
        <a:sysClr val="windowText" lastClr="000000"/>
      </a:dk1>
      <a:lt1>
        <a:sysClr val="window" lastClr="FFFFFF"/>
      </a:lt1>
      <a:dk2>
        <a:srgbClr val="1D4F78"/>
      </a:dk2>
      <a:lt2>
        <a:srgbClr val="EDEBE3"/>
      </a:lt2>
      <a:accent1>
        <a:srgbClr val="0094D8"/>
      </a:accent1>
      <a:accent2>
        <a:srgbClr val="66C1BF"/>
      </a:accent2>
      <a:accent3>
        <a:srgbClr val="FF7487"/>
      </a:accent3>
      <a:accent4>
        <a:srgbClr val="FBE85D"/>
      </a:accent4>
      <a:accent5>
        <a:srgbClr val="948AF2"/>
      </a:accent5>
      <a:accent6>
        <a:srgbClr val="7896AE"/>
      </a:accent6>
      <a:hlink>
        <a:srgbClr val="0094D8"/>
      </a:hlink>
      <a:folHlink>
        <a:srgbClr val="67BFE7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6A92000201544F9D267C49C52F4A04" ma:contentTypeVersion="8" ma:contentTypeDescription="Skapa ett nytt dokument." ma:contentTypeScope="" ma:versionID="e8186960f5005521e42ad5b78c025e25">
  <xsd:schema xmlns:xsd="http://www.w3.org/2001/XMLSchema" xmlns:xs="http://www.w3.org/2001/XMLSchema" xmlns:p="http://schemas.microsoft.com/office/2006/metadata/properties" xmlns:ns2="c14830de-8ea5-41ee-a0d2-cef36d32dd58" xmlns:ns3="059b457e-ae0d-48bb-b90e-7b883d6bd4f4" targetNamespace="http://schemas.microsoft.com/office/2006/metadata/properties" ma:root="true" ma:fieldsID="3df3fe5d8cb36502f41ae741024f6fd8" ns2:_="" ns3:_="">
    <xsd:import namespace="c14830de-8ea5-41ee-a0d2-cef36d32dd58"/>
    <xsd:import namespace="059b457e-ae0d-48bb-b90e-7b883d6bd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830de-8ea5-41ee-a0d2-cef36d32d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457e-ae0d-48bb-b90e-7b883d6bd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C7F299-D6B7-4E3F-8171-D16537662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F315DB-11CE-439B-A783-56BF0FAD62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E7FB31-D3A1-4181-894C-56214EC95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4830de-8ea5-41ee-a0d2-cef36d32dd58"/>
    <ds:schemaRef ds:uri="059b457e-ae0d-48bb-b90e-7b883d6bd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9A4AF6-8DE1-4B4E-876B-800BD51518D1}">
  <ds:schemaRefs>
    <ds:schemaRef ds:uri="http://schemas.microsoft.com/office/2006/metadata/properties"/>
    <ds:schemaRef ds:uri="http://schemas.microsoft.com/office/infopath/2007/PartnerControls"/>
    <ds:schemaRef ds:uri="e3e141e2-8a6a-4f51-ab91-62ed18ce5801"/>
    <ds:schemaRef ds:uri="712451e5-96df-4525-a711-214bc1b450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Beslutsunderlag el tjänsteutlåtande 26.dotx</Template>
  <TotalTime>0</TotalTime>
  <Pages>1</Pages>
  <Words>230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</dc:title>
  <dc:subject/>
  <dc:creator>Annelie Wignell</dc:creator>
  <dc:description/>
  <cp:lastModifiedBy>Jessica Nilsson</cp:lastModifiedBy>
  <cp:revision>2</cp:revision>
  <cp:lastPrinted>2017-01-05T15:29:00Z</cp:lastPrinted>
  <dcterms:created xsi:type="dcterms:W3CDTF">2026-04-10T06:44:00Z</dcterms:created>
  <dcterms:modified xsi:type="dcterms:W3CDTF">2026-04-10T06:44:00Z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63C580FC6B13637DC125831B0050729D</vt:lpwstr>
  </property>
  <property fmtid="{D5CDD505-2E9C-101B-9397-08002B2CF9AE}" pid="6" name="SW_DocHWND">
    <vt:r8>6161932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prod\Stadskansliet\LIS\Arbetsgrupper\SLKarenden.nsf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0x010100116A92000201544F9D267C49C52F4A04</vt:lpwstr>
  </property>
  <property fmtid="{D5CDD505-2E9C-101B-9397-08002B2CF9AE}" pid="23" name="DWP_Amnesomrade">
    <vt:lpwstr/>
  </property>
  <property fmtid="{D5CDD505-2E9C-101B-9397-08002B2CF9AE}" pid="24" name="DWP_Klassificering">
    <vt:lpwstr>3;#2.10 Informera, kommunicera och omvärldsbevaka|3ff844d2-8674-4c65-b1e3-98636430f8fd</vt:lpwstr>
  </property>
  <property fmtid="{D5CDD505-2E9C-101B-9397-08002B2CF9AE}" pid="25" name="DWP_Dokumenttyp">
    <vt:lpwstr>2;#Anvisning|d7c953c8-103e-4452-8593-2c554f2d7749</vt:lpwstr>
  </property>
</Properties>
</file>