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770200" w14:paraId="0BCB0EEC" w14:textId="77777777" w:rsidTr="009D765D">
        <w:sdt>
          <w:sdtPr>
            <w:rPr>
              <w:rFonts w:ascii="Palatino Linotype" w:hAnsi="Palatino Linotype"/>
              <w:sz w:val="24"/>
              <w:szCs w:val="28"/>
            </w:rPr>
            <w:alias w:val="Enhet/förvaltning/organisation"/>
            <w:tag w:val="Göteborgs Stad"/>
            <w:id w:val="-1154211905"/>
            <w:placeholder>
              <w:docPart w:val="C26C0E7FB95F45298BBF97C6BED5A6A3"/>
            </w:placeholder>
            <w:text w:multiLine="1"/>
          </w:sdtPr>
          <w:sdtEndPr/>
          <w:sdtContent>
            <w:tc>
              <w:tcPr>
                <w:tcW w:w="5103" w:type="dxa"/>
                <w:tcBorders>
                  <w:bottom w:val="nil"/>
                </w:tcBorders>
                <w:vAlign w:val="center"/>
              </w:tcPr>
              <w:p w14:paraId="12C98FDE" w14:textId="77777777" w:rsidR="00770200" w:rsidRDefault="009D765D" w:rsidP="00945E7C">
                <w:pPr>
                  <w:pStyle w:val="Sidhuvud"/>
                </w:pPr>
                <w:r w:rsidRPr="009D765D">
                  <w:rPr>
                    <w:rFonts w:ascii="Palatino Linotype" w:hAnsi="Palatino Linotype"/>
                    <w:sz w:val="24"/>
                    <w:szCs w:val="28"/>
                  </w:rPr>
                  <w:t>Business Region Göteborg AB</w:t>
                </w:r>
              </w:p>
            </w:tc>
          </w:sdtContent>
        </w:sdt>
        <w:tc>
          <w:tcPr>
            <w:tcW w:w="3969" w:type="dxa"/>
            <w:tcBorders>
              <w:bottom w:val="nil"/>
            </w:tcBorders>
          </w:tcPr>
          <w:p w14:paraId="59A0E055" w14:textId="77777777" w:rsidR="00770200" w:rsidRDefault="00770200" w:rsidP="00945E7C">
            <w:pPr>
              <w:pStyle w:val="Sidhuvud"/>
              <w:jc w:val="right"/>
            </w:pPr>
          </w:p>
        </w:tc>
      </w:tr>
      <w:tr w:rsidR="00770200" w14:paraId="44D4FEB0" w14:textId="77777777" w:rsidTr="009D765D">
        <w:tc>
          <w:tcPr>
            <w:tcW w:w="5103" w:type="dxa"/>
            <w:tcBorders>
              <w:top w:val="nil"/>
              <w:bottom w:val="nil"/>
            </w:tcBorders>
          </w:tcPr>
          <w:p w14:paraId="080838BF" w14:textId="77777777" w:rsidR="00770200" w:rsidRDefault="00770200" w:rsidP="00945E7C">
            <w:pPr>
              <w:pStyle w:val="Sidhuvud"/>
            </w:pPr>
          </w:p>
        </w:tc>
        <w:tc>
          <w:tcPr>
            <w:tcW w:w="3969" w:type="dxa"/>
            <w:tcBorders>
              <w:bottom w:val="nil"/>
            </w:tcBorders>
          </w:tcPr>
          <w:p w14:paraId="3E75B607" w14:textId="77777777" w:rsidR="00770200" w:rsidRDefault="00770200" w:rsidP="00945E7C">
            <w:pPr>
              <w:pStyle w:val="Sidhuvud"/>
              <w:jc w:val="right"/>
            </w:pPr>
          </w:p>
        </w:tc>
      </w:tr>
      <w:tr w:rsidR="000707CC" w14:paraId="53E1121A" w14:textId="77777777" w:rsidTr="009D765D">
        <w:tc>
          <w:tcPr>
            <w:tcW w:w="5103" w:type="dxa"/>
            <w:tcBorders>
              <w:top w:val="nil"/>
              <w:bottom w:val="nil"/>
            </w:tcBorders>
          </w:tcPr>
          <w:p w14:paraId="3A3B7F1A" w14:textId="77777777" w:rsidR="000707CC" w:rsidRDefault="000707CC" w:rsidP="000707CC">
            <w:pPr>
              <w:pStyle w:val="Sidhuvud"/>
              <w:spacing w:after="160" w:afterAutospacing="0"/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1787E822" w14:textId="77777777" w:rsidR="000707CC" w:rsidRDefault="000707CC" w:rsidP="00945E7C">
            <w:pPr>
              <w:pStyle w:val="Sidhuvud"/>
              <w:jc w:val="right"/>
            </w:pPr>
          </w:p>
        </w:tc>
      </w:tr>
    </w:tbl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8505"/>
        <w:gridCol w:w="567"/>
      </w:tblGrid>
      <w:tr w:rsidR="000707CC" w:rsidRPr="009D765D" w14:paraId="7D780151" w14:textId="77777777" w:rsidTr="000707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7C8060A9" w14:textId="77777777" w:rsidR="000707CC" w:rsidRPr="009D765D" w:rsidRDefault="000707CC" w:rsidP="000707CC">
            <w:pPr>
              <w:pStyle w:val="Dokumentinfo"/>
              <w:rPr>
                <w:rFonts w:ascii="Palatino Linotype" w:hAnsi="Palatino Linotype"/>
                <w:b w:val="0"/>
              </w:rPr>
            </w:pPr>
          </w:p>
          <w:tbl>
            <w:tblPr>
              <w:tblStyle w:val="Tabellrutnt"/>
              <w:tblW w:w="8505" w:type="dxa"/>
              <w:tblBorders>
                <w:left w:val="none" w:sz="0" w:space="0" w:color="auto"/>
                <w:right w:val="none" w:sz="0" w:space="0" w:color="auto"/>
              </w:tblBorders>
              <w:tblLook w:val="0400" w:firstRow="0" w:lastRow="0" w:firstColumn="0" w:lastColumn="0" w:noHBand="0" w:noVBand="1"/>
            </w:tblPr>
            <w:tblGrid>
              <w:gridCol w:w="4536"/>
              <w:gridCol w:w="3969"/>
            </w:tblGrid>
            <w:tr w:rsidR="009D765D" w:rsidRPr="009D765D" w14:paraId="78BFD133" w14:textId="77777777" w:rsidTr="009D765D">
              <w:trPr>
                <w:trHeight w:val="500"/>
              </w:trPr>
              <w:tc>
                <w:tcPr>
                  <w:tcW w:w="4536" w:type="dxa"/>
                </w:tcPr>
                <w:p w14:paraId="64091ED7" w14:textId="341CD458" w:rsidR="009D765D" w:rsidRPr="009D765D" w:rsidRDefault="009D765D" w:rsidP="00F20976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sz w:val="18"/>
                      <w:szCs w:val="20"/>
                    </w:rPr>
                  </w:pPr>
                  <w:bookmarkStart w:id="0" w:name="_Toc478651876"/>
                  <w:r w:rsidRPr="009D765D">
                    <w:rPr>
                      <w:rFonts w:ascii="Palatino Linotype" w:hAnsi="Palatino Linotype"/>
                      <w:sz w:val="18"/>
                      <w:szCs w:val="20"/>
                    </w:rPr>
                    <w:t>Beslutsunderlag</w:t>
                  </w:r>
                </w:p>
              </w:tc>
              <w:tc>
                <w:tcPr>
                  <w:tcW w:w="3969" w:type="dxa"/>
                </w:tcPr>
                <w:p w14:paraId="4CF10A3A" w14:textId="77777777" w:rsidR="009D765D" w:rsidRPr="009D765D" w:rsidRDefault="009D765D" w:rsidP="00F20976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</w:rPr>
                  </w:pPr>
                  <w:r w:rsidRPr="009D765D">
                    <w:rPr>
                      <w:rFonts w:ascii="Palatino Linotype" w:hAnsi="Palatino Linotype"/>
                      <w:sz w:val="18"/>
                      <w:szCs w:val="20"/>
                    </w:rPr>
                    <w:t xml:space="preserve">Handläggare: </w:t>
                  </w:r>
                </w:p>
                <w:p w14:paraId="56223108" w14:textId="360FF258" w:rsidR="009D765D" w:rsidRPr="009D765D" w:rsidRDefault="000F2100" w:rsidP="00F20976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</w:rPr>
                  </w:pPr>
                  <w:r>
                    <w:rPr>
                      <w:rFonts w:ascii="Palatino Linotype" w:hAnsi="Palatino Linotype"/>
                      <w:b/>
                      <w:sz w:val="18"/>
                      <w:szCs w:val="20"/>
                    </w:rPr>
                    <w:t>Annelie Wignell</w:t>
                  </w:r>
                </w:p>
              </w:tc>
            </w:tr>
            <w:tr w:rsidR="009D765D" w:rsidRPr="009D765D" w14:paraId="3A6F6D63" w14:textId="77777777" w:rsidTr="009D765D">
              <w:tc>
                <w:tcPr>
                  <w:tcW w:w="4536" w:type="dxa"/>
                </w:tcPr>
                <w:p w14:paraId="71C994CD" w14:textId="77777777" w:rsidR="009D765D" w:rsidRPr="009D765D" w:rsidRDefault="009D765D" w:rsidP="00F20976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sz w:val="18"/>
                      <w:szCs w:val="20"/>
                    </w:rPr>
                  </w:pPr>
                  <w:r w:rsidRPr="009D765D">
                    <w:rPr>
                      <w:rFonts w:ascii="Palatino Linotype" w:hAnsi="Palatino Linotype"/>
                      <w:sz w:val="18"/>
                      <w:szCs w:val="20"/>
                    </w:rPr>
                    <w:t xml:space="preserve">Styrelsen </w:t>
                  </w:r>
                </w:p>
                <w:p w14:paraId="5D5E5F4D" w14:textId="3A34433D" w:rsidR="009D765D" w:rsidRPr="009D765D" w:rsidRDefault="000F2100" w:rsidP="00F20976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</w:rPr>
                  </w:pPr>
                  <w:r>
                    <w:rPr>
                      <w:rFonts w:ascii="Palatino Linotype" w:hAnsi="Palatino Linotype"/>
                      <w:sz w:val="18"/>
                      <w:szCs w:val="20"/>
                    </w:rPr>
                    <w:t>2026-04-21</w:t>
                  </w:r>
                </w:p>
              </w:tc>
              <w:tc>
                <w:tcPr>
                  <w:tcW w:w="3969" w:type="dxa"/>
                </w:tcPr>
                <w:p w14:paraId="087AFD4B" w14:textId="77777777" w:rsidR="009D765D" w:rsidRPr="009D765D" w:rsidRDefault="009D765D" w:rsidP="00F20976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</w:rPr>
                  </w:pPr>
                  <w:r w:rsidRPr="009D765D">
                    <w:rPr>
                      <w:rFonts w:ascii="Palatino Linotype" w:hAnsi="Palatino Linotype"/>
                      <w:sz w:val="18"/>
                      <w:szCs w:val="20"/>
                    </w:rPr>
                    <w:t>Telefon:</w:t>
                  </w:r>
                </w:p>
                <w:p w14:paraId="7153E46F" w14:textId="5E7656C3" w:rsidR="009D765D" w:rsidRPr="009D765D" w:rsidRDefault="000F2100" w:rsidP="00F20976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</w:rPr>
                  </w:pPr>
                  <w:proofErr w:type="gramStart"/>
                  <w:r>
                    <w:rPr>
                      <w:rFonts w:ascii="Palatino Linotype" w:hAnsi="Palatino Linotype"/>
                      <w:b/>
                      <w:sz w:val="18"/>
                      <w:szCs w:val="20"/>
                    </w:rPr>
                    <w:t>031-3676194</w:t>
                  </w:r>
                  <w:proofErr w:type="gramEnd"/>
                </w:p>
              </w:tc>
            </w:tr>
            <w:tr w:rsidR="009D765D" w:rsidRPr="009D765D" w14:paraId="2E3EC8EB" w14:textId="77777777" w:rsidTr="009D765D">
              <w:tc>
                <w:tcPr>
                  <w:tcW w:w="4536" w:type="dxa"/>
                </w:tcPr>
                <w:p w14:paraId="5FC43A91" w14:textId="77777777" w:rsidR="009D765D" w:rsidRPr="009D765D" w:rsidRDefault="00CE63B3" w:rsidP="00F20976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sz w:val="18"/>
                      <w:szCs w:val="20"/>
                    </w:rPr>
                  </w:pPr>
                  <w:r>
                    <w:rPr>
                      <w:rFonts w:ascii="Palatino Linotype" w:hAnsi="Palatino Linotype"/>
                      <w:sz w:val="18"/>
                      <w:szCs w:val="20"/>
                    </w:rPr>
                    <w:t>Ärende</w:t>
                  </w:r>
                  <w:r w:rsidR="009D765D" w:rsidRPr="009D765D">
                    <w:rPr>
                      <w:rFonts w:ascii="Palatino Linotype" w:hAnsi="Palatino Linotype"/>
                      <w:sz w:val="18"/>
                      <w:szCs w:val="20"/>
                    </w:rPr>
                    <w:t xml:space="preserve">nummer </w:t>
                  </w:r>
                </w:p>
                <w:p w14:paraId="0607B115" w14:textId="01662B4E" w:rsidR="009D765D" w:rsidRPr="009D765D" w:rsidRDefault="00F20976" w:rsidP="00F20976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</w:rPr>
                  </w:pPr>
                  <w:r>
                    <w:rPr>
                      <w:rFonts w:ascii="Palatino Linotype" w:hAnsi="Palatino Linotype"/>
                      <w:sz w:val="18"/>
                      <w:szCs w:val="20"/>
                    </w:rPr>
                    <w:t>45</w:t>
                  </w:r>
                </w:p>
              </w:tc>
              <w:tc>
                <w:tcPr>
                  <w:tcW w:w="3969" w:type="dxa"/>
                </w:tcPr>
                <w:p w14:paraId="70213563" w14:textId="77777777" w:rsidR="009D765D" w:rsidRPr="009D765D" w:rsidRDefault="009D765D" w:rsidP="00F20976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sz w:val="18"/>
                      <w:szCs w:val="20"/>
                    </w:rPr>
                  </w:pPr>
                  <w:r w:rsidRPr="009D765D">
                    <w:rPr>
                      <w:rFonts w:ascii="Palatino Linotype" w:hAnsi="Palatino Linotype"/>
                      <w:sz w:val="18"/>
                      <w:szCs w:val="20"/>
                    </w:rPr>
                    <w:t>E-post:</w:t>
                  </w:r>
                </w:p>
                <w:p w14:paraId="450A1119" w14:textId="3487D0D7" w:rsidR="009D765D" w:rsidRPr="009D765D" w:rsidRDefault="000F2100" w:rsidP="00F20976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</w:rPr>
                  </w:pPr>
                  <w:r>
                    <w:rPr>
                      <w:rFonts w:ascii="Palatino Linotype" w:hAnsi="Palatino Linotype"/>
                      <w:sz w:val="18"/>
                      <w:szCs w:val="20"/>
                    </w:rPr>
                    <w:t>annelie.wignell</w:t>
                  </w:r>
                  <w:r w:rsidR="009D765D" w:rsidRPr="009D765D">
                    <w:rPr>
                      <w:rFonts w:ascii="Palatino Linotype" w:hAnsi="Palatino Linotype"/>
                      <w:sz w:val="18"/>
                      <w:szCs w:val="20"/>
                    </w:rPr>
                    <w:t>@businessregion.se</w:t>
                  </w:r>
                </w:p>
              </w:tc>
            </w:tr>
          </w:tbl>
          <w:p w14:paraId="39AEBB3C" w14:textId="77777777" w:rsidR="000707CC" w:rsidRPr="009D765D" w:rsidRDefault="000707CC" w:rsidP="000707CC">
            <w:pPr>
              <w:pStyle w:val="Dokumentinfo"/>
              <w:rPr>
                <w:rFonts w:ascii="Palatino Linotype" w:hAnsi="Palatino Linotype"/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7F51BACB" w14:textId="77777777" w:rsidR="000707CC" w:rsidRPr="009D765D" w:rsidRDefault="000707CC" w:rsidP="000707CC">
            <w:pPr>
              <w:pStyle w:val="Dokumentinfo"/>
              <w:rPr>
                <w:rFonts w:ascii="Palatino Linotype" w:hAnsi="Palatino Linotype"/>
                <w:b w:val="0"/>
              </w:rPr>
            </w:pPr>
          </w:p>
        </w:tc>
      </w:tr>
    </w:tbl>
    <w:bookmarkEnd w:id="0"/>
    <w:p w14:paraId="7FD77F20" w14:textId="162CFED8" w:rsidR="000046E1" w:rsidRPr="00F74766" w:rsidRDefault="000F2100" w:rsidP="000046E1">
      <w:pPr>
        <w:pStyle w:val="Rubrik1"/>
        <w:rPr>
          <w:color w:val="3B5776"/>
          <w:sz w:val="30"/>
          <w:szCs w:val="30"/>
        </w:rPr>
      </w:pPr>
      <w:r>
        <w:rPr>
          <w:color w:val="3B5776"/>
          <w:sz w:val="30"/>
          <w:szCs w:val="30"/>
        </w:rPr>
        <w:t>Delegations- och attestordning</w:t>
      </w:r>
    </w:p>
    <w:p w14:paraId="0934F4D3" w14:textId="77777777" w:rsidR="000046E1" w:rsidRPr="00436489" w:rsidRDefault="000046E1" w:rsidP="000046E1">
      <w:pPr>
        <w:pStyle w:val="Rubrik2"/>
        <w:rPr>
          <w:rFonts w:ascii="Arial Black" w:hAnsi="Arial Black"/>
          <w:color w:val="3B5776"/>
          <w:sz w:val="24"/>
          <w:szCs w:val="24"/>
        </w:rPr>
      </w:pPr>
      <w:r w:rsidRPr="00436489">
        <w:rPr>
          <w:rFonts w:ascii="Arial Black" w:hAnsi="Arial Black"/>
          <w:color w:val="3B5776"/>
          <w:sz w:val="24"/>
          <w:szCs w:val="24"/>
        </w:rPr>
        <w:t>Förslag till beslut</w:t>
      </w:r>
    </w:p>
    <w:p w14:paraId="4FA1026A" w14:textId="77777777" w:rsidR="000046E1" w:rsidRPr="00B32CC0" w:rsidRDefault="006F1DFA" w:rsidP="000046E1">
      <w:pPr>
        <w:rPr>
          <w:rFonts w:ascii="Palatino Linotype" w:eastAsiaTheme="majorEastAsia" w:hAnsi="Palatino Linotype"/>
          <w:szCs w:val="22"/>
        </w:rPr>
      </w:pPr>
      <w:r w:rsidRPr="00B32CC0">
        <w:rPr>
          <w:rFonts w:ascii="Palatino Linotype" w:eastAsiaTheme="majorEastAsia" w:hAnsi="Palatino Linotype"/>
          <w:szCs w:val="22"/>
        </w:rPr>
        <w:t xml:space="preserve">I </w:t>
      </w:r>
      <w:r w:rsidR="000046E1" w:rsidRPr="00B32CC0">
        <w:rPr>
          <w:rFonts w:ascii="Palatino Linotype" w:eastAsiaTheme="majorEastAsia" w:hAnsi="Palatino Linotype"/>
          <w:szCs w:val="22"/>
        </w:rPr>
        <w:t xml:space="preserve">styrelsen för </w:t>
      </w:r>
      <w:r w:rsidR="00CE63B3" w:rsidRPr="00B32CC0">
        <w:rPr>
          <w:rFonts w:ascii="Palatino Linotype" w:eastAsiaTheme="majorEastAsia" w:hAnsi="Palatino Linotype"/>
          <w:szCs w:val="22"/>
        </w:rPr>
        <w:t>Business Region Göteborg</w:t>
      </w:r>
      <w:r w:rsidRPr="00B32CC0">
        <w:rPr>
          <w:rFonts w:ascii="Palatino Linotype" w:eastAsiaTheme="majorEastAsia" w:hAnsi="Palatino Linotype"/>
          <w:szCs w:val="22"/>
        </w:rPr>
        <w:t xml:space="preserve"> AB:</w:t>
      </w:r>
    </w:p>
    <w:p w14:paraId="11715F07" w14:textId="02051149" w:rsidR="00FF6473" w:rsidRPr="000F2100" w:rsidRDefault="000F2100" w:rsidP="000F2100">
      <w:pPr>
        <w:rPr>
          <w:rFonts w:ascii="Palatino Linotype" w:eastAsiaTheme="majorEastAsia" w:hAnsi="Palatino Linotype"/>
          <w:szCs w:val="22"/>
        </w:rPr>
      </w:pPr>
      <w:r w:rsidRPr="000F2100">
        <w:rPr>
          <w:rFonts w:ascii="Palatino Linotype" w:eastAsiaTheme="majorEastAsia" w:hAnsi="Palatino Linotype"/>
          <w:szCs w:val="22"/>
        </w:rPr>
        <w:t>Att fastställa delegations- och attestordning</w:t>
      </w:r>
    </w:p>
    <w:p w14:paraId="4557541A" w14:textId="28920FAD" w:rsidR="000046E1" w:rsidRPr="00B4215B" w:rsidRDefault="000046E1" w:rsidP="000046E1">
      <w:pPr>
        <w:pStyle w:val="Rubrik2"/>
        <w:rPr>
          <w:rFonts w:ascii="Arial Black" w:hAnsi="Arial Black"/>
          <w:color w:val="3B5776"/>
          <w:sz w:val="24"/>
          <w:szCs w:val="24"/>
        </w:rPr>
      </w:pPr>
      <w:r w:rsidRPr="00B4215B">
        <w:rPr>
          <w:rFonts w:ascii="Arial Black" w:hAnsi="Arial Black"/>
          <w:color w:val="3B5776"/>
          <w:sz w:val="24"/>
          <w:szCs w:val="24"/>
        </w:rPr>
        <w:t>Sammanfattning</w:t>
      </w:r>
      <w:r w:rsidR="000F2100">
        <w:rPr>
          <w:rFonts w:ascii="Arial Black" w:hAnsi="Arial Black"/>
          <w:color w:val="3B5776"/>
          <w:sz w:val="24"/>
          <w:szCs w:val="24"/>
        </w:rPr>
        <w:t>/Ärendet</w:t>
      </w:r>
    </w:p>
    <w:p w14:paraId="7BD3D875" w14:textId="77777777" w:rsidR="000F2100" w:rsidRDefault="000F2100" w:rsidP="000046E1">
      <w:pPr>
        <w:rPr>
          <w:rFonts w:ascii="Palatino Linotype" w:eastAsiaTheme="majorEastAsia" w:hAnsi="Palatino Linotype"/>
          <w:szCs w:val="22"/>
        </w:rPr>
      </w:pPr>
      <w:r w:rsidRPr="000F2100">
        <w:rPr>
          <w:rFonts w:ascii="Palatino Linotype" w:eastAsiaTheme="majorEastAsia" w:hAnsi="Palatino Linotype"/>
          <w:szCs w:val="22"/>
        </w:rPr>
        <w:t xml:space="preserve">Styrelsen ska enligt sin arbetsordning årligen fastställa en delegations- och attestordning. Förslaget är oförändrat jämfört med föregående år och bedöms fortsatt ändamålsenligt utifrån bolagets verksamhet. </w:t>
      </w:r>
    </w:p>
    <w:p w14:paraId="1B474050" w14:textId="1ED2109B" w:rsidR="000F2100" w:rsidRDefault="000F2100" w:rsidP="000046E1">
      <w:pPr>
        <w:rPr>
          <w:rFonts w:ascii="Palatino Linotype" w:eastAsiaTheme="majorEastAsia" w:hAnsi="Palatino Linotype"/>
          <w:szCs w:val="22"/>
        </w:rPr>
      </w:pPr>
      <w:r w:rsidRPr="000F2100">
        <w:rPr>
          <w:rFonts w:ascii="Palatino Linotype" w:eastAsiaTheme="majorEastAsia" w:hAnsi="Palatino Linotype"/>
          <w:szCs w:val="22"/>
        </w:rPr>
        <w:t xml:space="preserve">Delegations- och attestordningen </w:t>
      </w:r>
      <w:r>
        <w:rPr>
          <w:rFonts w:ascii="Palatino Linotype" w:eastAsiaTheme="majorEastAsia" w:hAnsi="Palatino Linotype"/>
          <w:szCs w:val="22"/>
        </w:rPr>
        <w:t xml:space="preserve">ligger </w:t>
      </w:r>
      <w:r w:rsidRPr="000F2100">
        <w:rPr>
          <w:rFonts w:ascii="Palatino Linotype" w:eastAsiaTheme="majorEastAsia" w:hAnsi="Palatino Linotype"/>
          <w:szCs w:val="22"/>
        </w:rPr>
        <w:t xml:space="preserve">som bilaga till styrelsens arbetsordning och tas, som </w:t>
      </w:r>
      <w:r>
        <w:rPr>
          <w:rFonts w:ascii="Palatino Linotype" w:eastAsiaTheme="majorEastAsia" w:hAnsi="Palatino Linotype"/>
          <w:szCs w:val="22"/>
        </w:rPr>
        <w:t>sedvanligt</w:t>
      </w:r>
      <w:r w:rsidRPr="000F2100">
        <w:rPr>
          <w:rFonts w:ascii="Palatino Linotype" w:eastAsiaTheme="majorEastAsia" w:hAnsi="Palatino Linotype"/>
          <w:szCs w:val="22"/>
        </w:rPr>
        <w:t>, upp på april-mötet.</w:t>
      </w:r>
      <w:r>
        <w:rPr>
          <w:rFonts w:ascii="Palatino Linotype" w:eastAsiaTheme="majorEastAsia" w:hAnsi="Palatino Linotype"/>
          <w:szCs w:val="22"/>
        </w:rPr>
        <w:t xml:space="preserve"> Ärendet är inte av principiell karaktär. </w:t>
      </w:r>
    </w:p>
    <w:p w14:paraId="04442BE0" w14:textId="2E867B44" w:rsidR="00E449FB" w:rsidRPr="00B4215B" w:rsidRDefault="00E449FB" w:rsidP="00E449FB">
      <w:pPr>
        <w:pStyle w:val="Rubrik2"/>
        <w:rPr>
          <w:rFonts w:ascii="Arial Black" w:hAnsi="Arial Black"/>
          <w:color w:val="3B5776"/>
          <w:sz w:val="24"/>
          <w:szCs w:val="24"/>
        </w:rPr>
      </w:pPr>
      <w:r w:rsidRPr="00B4215B">
        <w:rPr>
          <w:rFonts w:ascii="Arial Black" w:hAnsi="Arial Black"/>
          <w:color w:val="3B5776"/>
          <w:sz w:val="24"/>
          <w:szCs w:val="24"/>
        </w:rPr>
        <w:t>Bedömning ur ekonomisk</w:t>
      </w:r>
      <w:r w:rsidR="000F2100">
        <w:rPr>
          <w:rFonts w:ascii="Arial Black" w:hAnsi="Arial Black"/>
          <w:color w:val="3B5776"/>
          <w:sz w:val="24"/>
          <w:szCs w:val="24"/>
        </w:rPr>
        <w:t>, ekologisk och social</w:t>
      </w:r>
      <w:r w:rsidRPr="00B4215B">
        <w:rPr>
          <w:rFonts w:ascii="Arial Black" w:hAnsi="Arial Black"/>
          <w:color w:val="3B5776"/>
          <w:sz w:val="24"/>
          <w:szCs w:val="24"/>
        </w:rPr>
        <w:t xml:space="preserve"> dimension</w:t>
      </w:r>
    </w:p>
    <w:p w14:paraId="514698D9" w14:textId="6503BC04" w:rsidR="00E449FB" w:rsidRPr="00B32CC0" w:rsidRDefault="00E449FB" w:rsidP="00E449FB">
      <w:pPr>
        <w:rPr>
          <w:rFonts w:ascii="Palatino Linotype" w:hAnsi="Palatino Linotype"/>
          <w:szCs w:val="22"/>
        </w:rPr>
      </w:pPr>
      <w:r w:rsidRPr="00B32CC0">
        <w:rPr>
          <w:rFonts w:ascii="Palatino Linotype" w:hAnsi="Palatino Linotype"/>
          <w:i/>
          <w:iCs/>
          <w:szCs w:val="22"/>
        </w:rPr>
        <w:t>Bolaget har inte funnit några särskilda aspekter på frågan utifrån de</w:t>
      </w:r>
      <w:r w:rsidR="000F2100">
        <w:rPr>
          <w:rFonts w:ascii="Palatino Linotype" w:hAnsi="Palatino Linotype"/>
          <w:i/>
          <w:iCs/>
          <w:szCs w:val="22"/>
        </w:rPr>
        <w:t>ssa</w:t>
      </w:r>
      <w:r w:rsidRPr="00B32CC0">
        <w:rPr>
          <w:rFonts w:ascii="Palatino Linotype" w:hAnsi="Palatino Linotype"/>
          <w:i/>
          <w:iCs/>
          <w:szCs w:val="22"/>
        </w:rPr>
        <w:t xml:space="preserve"> dimension</w:t>
      </w:r>
      <w:r w:rsidR="000F2100">
        <w:rPr>
          <w:rFonts w:ascii="Palatino Linotype" w:hAnsi="Palatino Linotype"/>
          <w:i/>
          <w:iCs/>
          <w:szCs w:val="22"/>
        </w:rPr>
        <w:t>er</w:t>
      </w:r>
    </w:p>
    <w:p w14:paraId="098E989B" w14:textId="77777777" w:rsidR="006839B4" w:rsidRPr="00B4215B" w:rsidRDefault="006839B4" w:rsidP="006839B4">
      <w:pPr>
        <w:pStyle w:val="Rubrik2"/>
        <w:rPr>
          <w:rFonts w:ascii="Arial Black" w:hAnsi="Arial Black"/>
          <w:color w:val="3B5776"/>
          <w:sz w:val="24"/>
          <w:szCs w:val="24"/>
        </w:rPr>
      </w:pPr>
      <w:r w:rsidRPr="00B4215B">
        <w:rPr>
          <w:rFonts w:ascii="Arial Black" w:hAnsi="Arial Black"/>
          <w:color w:val="3B5776"/>
          <w:sz w:val="24"/>
          <w:szCs w:val="24"/>
        </w:rPr>
        <w:t>Bilagor</w:t>
      </w:r>
    </w:p>
    <w:p w14:paraId="3E8119DF" w14:textId="70967D40" w:rsidR="006839B4" w:rsidRPr="00B32CC0" w:rsidRDefault="006839B4" w:rsidP="006839B4">
      <w:pPr>
        <w:rPr>
          <w:rFonts w:ascii="Palatino Linotype" w:eastAsiaTheme="majorEastAsia" w:hAnsi="Palatino Linotype"/>
          <w:szCs w:val="22"/>
        </w:rPr>
      </w:pPr>
      <w:r w:rsidRPr="00B32CC0">
        <w:rPr>
          <w:rFonts w:ascii="Palatino Linotype" w:eastAsiaTheme="majorEastAsia" w:hAnsi="Palatino Linotype"/>
          <w:szCs w:val="22"/>
        </w:rPr>
        <w:t>1.</w:t>
      </w:r>
      <w:r w:rsidRPr="00B32CC0">
        <w:rPr>
          <w:rFonts w:ascii="Palatino Linotype" w:eastAsiaTheme="majorEastAsia" w:hAnsi="Palatino Linotype"/>
          <w:szCs w:val="22"/>
        </w:rPr>
        <w:tab/>
      </w:r>
      <w:r w:rsidR="000F2100">
        <w:rPr>
          <w:rFonts w:ascii="Palatino Linotype" w:eastAsiaTheme="majorEastAsia" w:hAnsi="Palatino Linotype"/>
          <w:szCs w:val="22"/>
        </w:rPr>
        <w:t>Delegations- och attestordning</w:t>
      </w:r>
    </w:p>
    <w:p w14:paraId="787D306F" w14:textId="726B70C4" w:rsidR="000046E1" w:rsidRPr="00436489" w:rsidRDefault="000046E1" w:rsidP="006839B4">
      <w:pPr>
        <w:rPr>
          <w:rFonts w:ascii="Palatino Linotype" w:hAnsi="Palatino Linotype"/>
        </w:rPr>
      </w:pPr>
    </w:p>
    <w:p w14:paraId="696411C0" w14:textId="77777777" w:rsidR="00AE276A" w:rsidRPr="00B32CC0" w:rsidRDefault="00AE276A" w:rsidP="000046E1">
      <w:pPr>
        <w:rPr>
          <w:rFonts w:ascii="Palatino Linotype" w:hAnsi="Palatino Linotype"/>
          <w:szCs w:val="22"/>
        </w:rPr>
      </w:pPr>
      <w:r w:rsidRPr="00B32CC0">
        <w:rPr>
          <w:rFonts w:ascii="Palatino Linotype" w:hAnsi="Palatino Linotype"/>
          <w:szCs w:val="22"/>
        </w:rPr>
        <w:t>Patrik Andersson</w:t>
      </w:r>
    </w:p>
    <w:p w14:paraId="3F09DDAC" w14:textId="77777777" w:rsidR="00AE276A" w:rsidRPr="00B32CC0" w:rsidRDefault="00AE276A" w:rsidP="000046E1">
      <w:pPr>
        <w:rPr>
          <w:rFonts w:ascii="Palatino Linotype" w:hAnsi="Palatino Linotype"/>
          <w:szCs w:val="22"/>
        </w:rPr>
      </w:pPr>
      <w:r w:rsidRPr="00B32CC0">
        <w:rPr>
          <w:rFonts w:ascii="Palatino Linotype" w:hAnsi="Palatino Linotype"/>
          <w:szCs w:val="22"/>
        </w:rPr>
        <w:t>Vd, Business Region Göteborg AB</w:t>
      </w:r>
    </w:p>
    <w:sectPr w:rsidR="00AE276A" w:rsidRPr="00B32CC0" w:rsidSect="0043648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2552" w:bottom="1418" w:left="1418" w:header="737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A487F" w14:textId="77777777" w:rsidR="000F2100" w:rsidRDefault="000F2100" w:rsidP="00BF282B">
      <w:pPr>
        <w:spacing w:after="0" w:line="240" w:lineRule="auto"/>
      </w:pPr>
      <w:r>
        <w:separator/>
      </w:r>
    </w:p>
  </w:endnote>
  <w:endnote w:type="continuationSeparator" w:id="0">
    <w:p w14:paraId="10410F29" w14:textId="77777777" w:rsidR="000F2100" w:rsidRDefault="000F2100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AA535" w14:textId="77777777" w:rsidR="00244D59" w:rsidRDefault="00244D5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margin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38"/>
      <w:gridCol w:w="3817"/>
      <w:gridCol w:w="1917"/>
    </w:tblGrid>
    <w:tr w:rsidR="00E92E25" w:rsidRPr="009B4E2A" w14:paraId="5065EE77" w14:textId="77777777" w:rsidTr="00EA4A38">
      <w:tc>
        <w:tcPr>
          <w:tcW w:w="7155" w:type="dxa"/>
          <w:gridSpan w:val="2"/>
          <w:tcBorders>
            <w:top w:val="nil"/>
          </w:tcBorders>
        </w:tcPr>
        <w:p w14:paraId="52594556" w14:textId="77777777" w:rsidR="00E92E25" w:rsidRPr="00EA4A38" w:rsidRDefault="00B4215B" w:rsidP="00EA4A38">
          <w:pPr>
            <w:pStyle w:val="Sidfot"/>
            <w:rPr>
              <w:b/>
              <w:bCs/>
              <w:color w:val="3B5776"/>
              <w:sz w:val="14"/>
              <w:szCs w:val="20"/>
            </w:rPr>
          </w:pPr>
          <w:r w:rsidRPr="00EA4A38">
            <w:rPr>
              <w:b/>
              <w:bCs/>
              <w:color w:val="3B5776"/>
              <w:sz w:val="14"/>
              <w:szCs w:val="20"/>
            </w:rPr>
            <w:t xml:space="preserve"> BUSINESS REGION GÖTEBORG AB</w:t>
          </w:r>
        </w:p>
      </w:tc>
      <w:tc>
        <w:tcPr>
          <w:tcW w:w="1917" w:type="dxa"/>
          <w:tcBorders>
            <w:top w:val="nil"/>
          </w:tcBorders>
        </w:tcPr>
        <w:p w14:paraId="45C5CD68" w14:textId="77777777" w:rsidR="00E92E25" w:rsidRPr="009B4E2A" w:rsidRDefault="00E92E25" w:rsidP="00EA4A38">
          <w:pPr>
            <w:pStyle w:val="Sidfot"/>
            <w:jc w:val="right"/>
          </w:pPr>
        </w:p>
      </w:tc>
    </w:tr>
    <w:tr w:rsidR="00F66187" w14:paraId="1483B03D" w14:textId="77777777" w:rsidTr="00EA4A38">
      <w:tc>
        <w:tcPr>
          <w:tcW w:w="3338" w:type="dxa"/>
          <w:tcBorders>
            <w:top w:val="nil"/>
          </w:tcBorders>
        </w:tcPr>
        <w:p w14:paraId="717A2358" w14:textId="77777777" w:rsidR="00F66187" w:rsidRPr="00F66187" w:rsidRDefault="00F66187" w:rsidP="00EA4A38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817" w:type="dxa"/>
          <w:tcBorders>
            <w:top w:val="nil"/>
          </w:tcBorders>
        </w:tcPr>
        <w:p w14:paraId="75AAD82F" w14:textId="77777777" w:rsidR="00F66187" w:rsidRDefault="00F66187" w:rsidP="00EA4A38">
          <w:pPr>
            <w:pStyle w:val="Sidfot"/>
          </w:pPr>
        </w:p>
      </w:tc>
      <w:tc>
        <w:tcPr>
          <w:tcW w:w="1917" w:type="dxa"/>
          <w:tcBorders>
            <w:top w:val="nil"/>
          </w:tcBorders>
        </w:tcPr>
        <w:p w14:paraId="36346E99" w14:textId="77777777" w:rsidR="00F66187" w:rsidRDefault="00EA4A38" w:rsidP="00EA4A38">
          <w:pPr>
            <w:pStyle w:val="Sidfot"/>
            <w:jc w:val="right"/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0D7EDB93" wp14:editId="56BA423C">
                <wp:simplePos x="0" y="0"/>
                <wp:positionH relativeFrom="column">
                  <wp:posOffset>0</wp:posOffset>
                </wp:positionH>
                <wp:positionV relativeFrom="bottomMargin">
                  <wp:posOffset>-380365</wp:posOffset>
                </wp:positionV>
                <wp:extent cx="1056640" cy="678180"/>
                <wp:effectExtent l="0" t="0" r="0" b="7620"/>
                <wp:wrapNone/>
                <wp:docPr id="1" name="Bild 3" descr="M:\M&amp;K - Projekt\BRG\Grafiska element och standardtexter\2013\BRG logotyp originalfil\LOGO\businessregion_blue_CMYK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M:\M&amp;K - Projekt\BRG\Grafiska element och standardtexter\2013\BRG logotyp originalfil\LOGO\businessregion_blue_CMYK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6640" cy="678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66187" w14:paraId="560456ED" w14:textId="77777777" w:rsidTr="00EA4A38">
      <w:tc>
        <w:tcPr>
          <w:tcW w:w="3338" w:type="dxa"/>
          <w:tcBorders>
            <w:top w:val="nil"/>
          </w:tcBorders>
        </w:tcPr>
        <w:p w14:paraId="1B0CC0AC" w14:textId="77777777" w:rsidR="00F66187" w:rsidRDefault="00F66187" w:rsidP="00EA4A38">
          <w:pPr>
            <w:pStyle w:val="Sidfot"/>
          </w:pPr>
        </w:p>
      </w:tc>
      <w:tc>
        <w:tcPr>
          <w:tcW w:w="3817" w:type="dxa"/>
          <w:tcBorders>
            <w:top w:val="nil"/>
          </w:tcBorders>
        </w:tcPr>
        <w:p w14:paraId="534835EA" w14:textId="77777777" w:rsidR="00F66187" w:rsidRDefault="00F66187" w:rsidP="00EA4A38">
          <w:pPr>
            <w:pStyle w:val="Sidfot"/>
          </w:pPr>
        </w:p>
      </w:tc>
      <w:tc>
        <w:tcPr>
          <w:tcW w:w="1917" w:type="dxa"/>
        </w:tcPr>
        <w:p w14:paraId="14492B07" w14:textId="77777777" w:rsidR="00F66187" w:rsidRDefault="00F66187" w:rsidP="00EA4A38">
          <w:pPr>
            <w:pStyle w:val="Sidfot"/>
            <w:jc w:val="right"/>
          </w:pPr>
        </w:p>
      </w:tc>
    </w:tr>
  </w:tbl>
  <w:p w14:paraId="7F87A274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19"/>
      <w:gridCol w:w="3799"/>
      <w:gridCol w:w="1954"/>
    </w:tblGrid>
    <w:tr w:rsidR="00FB3384" w:rsidRPr="009B4E2A" w14:paraId="109C834C" w14:textId="77777777" w:rsidTr="00F74766">
      <w:tc>
        <w:tcPr>
          <w:tcW w:w="7118" w:type="dxa"/>
          <w:gridSpan w:val="2"/>
          <w:tcBorders>
            <w:top w:val="nil"/>
          </w:tcBorders>
        </w:tcPr>
        <w:p w14:paraId="0F989F42" w14:textId="77777777" w:rsidR="00F74766" w:rsidRPr="00F74766" w:rsidRDefault="00244D59" w:rsidP="00F74766">
          <w:pPr>
            <w:spacing w:after="60"/>
            <w:rPr>
              <w:rFonts w:ascii="Arial" w:eastAsia="Palatino Linotype" w:hAnsi="Arial" w:cs="Arial"/>
              <w:sz w:val="14"/>
              <w:szCs w:val="22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428BDB9A" wp14:editId="0A747AB1">
                <wp:simplePos x="0" y="0"/>
                <wp:positionH relativeFrom="column">
                  <wp:posOffset>4531360</wp:posOffset>
                </wp:positionH>
                <wp:positionV relativeFrom="bottomMargin">
                  <wp:posOffset>3810</wp:posOffset>
                </wp:positionV>
                <wp:extent cx="1050290" cy="678180"/>
                <wp:effectExtent l="0" t="0" r="0" b="7620"/>
                <wp:wrapNone/>
                <wp:docPr id="3" name="Bild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Bild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0290" cy="678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sdt>
            <w:sdtPr>
              <w:rPr>
                <w:rFonts w:ascii="Arial" w:eastAsia="Palatino Linotype" w:hAnsi="Arial" w:cs="Arial"/>
                <w:b/>
                <w:caps/>
                <w:color w:val="3B5776"/>
                <w:sz w:val="14"/>
                <w:szCs w:val="22"/>
              </w:rPr>
              <w:alias w:val="Titel"/>
              <w:tag w:val=""/>
              <w:id w:val="-1330049194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2E0E07">
                <w:rPr>
                  <w:rFonts w:ascii="Arial" w:eastAsia="Palatino Linotype" w:hAnsi="Arial" w:cs="Arial"/>
                  <w:b/>
                  <w:caps/>
                  <w:color w:val="3B5776"/>
                  <w:sz w:val="14"/>
                  <w:szCs w:val="22"/>
                </w:rPr>
                <w:t>BUSINESS REGION GÖTEBORG AB</w:t>
              </w:r>
            </w:sdtContent>
          </w:sdt>
          <w:r w:rsidR="00F74766" w:rsidRPr="00F74766">
            <w:rPr>
              <w:rFonts w:ascii="Arial" w:eastAsia="Palatino Linotype" w:hAnsi="Arial" w:cs="Arial"/>
              <w:b/>
              <w:caps/>
              <w:color w:val="3B5776"/>
              <w:sz w:val="14"/>
              <w:szCs w:val="22"/>
            </w:rPr>
            <w:t xml:space="preserve"> </w:t>
          </w:r>
          <w:r w:rsidR="00B4215B">
            <w:rPr>
              <w:rFonts w:ascii="Arial" w:eastAsia="Palatino Linotype" w:hAnsi="Arial" w:cs="Arial"/>
              <w:b/>
              <w:caps/>
              <w:color w:val="3B5776"/>
              <w:sz w:val="14"/>
              <w:szCs w:val="22"/>
            </w:rPr>
            <w:br/>
          </w:r>
          <w:r w:rsidR="00B4215B">
            <w:rPr>
              <w:rFonts w:ascii="Arial" w:eastAsia="Palatino Linotype" w:hAnsi="Arial" w:cs="Arial"/>
              <w:sz w:val="14"/>
              <w:szCs w:val="22"/>
            </w:rPr>
            <w:t xml:space="preserve"> </w:t>
          </w:r>
          <w:r w:rsidR="00F74766" w:rsidRPr="00F74766">
            <w:rPr>
              <w:rFonts w:ascii="Arial" w:eastAsia="Palatino Linotype" w:hAnsi="Arial" w:cs="Arial"/>
              <w:sz w:val="14"/>
              <w:szCs w:val="22"/>
            </w:rPr>
            <w:t>Besöksadress: Östra Hamngatan 5, Postadress: Box 11119, 404 23 Göteborg</w:t>
          </w:r>
          <w:r w:rsidR="00F74766" w:rsidRPr="00F74766">
            <w:rPr>
              <w:rFonts w:ascii="Arial" w:eastAsia="Palatino Linotype" w:hAnsi="Arial" w:cs="Arial"/>
              <w:sz w:val="14"/>
              <w:szCs w:val="22"/>
            </w:rPr>
            <w:br/>
          </w:r>
          <w:r w:rsidR="00B4215B">
            <w:rPr>
              <w:rFonts w:ascii="Arial" w:eastAsia="Palatino Linotype" w:hAnsi="Arial" w:cs="Arial"/>
              <w:sz w:val="14"/>
              <w:szCs w:val="22"/>
            </w:rPr>
            <w:t xml:space="preserve"> </w:t>
          </w:r>
          <w:proofErr w:type="gramStart"/>
          <w:r w:rsidR="00F74766" w:rsidRPr="00F74766">
            <w:rPr>
              <w:rFonts w:ascii="Arial" w:eastAsia="Palatino Linotype" w:hAnsi="Arial" w:cs="Arial"/>
              <w:sz w:val="14"/>
              <w:szCs w:val="22"/>
            </w:rPr>
            <w:t>Telefon växel</w:t>
          </w:r>
          <w:proofErr w:type="gramEnd"/>
          <w:r w:rsidR="00F74766" w:rsidRPr="00F74766">
            <w:rPr>
              <w:rFonts w:ascii="Arial" w:eastAsia="Palatino Linotype" w:hAnsi="Arial" w:cs="Arial"/>
              <w:sz w:val="14"/>
              <w:szCs w:val="22"/>
            </w:rPr>
            <w:t>: 031-367 61 00, www.businessregiongoteborg.se</w:t>
          </w:r>
        </w:p>
        <w:p w14:paraId="6D2267A3" w14:textId="77777777" w:rsidR="00F74766" w:rsidRPr="00F74766" w:rsidRDefault="00B4215B" w:rsidP="00F74766">
          <w:pPr>
            <w:spacing w:line="259" w:lineRule="auto"/>
            <w:rPr>
              <w:rFonts w:ascii="Arial" w:eastAsia="Palatino Linotype" w:hAnsi="Arial" w:cs="Arial"/>
              <w:sz w:val="14"/>
              <w:szCs w:val="22"/>
            </w:rPr>
          </w:pPr>
          <w:r>
            <w:rPr>
              <w:rFonts w:ascii="Arial" w:eastAsia="Palatino Linotype" w:hAnsi="Arial" w:cs="Arial"/>
              <w:sz w:val="14"/>
              <w:szCs w:val="22"/>
            </w:rPr>
            <w:t xml:space="preserve"> </w:t>
          </w:r>
          <w:r w:rsidR="00F74766" w:rsidRPr="00F74766">
            <w:rPr>
              <w:rFonts w:ascii="Arial" w:eastAsia="Palatino Linotype" w:hAnsi="Arial" w:cs="Arial"/>
              <w:sz w:val="14"/>
              <w:szCs w:val="22"/>
            </w:rPr>
            <w:t>BUSINESS REGION GÖTEBORG – EN DEL AV GÖTEBORGS STAD I SAMARBETE MED REGIONEN</w:t>
          </w:r>
        </w:p>
        <w:p w14:paraId="5BEECF0D" w14:textId="77777777" w:rsidR="00FB3384" w:rsidRPr="009B4E2A" w:rsidRDefault="00FB3384" w:rsidP="00BD0663">
          <w:pPr>
            <w:pStyle w:val="Sidfot"/>
          </w:pPr>
        </w:p>
      </w:tc>
      <w:tc>
        <w:tcPr>
          <w:tcW w:w="1954" w:type="dxa"/>
          <w:tcBorders>
            <w:top w:val="nil"/>
          </w:tcBorders>
        </w:tcPr>
        <w:p w14:paraId="738A02DB" w14:textId="77777777" w:rsidR="00FB3384" w:rsidRPr="009B4E2A" w:rsidRDefault="00FB3384" w:rsidP="00BD0663">
          <w:pPr>
            <w:pStyle w:val="Sidfot"/>
            <w:jc w:val="right"/>
          </w:pPr>
        </w:p>
      </w:tc>
    </w:tr>
    <w:tr w:rsidR="00FB3384" w14:paraId="67D76D9B" w14:textId="77777777" w:rsidTr="00F74766">
      <w:tc>
        <w:tcPr>
          <w:tcW w:w="3319" w:type="dxa"/>
          <w:tcBorders>
            <w:top w:val="nil"/>
          </w:tcBorders>
        </w:tcPr>
        <w:p w14:paraId="5F65B846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  <w:tcBorders>
            <w:top w:val="nil"/>
          </w:tcBorders>
        </w:tcPr>
        <w:p w14:paraId="5C5B4213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tcBorders>
            <w:top w:val="nil"/>
          </w:tcBorders>
          <w:vAlign w:val="bottom"/>
        </w:tcPr>
        <w:p w14:paraId="3402BB47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7F541CC0" w14:textId="77777777" w:rsidTr="00F74766">
      <w:tc>
        <w:tcPr>
          <w:tcW w:w="3319" w:type="dxa"/>
          <w:tcBorders>
            <w:top w:val="nil"/>
          </w:tcBorders>
        </w:tcPr>
        <w:p w14:paraId="4E94B2D7" w14:textId="77777777" w:rsidR="00FB3384" w:rsidRDefault="00FB3384" w:rsidP="00BD0663">
          <w:pPr>
            <w:pStyle w:val="Sidfot"/>
          </w:pPr>
        </w:p>
      </w:tc>
      <w:tc>
        <w:tcPr>
          <w:tcW w:w="3799" w:type="dxa"/>
          <w:tcBorders>
            <w:top w:val="nil"/>
          </w:tcBorders>
        </w:tcPr>
        <w:p w14:paraId="399DD2A6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  <w:tcBorders>
            <w:top w:val="nil"/>
          </w:tcBorders>
        </w:tcPr>
        <w:p w14:paraId="76A6FD66" w14:textId="77777777" w:rsidR="00FB3384" w:rsidRDefault="00FB3384" w:rsidP="00BD0663">
          <w:pPr>
            <w:pStyle w:val="Sidfot"/>
            <w:jc w:val="right"/>
          </w:pPr>
        </w:p>
      </w:tc>
    </w:tr>
  </w:tbl>
  <w:p w14:paraId="58DFE4C4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0A0DB" w14:textId="77777777" w:rsidR="000F2100" w:rsidRDefault="000F2100" w:rsidP="00BF282B">
      <w:pPr>
        <w:spacing w:after="0" w:line="240" w:lineRule="auto"/>
      </w:pPr>
      <w:r>
        <w:separator/>
      </w:r>
    </w:p>
  </w:footnote>
  <w:footnote w:type="continuationSeparator" w:id="0">
    <w:p w14:paraId="3AA9415B" w14:textId="77777777" w:rsidR="000F2100" w:rsidRDefault="000F2100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1BF38" w14:textId="77777777" w:rsidR="00244D59" w:rsidRDefault="00244D5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95045115"/>
      <w:docPartObj>
        <w:docPartGallery w:val="Page Numbers (Top of Page)"/>
        <w:docPartUnique/>
      </w:docPartObj>
    </w:sdtPr>
    <w:sdtEndPr/>
    <w:sdtContent>
      <w:p w14:paraId="173AC25B" w14:textId="77777777" w:rsidR="00B4215B" w:rsidRDefault="00B4215B">
        <w:pPr>
          <w:pStyle w:val="Sidhuvu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3EEC1C" w14:textId="77777777" w:rsidR="00B4215B" w:rsidRDefault="00B4215B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56555751"/>
      <w:docPartObj>
        <w:docPartGallery w:val="Page Numbers (Top of Page)"/>
        <w:docPartUnique/>
      </w:docPartObj>
    </w:sdtPr>
    <w:sdtEndPr/>
    <w:sdtContent>
      <w:p w14:paraId="176C28E0" w14:textId="77777777" w:rsidR="00B4215B" w:rsidRDefault="00B4215B">
        <w:pPr>
          <w:pStyle w:val="Sidhuvu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B68E8CD" w14:textId="77777777" w:rsidR="00F74766" w:rsidRDefault="00F7476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7D06968"/>
    <w:multiLevelType w:val="hybridMultilevel"/>
    <w:tmpl w:val="EDBE347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E03A16"/>
    <w:multiLevelType w:val="hybridMultilevel"/>
    <w:tmpl w:val="1A462FD2"/>
    <w:lvl w:ilvl="0" w:tplc="041D000F">
      <w:start w:val="1"/>
      <w:numFmt w:val="decimal"/>
      <w:lvlText w:val="%1."/>
      <w:lvlJc w:val="left"/>
      <w:pPr>
        <w:ind w:left="6" w:hanging="360"/>
      </w:pPr>
    </w:lvl>
    <w:lvl w:ilvl="1" w:tplc="041D0019" w:tentative="1">
      <w:start w:val="1"/>
      <w:numFmt w:val="lowerLetter"/>
      <w:lvlText w:val="%2."/>
      <w:lvlJc w:val="left"/>
      <w:pPr>
        <w:ind w:left="726" w:hanging="360"/>
      </w:pPr>
    </w:lvl>
    <w:lvl w:ilvl="2" w:tplc="041D001B" w:tentative="1">
      <w:start w:val="1"/>
      <w:numFmt w:val="lowerRoman"/>
      <w:lvlText w:val="%3."/>
      <w:lvlJc w:val="right"/>
      <w:pPr>
        <w:ind w:left="1446" w:hanging="180"/>
      </w:pPr>
    </w:lvl>
    <w:lvl w:ilvl="3" w:tplc="041D000F" w:tentative="1">
      <w:start w:val="1"/>
      <w:numFmt w:val="decimal"/>
      <w:lvlText w:val="%4."/>
      <w:lvlJc w:val="left"/>
      <w:pPr>
        <w:ind w:left="2166" w:hanging="360"/>
      </w:pPr>
    </w:lvl>
    <w:lvl w:ilvl="4" w:tplc="041D0019" w:tentative="1">
      <w:start w:val="1"/>
      <w:numFmt w:val="lowerLetter"/>
      <w:lvlText w:val="%5."/>
      <w:lvlJc w:val="left"/>
      <w:pPr>
        <w:ind w:left="2886" w:hanging="360"/>
      </w:pPr>
    </w:lvl>
    <w:lvl w:ilvl="5" w:tplc="041D001B" w:tentative="1">
      <w:start w:val="1"/>
      <w:numFmt w:val="lowerRoman"/>
      <w:lvlText w:val="%6."/>
      <w:lvlJc w:val="right"/>
      <w:pPr>
        <w:ind w:left="3606" w:hanging="180"/>
      </w:pPr>
    </w:lvl>
    <w:lvl w:ilvl="6" w:tplc="041D000F" w:tentative="1">
      <w:start w:val="1"/>
      <w:numFmt w:val="decimal"/>
      <w:lvlText w:val="%7."/>
      <w:lvlJc w:val="left"/>
      <w:pPr>
        <w:ind w:left="4326" w:hanging="360"/>
      </w:pPr>
    </w:lvl>
    <w:lvl w:ilvl="7" w:tplc="041D0019" w:tentative="1">
      <w:start w:val="1"/>
      <w:numFmt w:val="lowerLetter"/>
      <w:lvlText w:val="%8."/>
      <w:lvlJc w:val="left"/>
      <w:pPr>
        <w:ind w:left="5046" w:hanging="360"/>
      </w:pPr>
    </w:lvl>
    <w:lvl w:ilvl="8" w:tplc="041D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4" w15:restartNumberingAfterBreak="0">
    <w:nsid w:val="4FF651A8"/>
    <w:multiLevelType w:val="hybridMultilevel"/>
    <w:tmpl w:val="D03039B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036FD2"/>
    <w:multiLevelType w:val="hybridMultilevel"/>
    <w:tmpl w:val="4B04672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687F9F"/>
    <w:multiLevelType w:val="hybridMultilevel"/>
    <w:tmpl w:val="7E06119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173FA0"/>
    <w:multiLevelType w:val="hybridMultilevel"/>
    <w:tmpl w:val="395615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8641149">
    <w:abstractNumId w:val="8"/>
  </w:num>
  <w:num w:numId="2" w16cid:durableId="680622730">
    <w:abstractNumId w:val="4"/>
  </w:num>
  <w:num w:numId="3" w16cid:durableId="481696223">
    <w:abstractNumId w:val="2"/>
  </w:num>
  <w:num w:numId="4" w16cid:durableId="511262467">
    <w:abstractNumId w:val="3"/>
  </w:num>
  <w:num w:numId="5" w16cid:durableId="1408067977">
    <w:abstractNumId w:val="1"/>
  </w:num>
  <w:num w:numId="6" w16cid:durableId="1113668925">
    <w:abstractNumId w:val="6"/>
  </w:num>
  <w:num w:numId="7" w16cid:durableId="1031031349">
    <w:abstractNumId w:val="0"/>
  </w:num>
  <w:num w:numId="8" w16cid:durableId="497889912">
    <w:abstractNumId w:val="7"/>
  </w:num>
  <w:num w:numId="9" w16cid:durableId="19997229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0F2100"/>
    <w:rsid w:val="000046E1"/>
    <w:rsid w:val="00046AF4"/>
    <w:rsid w:val="000707CC"/>
    <w:rsid w:val="000C68BA"/>
    <w:rsid w:val="000F2100"/>
    <w:rsid w:val="000F2B85"/>
    <w:rsid w:val="000F3C0C"/>
    <w:rsid w:val="0011061F"/>
    <w:rsid w:val="0011381D"/>
    <w:rsid w:val="0012181D"/>
    <w:rsid w:val="00142FEF"/>
    <w:rsid w:val="00173F0C"/>
    <w:rsid w:val="001C2218"/>
    <w:rsid w:val="001D645F"/>
    <w:rsid w:val="001E0CE7"/>
    <w:rsid w:val="00230280"/>
    <w:rsid w:val="00241F59"/>
    <w:rsid w:val="00244D59"/>
    <w:rsid w:val="00257F49"/>
    <w:rsid w:val="00277F81"/>
    <w:rsid w:val="00297C5E"/>
    <w:rsid w:val="002B2AFC"/>
    <w:rsid w:val="002E0E07"/>
    <w:rsid w:val="003164EC"/>
    <w:rsid w:val="00324D8E"/>
    <w:rsid w:val="00332A7F"/>
    <w:rsid w:val="003413FA"/>
    <w:rsid w:val="00350FEF"/>
    <w:rsid w:val="00372CB4"/>
    <w:rsid w:val="003D13FA"/>
    <w:rsid w:val="00414E79"/>
    <w:rsid w:val="00415151"/>
    <w:rsid w:val="00436489"/>
    <w:rsid w:val="00440D30"/>
    <w:rsid w:val="00473C11"/>
    <w:rsid w:val="00476454"/>
    <w:rsid w:val="004A5252"/>
    <w:rsid w:val="004B287C"/>
    <w:rsid w:val="004C0571"/>
    <w:rsid w:val="004C78B0"/>
    <w:rsid w:val="00517D2A"/>
    <w:rsid w:val="00521790"/>
    <w:rsid w:val="00545C65"/>
    <w:rsid w:val="005729A0"/>
    <w:rsid w:val="00597ACB"/>
    <w:rsid w:val="005C1094"/>
    <w:rsid w:val="005E0764"/>
    <w:rsid w:val="005E6622"/>
    <w:rsid w:val="005F5390"/>
    <w:rsid w:val="00603751"/>
    <w:rsid w:val="00613965"/>
    <w:rsid w:val="006350F7"/>
    <w:rsid w:val="00673DB8"/>
    <w:rsid w:val="006839B4"/>
    <w:rsid w:val="00690A7F"/>
    <w:rsid w:val="006945D3"/>
    <w:rsid w:val="006F1BBA"/>
    <w:rsid w:val="006F1DFA"/>
    <w:rsid w:val="006F4591"/>
    <w:rsid w:val="00720B05"/>
    <w:rsid w:val="00766929"/>
    <w:rsid w:val="00770200"/>
    <w:rsid w:val="007D03B0"/>
    <w:rsid w:val="007E234D"/>
    <w:rsid w:val="007F1268"/>
    <w:rsid w:val="00831E91"/>
    <w:rsid w:val="008760F6"/>
    <w:rsid w:val="008B0468"/>
    <w:rsid w:val="008E5D57"/>
    <w:rsid w:val="009003DD"/>
    <w:rsid w:val="009305B3"/>
    <w:rsid w:val="00931374"/>
    <w:rsid w:val="009433F3"/>
    <w:rsid w:val="00984288"/>
    <w:rsid w:val="00985ACB"/>
    <w:rsid w:val="009B4E2A"/>
    <w:rsid w:val="009B68FB"/>
    <w:rsid w:val="009C227B"/>
    <w:rsid w:val="009D0B6A"/>
    <w:rsid w:val="009D4D5C"/>
    <w:rsid w:val="009D765D"/>
    <w:rsid w:val="009F7400"/>
    <w:rsid w:val="00A074B5"/>
    <w:rsid w:val="00A31F82"/>
    <w:rsid w:val="00A345C1"/>
    <w:rsid w:val="00A3668C"/>
    <w:rsid w:val="00A47AD9"/>
    <w:rsid w:val="00A8112E"/>
    <w:rsid w:val="00AA0284"/>
    <w:rsid w:val="00AB0164"/>
    <w:rsid w:val="00AD421F"/>
    <w:rsid w:val="00AE276A"/>
    <w:rsid w:val="00AE5147"/>
    <w:rsid w:val="00AE5F41"/>
    <w:rsid w:val="00B30CFF"/>
    <w:rsid w:val="00B32CC0"/>
    <w:rsid w:val="00B353ED"/>
    <w:rsid w:val="00B4215B"/>
    <w:rsid w:val="00B456FF"/>
    <w:rsid w:val="00B63E0E"/>
    <w:rsid w:val="00BA1320"/>
    <w:rsid w:val="00BC5A4E"/>
    <w:rsid w:val="00BD0663"/>
    <w:rsid w:val="00BF282B"/>
    <w:rsid w:val="00C0363D"/>
    <w:rsid w:val="00C17E81"/>
    <w:rsid w:val="00C62500"/>
    <w:rsid w:val="00C85A21"/>
    <w:rsid w:val="00C9312B"/>
    <w:rsid w:val="00CE63B3"/>
    <w:rsid w:val="00D21D96"/>
    <w:rsid w:val="00D22966"/>
    <w:rsid w:val="00DA1AEE"/>
    <w:rsid w:val="00DC59E4"/>
    <w:rsid w:val="00DC6E79"/>
    <w:rsid w:val="00DF152D"/>
    <w:rsid w:val="00E11731"/>
    <w:rsid w:val="00E22D5F"/>
    <w:rsid w:val="00E24D89"/>
    <w:rsid w:val="00E30AAA"/>
    <w:rsid w:val="00E449FB"/>
    <w:rsid w:val="00E538C0"/>
    <w:rsid w:val="00E54DEA"/>
    <w:rsid w:val="00E90B45"/>
    <w:rsid w:val="00E91C73"/>
    <w:rsid w:val="00E92E25"/>
    <w:rsid w:val="00EA4A38"/>
    <w:rsid w:val="00EF388D"/>
    <w:rsid w:val="00EF75C2"/>
    <w:rsid w:val="00F11001"/>
    <w:rsid w:val="00F20976"/>
    <w:rsid w:val="00F40AEA"/>
    <w:rsid w:val="00F4117C"/>
    <w:rsid w:val="00F57712"/>
    <w:rsid w:val="00F57801"/>
    <w:rsid w:val="00F66187"/>
    <w:rsid w:val="00F71999"/>
    <w:rsid w:val="00F74766"/>
    <w:rsid w:val="00FA0781"/>
    <w:rsid w:val="00FB3384"/>
    <w:rsid w:val="00FF6473"/>
    <w:rsid w:val="3E45E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AB7F78"/>
  <w15:docId w15:val="{D11767AB-44EE-412D-81EF-B66DE4D88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A8112E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DEBE3" w:themeFill="background2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094D8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173F0C"/>
    <w:pPr>
      <w:pBdr>
        <w:top w:val="single" w:sz="4" w:space="6" w:color="7896AE" w:themeColor="accent6"/>
        <w:left w:val="single" w:sz="4" w:space="6" w:color="7896AE" w:themeColor="accent6"/>
        <w:bottom w:val="single" w:sz="4" w:space="6" w:color="7896AE" w:themeColor="accent6"/>
        <w:right w:val="single" w:sz="4" w:space="6" w:color="7896AE" w:themeColor="accent6"/>
      </w:pBdr>
      <w:shd w:val="clear" w:color="auto" w:fill="C8D4DE" w:themeFill="accent6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paragraph" w:styleId="Liststycke">
    <w:name w:val="List Paragraph"/>
    <w:basedOn w:val="Normal"/>
    <w:uiPriority w:val="34"/>
    <w:qFormat/>
    <w:rsid w:val="00FF6473"/>
    <w:pPr>
      <w:ind w:left="720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9305B3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9305B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9305B3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9305B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9305B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nas\AppData\Roaming\Microsoft\Mallar\BRG%20Beslutsunderlag%20el%20tj&#228;nsteutl&#229;tande%2026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26C0E7FB95F45298BBF97C6BED5A6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1B6867-5B6E-451C-B014-06F8AAA51871}"/>
      </w:docPartPr>
      <w:docPartBody>
        <w:p w:rsidR="00C17E81" w:rsidRDefault="00C17E81">
          <w:pPr>
            <w:pStyle w:val="C26C0E7FB95F45298BBF97C6BED5A6A3"/>
          </w:pPr>
          <w:r w:rsidRPr="00BA1320">
            <w:t>[Organisationsnamn]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E81"/>
    <w:rsid w:val="00517D2A"/>
    <w:rsid w:val="00C17E81"/>
    <w:rsid w:val="00F71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26C0E7FB95F45298BBF97C6BED5A6A3">
    <w:name w:val="C26C0E7FB95F45298BBF97C6BED5A6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Anpassat 19">
      <a:dk1>
        <a:sysClr val="windowText" lastClr="000000"/>
      </a:dk1>
      <a:lt1>
        <a:sysClr val="window" lastClr="FFFFFF"/>
      </a:lt1>
      <a:dk2>
        <a:srgbClr val="1D4F78"/>
      </a:dk2>
      <a:lt2>
        <a:srgbClr val="EDEBE3"/>
      </a:lt2>
      <a:accent1>
        <a:srgbClr val="0094D8"/>
      </a:accent1>
      <a:accent2>
        <a:srgbClr val="66C1BF"/>
      </a:accent2>
      <a:accent3>
        <a:srgbClr val="FF7487"/>
      </a:accent3>
      <a:accent4>
        <a:srgbClr val="FBE85D"/>
      </a:accent4>
      <a:accent5>
        <a:srgbClr val="948AF2"/>
      </a:accent5>
      <a:accent6>
        <a:srgbClr val="7896AE"/>
      </a:accent6>
      <a:hlink>
        <a:srgbClr val="0094D8"/>
      </a:hlink>
      <a:folHlink>
        <a:srgbClr val="67BFE7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16A92000201544F9D267C49C52F4A04" ma:contentTypeVersion="8" ma:contentTypeDescription="Skapa ett nytt dokument." ma:contentTypeScope="" ma:versionID="e8186960f5005521e42ad5b78c025e25">
  <xsd:schema xmlns:xsd="http://www.w3.org/2001/XMLSchema" xmlns:xs="http://www.w3.org/2001/XMLSchema" xmlns:p="http://schemas.microsoft.com/office/2006/metadata/properties" xmlns:ns2="c14830de-8ea5-41ee-a0d2-cef36d32dd58" xmlns:ns3="059b457e-ae0d-48bb-b90e-7b883d6bd4f4" targetNamespace="http://schemas.microsoft.com/office/2006/metadata/properties" ma:root="true" ma:fieldsID="3df3fe5d8cb36502f41ae741024f6fd8" ns2:_="" ns3:_="">
    <xsd:import namespace="c14830de-8ea5-41ee-a0d2-cef36d32dd58"/>
    <xsd:import namespace="059b457e-ae0d-48bb-b90e-7b883d6bd4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4830de-8ea5-41ee-a0d2-cef36d32dd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9b457e-ae0d-48bb-b90e-7b883d6bd4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DE7FB31-D3A1-4181-894C-56214EC957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4830de-8ea5-41ee-a0d2-cef36d32dd58"/>
    <ds:schemaRef ds:uri="059b457e-ae0d-48bb-b90e-7b883d6bd4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F315DB-11CE-439B-A783-56BF0FAD62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C7F299-D6B7-4E3F-8171-D16537662A6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39A4AF6-8DE1-4B4E-876B-800BD51518D1}">
  <ds:schemaRefs>
    <ds:schemaRef ds:uri="http://schemas.microsoft.com/office/2006/metadata/properties"/>
    <ds:schemaRef ds:uri="http://schemas.microsoft.com/office/infopath/2007/PartnerControls"/>
    <ds:schemaRef ds:uri="e3e141e2-8a6a-4f51-ab91-62ed18ce5801"/>
    <ds:schemaRef ds:uri="712451e5-96df-4525-a711-214bc1b4507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BRG Beslutsunderlag el tjänsteutlåtande 26.dotx</Template>
  <TotalTime>0</TotalTime>
  <Pages>1</Pages>
  <Words>153</Words>
  <Characters>813</Characters>
  <Application>Microsoft Office Word</Application>
  <DocSecurity>0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REGION GÖTEBORG AB</dc:title>
  <dc:subject/>
  <dc:creator>Annelie Wignell</dc:creator>
  <dc:description/>
  <cp:lastModifiedBy>Jessica Nilsson</cp:lastModifiedBy>
  <cp:revision>3</cp:revision>
  <cp:lastPrinted>2017-01-05T15:29:00Z</cp:lastPrinted>
  <dcterms:created xsi:type="dcterms:W3CDTF">2026-03-04T08:17:00Z</dcterms:created>
  <dcterms:modified xsi:type="dcterms:W3CDTF">2026-04-09T11:17:00Z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Spara till Notes</vt:lpwstr>
  </property>
  <property fmtid="{D5CDD505-2E9C-101B-9397-08002B2CF9AE}" pid="3" name="SW_SaveCloseOfficeText">
    <vt:lpwstr>Spara och Stäng Officedokument</vt:lpwstr>
  </property>
  <property fmtid="{D5CDD505-2E9C-101B-9397-08002B2CF9AE}" pid="4" name="SW_SaveCloseText">
    <vt:lpwstr>Spara och Stäng Notes dokument</vt:lpwstr>
  </property>
  <property fmtid="{D5CDD505-2E9C-101B-9397-08002B2CF9AE}" pid="5" name="SW_DocUNID">
    <vt:lpwstr>63C580FC6B13637DC125831B0050729D</vt:lpwstr>
  </property>
  <property fmtid="{D5CDD505-2E9C-101B-9397-08002B2CF9AE}" pid="6" name="SW_DocHWND">
    <vt:r8>6161932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för Notes och Office</vt:lpwstr>
  </property>
  <property fmtid="{D5CDD505-2E9C-101B-9397-08002B2CF9AE}" pid="10" name="SW_PromptText">
    <vt:lpwstr>Vill du spara?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CN=S002aDa01/OU=ADB-kontoret/O=Göteborgs Kommun</vt:lpwstr>
  </property>
  <property fmtid="{D5CDD505-2E9C-101B-9397-08002B2CF9AE}" pid="16" name="SW_DocumentDB">
    <vt:lpwstr>prod\Stadskansliet\LIS\Arbetsgrupper\SLKarenden.nsf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7</vt:r8>
  </property>
  <property fmtid="{D5CDD505-2E9C-101B-9397-08002B2CF9AE}" pid="21" name="SW_AddinName">
    <vt:lpwstr>SWINGINTEGRATOR.5.29.000.DOT</vt:lpwstr>
  </property>
  <property fmtid="{D5CDD505-2E9C-101B-9397-08002B2CF9AE}" pid="22" name="ContentTypeId">
    <vt:lpwstr>0x010100116A92000201544F9D267C49C52F4A04</vt:lpwstr>
  </property>
  <property fmtid="{D5CDD505-2E9C-101B-9397-08002B2CF9AE}" pid="23" name="DWP_Amnesomrade">
    <vt:lpwstr/>
  </property>
  <property fmtid="{D5CDD505-2E9C-101B-9397-08002B2CF9AE}" pid="24" name="DWP_Klassificering">
    <vt:lpwstr>3;#2.10 Informera, kommunicera och omvärldsbevaka|3ff844d2-8674-4c65-b1e3-98636430f8fd</vt:lpwstr>
  </property>
  <property fmtid="{D5CDD505-2E9C-101B-9397-08002B2CF9AE}" pid="25" name="DWP_Dokumenttyp">
    <vt:lpwstr>2;#Anvisning|d7c953c8-103e-4452-8593-2c554f2d7749</vt:lpwstr>
  </property>
</Properties>
</file>