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42" w:rightFromText="142" w:vertAnchor="page" w:horzAnchor="page" w:tblpX="1419" w:tblpY="738"/>
        <w:tblOverlap w:val="never"/>
        <w:tblW w:w="9072" w:type="dxa"/>
        <w:tblBorders>
          <w:top w:val="none" w:sz="0" w:space="0" w:color="auto"/>
          <w:left w:val="none" w:sz="0" w:space="0" w:color="auto"/>
          <w:bottom w:val="single" w:sz="4" w:space="0" w:color="4D4D4D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80" w:firstRow="0" w:lastRow="0" w:firstColumn="1" w:lastColumn="0" w:noHBand="0" w:noVBand="1"/>
        <w:tblCaption w:val="Organisationsnamn och Göteborgs Stads logotyp"/>
      </w:tblPr>
      <w:tblGrid>
        <w:gridCol w:w="5103"/>
        <w:gridCol w:w="3969"/>
      </w:tblGrid>
      <w:tr w:rsidR="00770200" w14:paraId="6C117510" w14:textId="77777777" w:rsidTr="009D765D">
        <w:sdt>
          <w:sdtPr>
            <w:rPr>
              <w:rFonts w:ascii="Palatino Linotype" w:hAnsi="Palatino Linotype"/>
              <w:sz w:val="24"/>
              <w:szCs w:val="28"/>
            </w:rPr>
            <w:alias w:val="Enhet/förvaltning/organisation"/>
            <w:tag w:val="Göteborgs Stad"/>
            <w:id w:val="-1154211905"/>
            <w:placeholder>
              <w:docPart w:val="778720CED6EB4158992D9A8EECB55347"/>
            </w:placeholder>
            <w:text w:multiLine="1"/>
          </w:sdtPr>
          <w:sdtContent>
            <w:tc>
              <w:tcPr>
                <w:tcW w:w="5103" w:type="dxa"/>
                <w:tcBorders>
                  <w:bottom w:val="nil"/>
                </w:tcBorders>
                <w:vAlign w:val="center"/>
              </w:tcPr>
              <w:p w14:paraId="6EDFC3ED" w14:textId="77777777" w:rsidR="00770200" w:rsidRDefault="009D765D" w:rsidP="00B727C3">
                <w:pPr>
                  <w:pStyle w:val="Header"/>
                </w:pPr>
                <w:r w:rsidRPr="009D765D">
                  <w:rPr>
                    <w:rFonts w:ascii="Palatino Linotype" w:hAnsi="Palatino Linotype"/>
                    <w:sz w:val="24"/>
                    <w:szCs w:val="28"/>
                  </w:rPr>
                  <w:t>Business Region Göteborg AB</w:t>
                </w:r>
              </w:p>
            </w:tc>
          </w:sdtContent>
        </w:sdt>
        <w:tc>
          <w:tcPr>
            <w:tcW w:w="3969" w:type="dxa"/>
            <w:tcBorders>
              <w:bottom w:val="nil"/>
            </w:tcBorders>
          </w:tcPr>
          <w:p w14:paraId="196C554F" w14:textId="77777777" w:rsidR="00770200" w:rsidRDefault="00770200" w:rsidP="00B727C3">
            <w:pPr>
              <w:pStyle w:val="Header"/>
              <w:jc w:val="right"/>
            </w:pPr>
          </w:p>
        </w:tc>
      </w:tr>
      <w:tr w:rsidR="00770200" w14:paraId="33B59610" w14:textId="77777777" w:rsidTr="009D765D">
        <w:tc>
          <w:tcPr>
            <w:tcW w:w="5103" w:type="dxa"/>
            <w:tcBorders>
              <w:top w:val="nil"/>
              <w:bottom w:val="nil"/>
            </w:tcBorders>
          </w:tcPr>
          <w:p w14:paraId="74C4DDF2" w14:textId="77777777" w:rsidR="00770200" w:rsidRDefault="00770200" w:rsidP="00B727C3">
            <w:pPr>
              <w:pStyle w:val="Header"/>
            </w:pPr>
          </w:p>
        </w:tc>
        <w:tc>
          <w:tcPr>
            <w:tcW w:w="3969" w:type="dxa"/>
            <w:tcBorders>
              <w:bottom w:val="nil"/>
            </w:tcBorders>
          </w:tcPr>
          <w:p w14:paraId="3F8385EC" w14:textId="77777777" w:rsidR="00770200" w:rsidRDefault="00770200" w:rsidP="00B727C3">
            <w:pPr>
              <w:pStyle w:val="Header"/>
              <w:jc w:val="right"/>
            </w:pPr>
          </w:p>
        </w:tc>
      </w:tr>
      <w:tr w:rsidR="000707CC" w14:paraId="723D22F7" w14:textId="77777777" w:rsidTr="009D765D">
        <w:tc>
          <w:tcPr>
            <w:tcW w:w="5103" w:type="dxa"/>
            <w:tcBorders>
              <w:top w:val="nil"/>
              <w:bottom w:val="nil"/>
            </w:tcBorders>
          </w:tcPr>
          <w:p w14:paraId="584AA9CB" w14:textId="77777777" w:rsidR="000707CC" w:rsidRDefault="000707CC" w:rsidP="000707CC">
            <w:pPr>
              <w:pStyle w:val="Header"/>
              <w:spacing w:after="160" w:afterAutospacing="0"/>
            </w:pPr>
          </w:p>
        </w:tc>
        <w:tc>
          <w:tcPr>
            <w:tcW w:w="3969" w:type="dxa"/>
            <w:tcBorders>
              <w:top w:val="nil"/>
              <w:bottom w:val="nil"/>
            </w:tcBorders>
          </w:tcPr>
          <w:p w14:paraId="4360C39C" w14:textId="77777777" w:rsidR="000707CC" w:rsidRDefault="000707CC" w:rsidP="00B727C3">
            <w:pPr>
              <w:pStyle w:val="Header"/>
              <w:jc w:val="right"/>
            </w:pPr>
          </w:p>
        </w:tc>
      </w:tr>
    </w:tbl>
    <w:tbl>
      <w:tblPr>
        <w:tblStyle w:val="TableGrid"/>
        <w:tblpPr w:leftFromText="142" w:rightFromText="142" w:vertAnchor="text" w:horzAnchor="page" w:tblpX="1419" w:tblpY="1"/>
        <w:tblOverlap w:val="never"/>
        <w:tblW w:w="90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  <w:tblCaption w:val="Organisationsnamn och Göteborgs Stads logotyp"/>
      </w:tblPr>
      <w:tblGrid>
        <w:gridCol w:w="8505"/>
        <w:gridCol w:w="567"/>
      </w:tblGrid>
      <w:tr w:rsidR="000707CC" w:rsidRPr="009D765D" w14:paraId="0F4726E4" w14:textId="77777777" w:rsidTr="000707C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270"/>
        </w:trPr>
        <w:tc>
          <w:tcPr>
            <w:tcW w:w="3686" w:type="dxa"/>
            <w:shd w:val="clear" w:color="auto" w:fill="auto"/>
          </w:tcPr>
          <w:p w14:paraId="2E736221" w14:textId="77777777" w:rsidR="000707CC" w:rsidRPr="009D765D" w:rsidRDefault="000707CC" w:rsidP="000707CC">
            <w:pPr>
              <w:pStyle w:val="Dokumentinfo"/>
              <w:rPr>
                <w:rFonts w:ascii="Palatino Linotype" w:hAnsi="Palatino Linotype"/>
                <w:b w:val="0"/>
              </w:rPr>
            </w:pPr>
          </w:p>
          <w:tbl>
            <w:tblPr>
              <w:tblStyle w:val="TableGrid"/>
              <w:tblW w:w="8505" w:type="dxa"/>
              <w:tblBorders>
                <w:left w:val="none" w:sz="0" w:space="0" w:color="auto"/>
                <w:right w:val="none" w:sz="0" w:space="0" w:color="auto"/>
              </w:tblBorders>
              <w:tblLook w:val="0400" w:firstRow="0" w:lastRow="0" w:firstColumn="0" w:lastColumn="0" w:noHBand="0" w:noVBand="1"/>
            </w:tblPr>
            <w:tblGrid>
              <w:gridCol w:w="4536"/>
              <w:gridCol w:w="3969"/>
            </w:tblGrid>
            <w:tr w:rsidR="009D765D" w:rsidRPr="009D765D" w14:paraId="0B2A94B0" w14:textId="77777777" w:rsidTr="009D765D">
              <w:trPr>
                <w:trHeight w:val="500"/>
              </w:trPr>
              <w:tc>
                <w:tcPr>
                  <w:tcW w:w="4536" w:type="dxa"/>
                </w:tcPr>
                <w:p w14:paraId="1B886455" w14:textId="182FB927" w:rsidR="009D765D" w:rsidRPr="009D765D" w:rsidRDefault="009D765D" w:rsidP="00B727C3">
                  <w:pPr>
                    <w:pStyle w:val="Dokumentinfo"/>
                    <w:framePr w:hSpace="142" w:wrap="around" w:vAnchor="text" w:hAnchor="page" w:x="1419" w:y="1"/>
                    <w:suppressOverlap/>
                    <w:rPr>
                      <w:rFonts w:ascii="Palatino Linotype" w:hAnsi="Palatino Linotype"/>
                      <w:sz w:val="18"/>
                      <w:szCs w:val="20"/>
                    </w:rPr>
                  </w:pPr>
                  <w:bookmarkStart w:id="0" w:name="_Toc478651876"/>
                  <w:r w:rsidRPr="009D765D">
                    <w:rPr>
                      <w:rFonts w:ascii="Palatino Linotype" w:hAnsi="Palatino Linotype"/>
                      <w:sz w:val="18"/>
                      <w:szCs w:val="20"/>
                    </w:rPr>
                    <w:t>Beslutsunderlag</w:t>
                  </w:r>
                </w:p>
              </w:tc>
              <w:tc>
                <w:tcPr>
                  <w:tcW w:w="3969" w:type="dxa"/>
                </w:tcPr>
                <w:p w14:paraId="5A7DCA46" w14:textId="77777777" w:rsidR="009D765D" w:rsidRPr="009D765D" w:rsidRDefault="009D765D" w:rsidP="00B727C3">
                  <w:pPr>
                    <w:pStyle w:val="Dokumentinfo"/>
                    <w:framePr w:hSpace="142" w:wrap="around" w:vAnchor="text" w:hAnchor="page" w:x="1419" w:y="1"/>
                    <w:suppressOverlap/>
                    <w:rPr>
                      <w:rFonts w:ascii="Palatino Linotype" w:hAnsi="Palatino Linotype"/>
                      <w:b/>
                      <w:sz w:val="18"/>
                      <w:szCs w:val="20"/>
                    </w:rPr>
                  </w:pPr>
                  <w:r w:rsidRPr="009D765D">
                    <w:rPr>
                      <w:rFonts w:ascii="Palatino Linotype" w:hAnsi="Palatino Linotype"/>
                      <w:sz w:val="18"/>
                      <w:szCs w:val="20"/>
                    </w:rPr>
                    <w:t xml:space="preserve">Handläggare: </w:t>
                  </w:r>
                </w:p>
                <w:p w14:paraId="26C5BE84" w14:textId="36C395E4" w:rsidR="009D765D" w:rsidRPr="009D765D" w:rsidRDefault="0087277B" w:rsidP="00B727C3">
                  <w:pPr>
                    <w:pStyle w:val="Dokumentinfo"/>
                    <w:framePr w:hSpace="142" w:wrap="around" w:vAnchor="text" w:hAnchor="page" w:x="1419" w:y="1"/>
                    <w:suppressOverlap/>
                    <w:rPr>
                      <w:rFonts w:ascii="Palatino Linotype" w:hAnsi="Palatino Linotype"/>
                      <w:b/>
                      <w:sz w:val="18"/>
                      <w:szCs w:val="20"/>
                    </w:rPr>
                  </w:pPr>
                  <w:r w:rsidRPr="0087277B">
                    <w:rPr>
                      <w:rFonts w:ascii="Palatino Linotype" w:hAnsi="Palatino Linotype"/>
                      <w:b/>
                      <w:sz w:val="18"/>
                      <w:szCs w:val="20"/>
                    </w:rPr>
                    <w:t>Annelie Wignell</w:t>
                  </w:r>
                </w:p>
              </w:tc>
            </w:tr>
            <w:tr w:rsidR="009D765D" w:rsidRPr="009D765D" w14:paraId="5CBC8E93" w14:textId="77777777" w:rsidTr="009D765D">
              <w:tc>
                <w:tcPr>
                  <w:tcW w:w="4536" w:type="dxa"/>
                </w:tcPr>
                <w:p w14:paraId="7B96E965" w14:textId="77777777" w:rsidR="009D765D" w:rsidRPr="009D765D" w:rsidRDefault="009D765D" w:rsidP="00B727C3">
                  <w:pPr>
                    <w:pStyle w:val="Dokumentinfo"/>
                    <w:framePr w:hSpace="142" w:wrap="around" w:vAnchor="text" w:hAnchor="page" w:x="1419" w:y="1"/>
                    <w:suppressOverlap/>
                    <w:rPr>
                      <w:rFonts w:ascii="Palatino Linotype" w:hAnsi="Palatino Linotype"/>
                      <w:sz w:val="18"/>
                      <w:szCs w:val="20"/>
                    </w:rPr>
                  </w:pPr>
                  <w:r w:rsidRPr="009D765D">
                    <w:rPr>
                      <w:rFonts w:ascii="Palatino Linotype" w:hAnsi="Palatino Linotype"/>
                      <w:sz w:val="18"/>
                      <w:szCs w:val="20"/>
                    </w:rPr>
                    <w:t xml:space="preserve">Styrelsen </w:t>
                  </w:r>
                </w:p>
                <w:p w14:paraId="6784B024" w14:textId="1AD33AC9" w:rsidR="009D765D" w:rsidRPr="009D765D" w:rsidRDefault="0087277B" w:rsidP="00B727C3">
                  <w:pPr>
                    <w:pStyle w:val="Dokumentinfo"/>
                    <w:framePr w:hSpace="142" w:wrap="around" w:vAnchor="text" w:hAnchor="page" w:x="1419" w:y="1"/>
                    <w:suppressOverlap/>
                    <w:rPr>
                      <w:rFonts w:ascii="Palatino Linotype" w:hAnsi="Palatino Linotype"/>
                      <w:b/>
                      <w:sz w:val="18"/>
                      <w:szCs w:val="20"/>
                    </w:rPr>
                  </w:pPr>
                  <w:r>
                    <w:rPr>
                      <w:rFonts w:ascii="Palatino Linotype" w:hAnsi="Palatino Linotype"/>
                      <w:sz w:val="18"/>
                      <w:szCs w:val="20"/>
                    </w:rPr>
                    <w:t>2026-03-02</w:t>
                  </w:r>
                </w:p>
              </w:tc>
              <w:tc>
                <w:tcPr>
                  <w:tcW w:w="3969" w:type="dxa"/>
                </w:tcPr>
                <w:p w14:paraId="68663702" w14:textId="77777777" w:rsidR="009D765D" w:rsidRPr="009D765D" w:rsidRDefault="009D765D" w:rsidP="00B727C3">
                  <w:pPr>
                    <w:pStyle w:val="Dokumentinfo"/>
                    <w:framePr w:hSpace="142" w:wrap="around" w:vAnchor="text" w:hAnchor="page" w:x="1419" w:y="1"/>
                    <w:suppressOverlap/>
                    <w:rPr>
                      <w:rFonts w:ascii="Palatino Linotype" w:hAnsi="Palatino Linotype"/>
                      <w:b/>
                      <w:sz w:val="18"/>
                      <w:szCs w:val="20"/>
                    </w:rPr>
                  </w:pPr>
                  <w:r w:rsidRPr="009D765D">
                    <w:rPr>
                      <w:rFonts w:ascii="Palatino Linotype" w:hAnsi="Palatino Linotype"/>
                      <w:sz w:val="18"/>
                      <w:szCs w:val="20"/>
                    </w:rPr>
                    <w:t>Telefon:</w:t>
                  </w:r>
                </w:p>
                <w:p w14:paraId="34593114" w14:textId="40A84B09" w:rsidR="009D765D" w:rsidRPr="009D765D" w:rsidRDefault="0087277B" w:rsidP="00B727C3">
                  <w:pPr>
                    <w:pStyle w:val="Dokumentinfo"/>
                    <w:framePr w:hSpace="142" w:wrap="around" w:vAnchor="text" w:hAnchor="page" w:x="1419" w:y="1"/>
                    <w:suppressOverlap/>
                    <w:rPr>
                      <w:rFonts w:ascii="Palatino Linotype" w:hAnsi="Palatino Linotype"/>
                      <w:b/>
                      <w:sz w:val="18"/>
                      <w:szCs w:val="20"/>
                    </w:rPr>
                  </w:pPr>
                  <w:r>
                    <w:rPr>
                      <w:rFonts w:ascii="Palatino Linotype" w:hAnsi="Palatino Linotype"/>
                      <w:b/>
                      <w:sz w:val="18"/>
                      <w:szCs w:val="20"/>
                    </w:rPr>
                    <w:t>031-3676194</w:t>
                  </w:r>
                </w:p>
              </w:tc>
            </w:tr>
            <w:tr w:rsidR="009D765D" w:rsidRPr="009D765D" w14:paraId="35E97F61" w14:textId="77777777" w:rsidTr="009D765D">
              <w:tc>
                <w:tcPr>
                  <w:tcW w:w="4536" w:type="dxa"/>
                </w:tcPr>
                <w:p w14:paraId="48B69417" w14:textId="77777777" w:rsidR="009D765D" w:rsidRPr="009D765D" w:rsidRDefault="00CE63B3" w:rsidP="00B727C3">
                  <w:pPr>
                    <w:pStyle w:val="Dokumentinfo"/>
                    <w:framePr w:hSpace="142" w:wrap="around" w:vAnchor="text" w:hAnchor="page" w:x="1419" w:y="1"/>
                    <w:suppressOverlap/>
                    <w:rPr>
                      <w:rFonts w:ascii="Palatino Linotype" w:hAnsi="Palatino Linotype"/>
                      <w:sz w:val="18"/>
                      <w:szCs w:val="20"/>
                    </w:rPr>
                  </w:pPr>
                  <w:r>
                    <w:rPr>
                      <w:rFonts w:ascii="Palatino Linotype" w:hAnsi="Palatino Linotype"/>
                      <w:sz w:val="18"/>
                      <w:szCs w:val="20"/>
                    </w:rPr>
                    <w:t>Ärende</w:t>
                  </w:r>
                  <w:r w:rsidR="009D765D" w:rsidRPr="009D765D">
                    <w:rPr>
                      <w:rFonts w:ascii="Palatino Linotype" w:hAnsi="Palatino Linotype"/>
                      <w:sz w:val="18"/>
                      <w:szCs w:val="20"/>
                    </w:rPr>
                    <w:t xml:space="preserve">nummer </w:t>
                  </w:r>
                </w:p>
                <w:p w14:paraId="1F5C0568" w14:textId="13F981EB" w:rsidR="009D765D" w:rsidRPr="009D765D" w:rsidRDefault="0087277B" w:rsidP="00B727C3">
                  <w:pPr>
                    <w:pStyle w:val="Dokumentinfo"/>
                    <w:framePr w:hSpace="142" w:wrap="around" w:vAnchor="text" w:hAnchor="page" w:x="1419" w:y="1"/>
                    <w:suppressOverlap/>
                    <w:rPr>
                      <w:rFonts w:ascii="Palatino Linotype" w:hAnsi="Palatino Linotype"/>
                      <w:b/>
                      <w:sz w:val="18"/>
                      <w:szCs w:val="20"/>
                    </w:rPr>
                  </w:pPr>
                  <w:r>
                    <w:rPr>
                      <w:rFonts w:ascii="Palatino Linotype" w:hAnsi="Palatino Linotype"/>
                      <w:sz w:val="18"/>
                      <w:szCs w:val="20"/>
                    </w:rPr>
                    <w:t>3</w:t>
                  </w:r>
                  <w:r w:rsidR="004978DC">
                    <w:rPr>
                      <w:rFonts w:ascii="Palatino Linotype" w:hAnsi="Palatino Linotype"/>
                      <w:sz w:val="18"/>
                      <w:szCs w:val="20"/>
                    </w:rPr>
                    <w:t>7</w:t>
                  </w:r>
                </w:p>
              </w:tc>
              <w:tc>
                <w:tcPr>
                  <w:tcW w:w="3969" w:type="dxa"/>
                </w:tcPr>
                <w:p w14:paraId="28483276" w14:textId="77777777" w:rsidR="009D765D" w:rsidRPr="009D765D" w:rsidRDefault="009D765D" w:rsidP="00B727C3">
                  <w:pPr>
                    <w:pStyle w:val="Dokumentinfo"/>
                    <w:framePr w:hSpace="142" w:wrap="around" w:vAnchor="text" w:hAnchor="page" w:x="1419" w:y="1"/>
                    <w:suppressOverlap/>
                    <w:rPr>
                      <w:rFonts w:ascii="Palatino Linotype" w:hAnsi="Palatino Linotype"/>
                      <w:sz w:val="18"/>
                      <w:szCs w:val="20"/>
                    </w:rPr>
                  </w:pPr>
                  <w:r w:rsidRPr="009D765D">
                    <w:rPr>
                      <w:rFonts w:ascii="Palatino Linotype" w:hAnsi="Palatino Linotype"/>
                      <w:sz w:val="18"/>
                      <w:szCs w:val="20"/>
                    </w:rPr>
                    <w:t>E-post:</w:t>
                  </w:r>
                </w:p>
                <w:p w14:paraId="74C49DE0" w14:textId="465C4B51" w:rsidR="009D765D" w:rsidRPr="009D765D" w:rsidRDefault="0087277B" w:rsidP="00B727C3">
                  <w:pPr>
                    <w:pStyle w:val="Dokumentinfo"/>
                    <w:framePr w:hSpace="142" w:wrap="around" w:vAnchor="text" w:hAnchor="page" w:x="1419" w:y="1"/>
                    <w:suppressOverlap/>
                    <w:rPr>
                      <w:rFonts w:ascii="Palatino Linotype" w:hAnsi="Palatino Linotype"/>
                      <w:b/>
                      <w:sz w:val="18"/>
                      <w:szCs w:val="20"/>
                    </w:rPr>
                  </w:pPr>
                  <w:r>
                    <w:rPr>
                      <w:rFonts w:ascii="Palatino Linotype" w:hAnsi="Palatino Linotype"/>
                      <w:sz w:val="18"/>
                      <w:szCs w:val="20"/>
                    </w:rPr>
                    <w:t>annelie.wignell</w:t>
                  </w:r>
                  <w:r w:rsidR="009D765D" w:rsidRPr="009D765D">
                    <w:rPr>
                      <w:rFonts w:ascii="Palatino Linotype" w:hAnsi="Palatino Linotype"/>
                      <w:sz w:val="18"/>
                      <w:szCs w:val="20"/>
                    </w:rPr>
                    <w:t>@businessregion.se</w:t>
                  </w:r>
                </w:p>
              </w:tc>
            </w:tr>
          </w:tbl>
          <w:p w14:paraId="59C88062" w14:textId="77777777" w:rsidR="000707CC" w:rsidRPr="009D765D" w:rsidRDefault="000707CC" w:rsidP="000707CC">
            <w:pPr>
              <w:pStyle w:val="Dokumentinfo"/>
              <w:rPr>
                <w:rFonts w:ascii="Palatino Linotype" w:hAnsi="Palatino Linotype"/>
                <w:b w:val="0"/>
              </w:rPr>
            </w:pPr>
          </w:p>
        </w:tc>
        <w:tc>
          <w:tcPr>
            <w:tcW w:w="5386" w:type="dxa"/>
            <w:shd w:val="clear" w:color="auto" w:fill="auto"/>
          </w:tcPr>
          <w:p w14:paraId="7BF208C3" w14:textId="77777777" w:rsidR="000707CC" w:rsidRPr="009D765D" w:rsidRDefault="000707CC" w:rsidP="000707CC">
            <w:pPr>
              <w:pStyle w:val="Dokumentinfo"/>
              <w:rPr>
                <w:rFonts w:ascii="Palatino Linotype" w:hAnsi="Palatino Linotype"/>
                <w:b w:val="0"/>
              </w:rPr>
            </w:pPr>
          </w:p>
        </w:tc>
      </w:tr>
    </w:tbl>
    <w:bookmarkEnd w:id="0"/>
    <w:p w14:paraId="37ABAAA8" w14:textId="6A37CC6E" w:rsidR="000046E1" w:rsidRPr="00F74766" w:rsidRDefault="0087277B" w:rsidP="000046E1">
      <w:pPr>
        <w:pStyle w:val="Heading1"/>
        <w:rPr>
          <w:color w:val="3B5776"/>
          <w:sz w:val="30"/>
          <w:szCs w:val="30"/>
        </w:rPr>
      </w:pPr>
      <w:r>
        <w:rPr>
          <w:color w:val="3B5776"/>
          <w:sz w:val="30"/>
          <w:szCs w:val="30"/>
        </w:rPr>
        <w:t>Godkännande av bisyssla, för vd</w:t>
      </w:r>
    </w:p>
    <w:p w14:paraId="4FBEC0DA" w14:textId="77777777" w:rsidR="000046E1" w:rsidRPr="00436489" w:rsidRDefault="000046E1" w:rsidP="000046E1">
      <w:pPr>
        <w:pStyle w:val="Heading2"/>
        <w:rPr>
          <w:rFonts w:ascii="Arial Black" w:hAnsi="Arial Black"/>
          <w:color w:val="3B5776"/>
          <w:sz w:val="24"/>
          <w:szCs w:val="24"/>
        </w:rPr>
      </w:pPr>
      <w:r w:rsidRPr="00436489">
        <w:rPr>
          <w:rFonts w:ascii="Arial Black" w:hAnsi="Arial Black"/>
          <w:color w:val="3B5776"/>
          <w:sz w:val="24"/>
          <w:szCs w:val="24"/>
        </w:rPr>
        <w:t>Förslag till beslut</w:t>
      </w:r>
    </w:p>
    <w:p w14:paraId="63F95285" w14:textId="77777777" w:rsidR="000046E1" w:rsidRPr="007A0CFD" w:rsidRDefault="006F1DFA" w:rsidP="000046E1">
      <w:pPr>
        <w:rPr>
          <w:rFonts w:ascii="Palatino Linotype" w:eastAsiaTheme="majorEastAsia" w:hAnsi="Palatino Linotype"/>
          <w:szCs w:val="22"/>
        </w:rPr>
      </w:pPr>
      <w:r w:rsidRPr="007A0CFD">
        <w:rPr>
          <w:rFonts w:ascii="Palatino Linotype" w:eastAsiaTheme="majorEastAsia" w:hAnsi="Palatino Linotype"/>
          <w:szCs w:val="22"/>
        </w:rPr>
        <w:t xml:space="preserve">I </w:t>
      </w:r>
      <w:r w:rsidR="000046E1" w:rsidRPr="007A0CFD">
        <w:rPr>
          <w:rFonts w:ascii="Palatino Linotype" w:eastAsiaTheme="majorEastAsia" w:hAnsi="Palatino Linotype"/>
          <w:szCs w:val="22"/>
        </w:rPr>
        <w:t xml:space="preserve">styrelsen för </w:t>
      </w:r>
      <w:r w:rsidR="00CE63B3" w:rsidRPr="007A0CFD">
        <w:rPr>
          <w:rFonts w:ascii="Palatino Linotype" w:eastAsiaTheme="majorEastAsia" w:hAnsi="Palatino Linotype"/>
          <w:szCs w:val="22"/>
        </w:rPr>
        <w:t>Business Region Göteborg</w:t>
      </w:r>
      <w:r w:rsidRPr="007A0CFD">
        <w:rPr>
          <w:rFonts w:ascii="Palatino Linotype" w:eastAsiaTheme="majorEastAsia" w:hAnsi="Palatino Linotype"/>
          <w:szCs w:val="22"/>
        </w:rPr>
        <w:t xml:space="preserve"> AB:</w:t>
      </w:r>
    </w:p>
    <w:p w14:paraId="30569856" w14:textId="315CAF82" w:rsidR="00FF6473" w:rsidRPr="007A0CFD" w:rsidRDefault="0087277B" w:rsidP="00324D8E">
      <w:pPr>
        <w:pStyle w:val="ListParagraph"/>
        <w:numPr>
          <w:ilvl w:val="0"/>
          <w:numId w:val="4"/>
        </w:numPr>
        <w:ind w:left="284" w:hanging="284"/>
        <w:contextualSpacing w:val="0"/>
        <w:rPr>
          <w:rFonts w:ascii="Palatino Linotype" w:eastAsiaTheme="majorEastAsia" w:hAnsi="Palatino Linotype"/>
          <w:szCs w:val="22"/>
        </w:rPr>
      </w:pPr>
      <w:r w:rsidRPr="007A0CFD">
        <w:rPr>
          <w:rFonts w:ascii="Palatino Linotype" w:eastAsiaTheme="majorEastAsia" w:hAnsi="Palatino Linotype"/>
          <w:szCs w:val="22"/>
        </w:rPr>
        <w:t>Att godkänna VD:s förfrågan om bisyssla</w:t>
      </w:r>
      <w:r w:rsidR="008D2B57" w:rsidRPr="007A0CFD">
        <w:rPr>
          <w:rFonts w:ascii="Palatino Linotype" w:eastAsiaTheme="majorEastAsia" w:hAnsi="Palatino Linotype"/>
          <w:szCs w:val="22"/>
        </w:rPr>
        <w:t xml:space="preserve"> om styrelseuppdrag </w:t>
      </w:r>
    </w:p>
    <w:p w14:paraId="051EEF64" w14:textId="3E5BF6C5" w:rsidR="000046E1" w:rsidRPr="00B4215B" w:rsidRDefault="000046E1" w:rsidP="000046E1">
      <w:pPr>
        <w:pStyle w:val="Heading2"/>
        <w:rPr>
          <w:rFonts w:ascii="Arial Black" w:hAnsi="Arial Black"/>
          <w:color w:val="3B5776"/>
          <w:sz w:val="24"/>
          <w:szCs w:val="24"/>
        </w:rPr>
      </w:pPr>
      <w:r w:rsidRPr="00B4215B">
        <w:rPr>
          <w:rFonts w:ascii="Arial Black" w:hAnsi="Arial Black"/>
          <w:color w:val="3B5776"/>
          <w:sz w:val="24"/>
          <w:szCs w:val="24"/>
        </w:rPr>
        <w:t>Sammanfattning</w:t>
      </w:r>
      <w:r w:rsidR="0087277B">
        <w:rPr>
          <w:rFonts w:ascii="Arial Black" w:hAnsi="Arial Black"/>
          <w:color w:val="3B5776"/>
          <w:sz w:val="24"/>
          <w:szCs w:val="24"/>
        </w:rPr>
        <w:t>/Ärendet</w:t>
      </w:r>
    </w:p>
    <w:p w14:paraId="39D41249" w14:textId="77777777" w:rsidR="007A0CFD" w:rsidRDefault="0087277B" w:rsidP="006C2F81">
      <w:pPr>
        <w:rPr>
          <w:rFonts w:ascii="Palatino Linotype" w:eastAsiaTheme="majorEastAsia" w:hAnsi="Palatino Linotype"/>
          <w:szCs w:val="22"/>
        </w:rPr>
      </w:pPr>
      <w:r w:rsidRPr="007A0CFD">
        <w:rPr>
          <w:rFonts w:ascii="Palatino Linotype" w:eastAsiaTheme="majorEastAsia" w:hAnsi="Palatino Linotype"/>
          <w:szCs w:val="22"/>
        </w:rPr>
        <w:t xml:space="preserve">VD, Patrik Andersson, </w:t>
      </w:r>
      <w:r w:rsidR="008232F5" w:rsidRPr="007A0CFD">
        <w:rPr>
          <w:rFonts w:ascii="Palatino Linotype" w:eastAsiaTheme="majorEastAsia" w:hAnsi="Palatino Linotype"/>
          <w:szCs w:val="22"/>
        </w:rPr>
        <w:t>önskar åta sig s</w:t>
      </w:r>
      <w:r w:rsidRPr="007A0CFD">
        <w:rPr>
          <w:rFonts w:ascii="Palatino Linotype" w:eastAsiaTheme="majorEastAsia" w:hAnsi="Palatino Linotype"/>
          <w:szCs w:val="22"/>
        </w:rPr>
        <w:t>tyrelse</w:t>
      </w:r>
      <w:r w:rsidR="008232F5" w:rsidRPr="007A0CFD">
        <w:rPr>
          <w:rFonts w:ascii="Palatino Linotype" w:eastAsiaTheme="majorEastAsia" w:hAnsi="Palatino Linotype"/>
          <w:szCs w:val="22"/>
        </w:rPr>
        <w:t xml:space="preserve">uppdrag </w:t>
      </w:r>
      <w:r w:rsidRPr="007A0CFD">
        <w:rPr>
          <w:rFonts w:ascii="Palatino Linotype" w:eastAsiaTheme="majorEastAsia" w:hAnsi="Palatino Linotype"/>
          <w:szCs w:val="22"/>
        </w:rPr>
        <w:t>i</w:t>
      </w:r>
      <w:r w:rsidR="00292ACB" w:rsidRPr="007A0CFD">
        <w:rPr>
          <w:rFonts w:ascii="Palatino Linotype" w:eastAsiaTheme="majorEastAsia" w:hAnsi="Palatino Linotype"/>
          <w:szCs w:val="22"/>
        </w:rPr>
        <w:t xml:space="preserve"> </w:t>
      </w:r>
      <w:r w:rsidR="00A94C42" w:rsidRPr="00660E6F">
        <w:rPr>
          <w:rFonts w:ascii="Palatino Linotype" w:eastAsiaTheme="majorEastAsia" w:hAnsi="Palatino Linotype"/>
          <w:szCs w:val="22"/>
        </w:rPr>
        <w:t xml:space="preserve">StyrelseAkademin </w:t>
      </w:r>
      <w:r w:rsidR="00112552" w:rsidRPr="00660E6F">
        <w:rPr>
          <w:rFonts w:ascii="Palatino Linotype" w:eastAsiaTheme="majorEastAsia" w:hAnsi="Palatino Linotype"/>
          <w:szCs w:val="22"/>
        </w:rPr>
        <w:t xml:space="preserve">i </w:t>
      </w:r>
      <w:r w:rsidR="00A94C42" w:rsidRPr="00660E6F">
        <w:rPr>
          <w:rFonts w:ascii="Palatino Linotype" w:eastAsiaTheme="majorEastAsia" w:hAnsi="Palatino Linotype"/>
          <w:szCs w:val="22"/>
        </w:rPr>
        <w:t>Västsverige</w:t>
      </w:r>
      <w:r w:rsidR="00112552" w:rsidRPr="00660E6F">
        <w:rPr>
          <w:rFonts w:ascii="Palatino Linotype" w:eastAsiaTheme="majorEastAsia" w:hAnsi="Palatino Linotype"/>
          <w:szCs w:val="22"/>
        </w:rPr>
        <w:t xml:space="preserve"> </w:t>
      </w:r>
      <w:r w:rsidR="00A94C42" w:rsidRPr="00660E6F">
        <w:rPr>
          <w:rFonts w:ascii="Palatino Linotype" w:eastAsiaTheme="majorEastAsia" w:hAnsi="Palatino Linotype"/>
          <w:szCs w:val="22"/>
        </w:rPr>
        <w:t xml:space="preserve">(org.nr: </w:t>
      </w:r>
      <w:r w:rsidR="00B949E8" w:rsidRPr="00660E6F">
        <w:rPr>
          <w:rFonts w:ascii="Palatino Linotype" w:eastAsiaTheme="majorEastAsia" w:hAnsi="Palatino Linotype"/>
          <w:szCs w:val="22"/>
        </w:rPr>
        <w:t>855100–2887</w:t>
      </w:r>
      <w:r w:rsidR="00A94C42" w:rsidRPr="00660E6F">
        <w:rPr>
          <w:rFonts w:ascii="Palatino Linotype" w:eastAsiaTheme="majorEastAsia" w:hAnsi="Palatino Linotype"/>
          <w:szCs w:val="22"/>
        </w:rPr>
        <w:t>)</w:t>
      </w:r>
      <w:r w:rsidR="00D7699C" w:rsidRPr="00660E6F">
        <w:rPr>
          <w:rFonts w:ascii="Palatino Linotype" w:eastAsiaTheme="majorEastAsia" w:hAnsi="Palatino Linotype"/>
          <w:szCs w:val="22"/>
        </w:rPr>
        <w:t xml:space="preserve">. Han önskar även åta sig styrelseuppdrag i föreningens helägda dotterbolag </w:t>
      </w:r>
      <w:r w:rsidR="00292ACB" w:rsidRPr="00660E6F">
        <w:rPr>
          <w:rFonts w:ascii="Palatino Linotype" w:eastAsiaTheme="majorEastAsia" w:hAnsi="Palatino Linotype"/>
          <w:szCs w:val="22"/>
        </w:rPr>
        <w:t>Styrelse</w:t>
      </w:r>
      <w:r w:rsidR="00DA1B3E" w:rsidRPr="00660E6F">
        <w:rPr>
          <w:rFonts w:ascii="Palatino Linotype" w:eastAsiaTheme="majorEastAsia" w:hAnsi="Palatino Linotype"/>
          <w:szCs w:val="22"/>
        </w:rPr>
        <w:t>A</w:t>
      </w:r>
      <w:r w:rsidR="00292ACB" w:rsidRPr="00660E6F">
        <w:rPr>
          <w:rFonts w:ascii="Palatino Linotype" w:eastAsiaTheme="majorEastAsia" w:hAnsi="Palatino Linotype"/>
          <w:szCs w:val="22"/>
        </w:rPr>
        <w:t xml:space="preserve">kademin i </w:t>
      </w:r>
      <w:r w:rsidR="00DA1B3E" w:rsidRPr="00660E6F">
        <w:rPr>
          <w:rFonts w:ascii="Palatino Linotype" w:eastAsiaTheme="majorEastAsia" w:hAnsi="Palatino Linotype"/>
          <w:szCs w:val="22"/>
        </w:rPr>
        <w:t>Västsverige Service AB</w:t>
      </w:r>
      <w:r w:rsidR="00DA1B3E" w:rsidRPr="007A0CFD">
        <w:rPr>
          <w:rFonts w:ascii="Palatino Linotype" w:eastAsiaTheme="majorEastAsia" w:hAnsi="Palatino Linotype"/>
          <w:szCs w:val="22"/>
        </w:rPr>
        <w:t xml:space="preserve"> </w:t>
      </w:r>
      <w:r w:rsidR="005C1957" w:rsidRPr="007A0CFD">
        <w:rPr>
          <w:rFonts w:ascii="Palatino Linotype" w:eastAsiaTheme="majorEastAsia" w:hAnsi="Palatino Linotype"/>
          <w:szCs w:val="22"/>
        </w:rPr>
        <w:t>(</w:t>
      </w:r>
      <w:r w:rsidR="003F5E8E" w:rsidRPr="007A0CFD">
        <w:rPr>
          <w:rFonts w:ascii="Palatino Linotype" w:eastAsiaTheme="majorEastAsia" w:hAnsi="Palatino Linotype"/>
          <w:szCs w:val="22"/>
        </w:rPr>
        <w:t xml:space="preserve">org.nr: </w:t>
      </w:r>
      <w:r w:rsidR="007B4C7A" w:rsidRPr="007A0CFD">
        <w:rPr>
          <w:rFonts w:ascii="Palatino Linotype" w:eastAsiaTheme="majorEastAsia" w:hAnsi="Palatino Linotype"/>
          <w:szCs w:val="22"/>
        </w:rPr>
        <w:t>556506–8672</w:t>
      </w:r>
      <w:r w:rsidR="005C1957" w:rsidRPr="007A0CFD">
        <w:rPr>
          <w:rFonts w:ascii="Palatino Linotype" w:eastAsiaTheme="majorEastAsia" w:hAnsi="Palatino Linotype"/>
          <w:szCs w:val="22"/>
        </w:rPr>
        <w:t xml:space="preserve">) </w:t>
      </w:r>
      <w:r w:rsidR="00D7699C" w:rsidRPr="007A0CFD">
        <w:rPr>
          <w:rFonts w:ascii="Palatino Linotype" w:eastAsiaTheme="majorEastAsia" w:hAnsi="Palatino Linotype"/>
          <w:szCs w:val="22"/>
        </w:rPr>
        <w:t>vilket bedriver den operativa verksamheten inom utbildning, kompetensutveckling och relaterade tjänster.</w:t>
      </w:r>
      <w:r w:rsidR="009B5252" w:rsidRPr="007A0CFD">
        <w:rPr>
          <w:rFonts w:ascii="Palatino Linotype" w:eastAsiaTheme="majorEastAsia" w:hAnsi="Palatino Linotype"/>
          <w:szCs w:val="22"/>
        </w:rPr>
        <w:t xml:space="preserve"> </w:t>
      </w:r>
    </w:p>
    <w:p w14:paraId="7E944917" w14:textId="179BB449" w:rsidR="007A0CFD" w:rsidRDefault="0087277B" w:rsidP="006C2F81">
      <w:pPr>
        <w:rPr>
          <w:rFonts w:ascii="Palatino Linotype" w:eastAsiaTheme="majorEastAsia" w:hAnsi="Palatino Linotype"/>
          <w:szCs w:val="22"/>
        </w:rPr>
      </w:pPr>
      <w:r w:rsidRPr="007A0CFD">
        <w:rPr>
          <w:rFonts w:ascii="Palatino Linotype" w:eastAsiaTheme="majorEastAsia" w:hAnsi="Palatino Linotype"/>
          <w:szCs w:val="22"/>
        </w:rPr>
        <w:t xml:space="preserve">I enlighet med vd:s anställningsavtal skall styrelsens skriftliga medgivande inhämtas. </w:t>
      </w:r>
      <w:r w:rsidR="007B4C7A" w:rsidRPr="007A0CFD">
        <w:rPr>
          <w:rFonts w:ascii="Palatino Linotype" w:eastAsiaTheme="majorEastAsia" w:hAnsi="Palatino Linotype"/>
          <w:szCs w:val="22"/>
        </w:rPr>
        <w:t xml:space="preserve">Styrelsen ombeds </w:t>
      </w:r>
      <w:r w:rsidR="00911058">
        <w:rPr>
          <w:rFonts w:ascii="Palatino Linotype" w:eastAsiaTheme="majorEastAsia" w:hAnsi="Palatino Linotype"/>
          <w:szCs w:val="22"/>
        </w:rPr>
        <w:t xml:space="preserve">därför </w:t>
      </w:r>
      <w:r w:rsidR="007B4C7A" w:rsidRPr="007A0CFD">
        <w:rPr>
          <w:rFonts w:ascii="Palatino Linotype" w:eastAsiaTheme="majorEastAsia" w:hAnsi="Palatino Linotype"/>
          <w:szCs w:val="22"/>
        </w:rPr>
        <w:t xml:space="preserve">ta ställning till att </w:t>
      </w:r>
      <w:r w:rsidRPr="007A0CFD">
        <w:rPr>
          <w:rFonts w:ascii="Palatino Linotype" w:eastAsiaTheme="majorEastAsia" w:hAnsi="Palatino Linotype"/>
          <w:szCs w:val="22"/>
        </w:rPr>
        <w:t xml:space="preserve">godkänna </w:t>
      </w:r>
      <w:r w:rsidR="00777B38" w:rsidRPr="007A0CFD">
        <w:rPr>
          <w:rFonts w:ascii="Palatino Linotype" w:eastAsiaTheme="majorEastAsia" w:hAnsi="Palatino Linotype"/>
          <w:szCs w:val="22"/>
        </w:rPr>
        <w:t>de</w:t>
      </w:r>
      <w:r w:rsidR="009E32B3" w:rsidRPr="007A0CFD">
        <w:rPr>
          <w:rFonts w:ascii="Palatino Linotype" w:eastAsiaTheme="majorEastAsia" w:hAnsi="Palatino Linotype"/>
          <w:szCs w:val="22"/>
        </w:rPr>
        <w:t>ssa</w:t>
      </w:r>
      <w:r w:rsidR="00777B38" w:rsidRPr="007A0CFD">
        <w:rPr>
          <w:rFonts w:ascii="Palatino Linotype" w:eastAsiaTheme="majorEastAsia" w:hAnsi="Palatino Linotype"/>
          <w:szCs w:val="22"/>
        </w:rPr>
        <w:t xml:space="preserve"> styrelseuppdrag. </w:t>
      </w:r>
    </w:p>
    <w:p w14:paraId="16C14F2E" w14:textId="24C3534A" w:rsidR="006C2F81" w:rsidRPr="007A0CFD" w:rsidRDefault="00D7699C" w:rsidP="006C2F81">
      <w:pPr>
        <w:rPr>
          <w:rFonts w:ascii="Palatino Linotype" w:eastAsiaTheme="majorEastAsia" w:hAnsi="Palatino Linotype"/>
          <w:szCs w:val="22"/>
        </w:rPr>
      </w:pPr>
      <w:r w:rsidRPr="007A0CFD">
        <w:rPr>
          <w:rFonts w:ascii="Palatino Linotype" w:eastAsiaTheme="majorEastAsia" w:hAnsi="Palatino Linotype"/>
          <w:szCs w:val="22"/>
        </w:rPr>
        <w:t>Uppdragen bedöms vara förenliga med hans nuvarande befattning</w:t>
      </w:r>
      <w:r w:rsidR="00911058">
        <w:rPr>
          <w:rFonts w:ascii="Palatino Linotype" w:eastAsiaTheme="majorEastAsia" w:hAnsi="Palatino Linotype"/>
          <w:szCs w:val="22"/>
        </w:rPr>
        <w:t xml:space="preserve"> och beräknas omfatta cirka </w:t>
      </w:r>
      <w:r w:rsidR="006C2F81" w:rsidRPr="007A0CFD">
        <w:rPr>
          <w:rFonts w:ascii="Palatino Linotype" w:eastAsiaTheme="majorEastAsia" w:hAnsi="Palatino Linotype"/>
          <w:szCs w:val="22"/>
        </w:rPr>
        <w:t>4–5</w:t>
      </w:r>
      <w:r w:rsidR="0072417B" w:rsidRPr="007A0CFD">
        <w:rPr>
          <w:rFonts w:ascii="Palatino Linotype" w:eastAsiaTheme="majorEastAsia" w:hAnsi="Palatino Linotype"/>
          <w:szCs w:val="22"/>
        </w:rPr>
        <w:t xml:space="preserve"> styrelsemöten per år</w:t>
      </w:r>
      <w:r w:rsidR="00911058">
        <w:rPr>
          <w:rFonts w:ascii="Palatino Linotype" w:eastAsiaTheme="majorEastAsia" w:hAnsi="Palatino Linotype"/>
          <w:szCs w:val="22"/>
        </w:rPr>
        <w:t xml:space="preserve">. De </w:t>
      </w:r>
      <w:r w:rsidR="00E75F64" w:rsidRPr="007A0CFD">
        <w:rPr>
          <w:rFonts w:ascii="Palatino Linotype" w:eastAsiaTheme="majorEastAsia" w:hAnsi="Palatino Linotype"/>
          <w:szCs w:val="22"/>
        </w:rPr>
        <w:t xml:space="preserve">ligger </w:t>
      </w:r>
      <w:r w:rsidR="006C2F81" w:rsidRPr="007A0CFD">
        <w:rPr>
          <w:rFonts w:ascii="Palatino Linotype" w:eastAsiaTheme="majorEastAsia" w:hAnsi="Palatino Linotype"/>
          <w:szCs w:val="22"/>
        </w:rPr>
        <w:t xml:space="preserve">i linje med att stötta BRG:s målgrupper </w:t>
      </w:r>
      <w:r w:rsidR="00C54AB4">
        <w:rPr>
          <w:rFonts w:ascii="Palatino Linotype" w:eastAsiaTheme="majorEastAsia" w:hAnsi="Palatino Linotype"/>
          <w:szCs w:val="22"/>
        </w:rPr>
        <w:t xml:space="preserve">och </w:t>
      </w:r>
      <w:r w:rsidR="00DB6DBF" w:rsidRPr="007A0CFD">
        <w:rPr>
          <w:rFonts w:ascii="Palatino Linotype" w:eastAsiaTheme="majorEastAsia" w:hAnsi="Palatino Linotype"/>
          <w:szCs w:val="22"/>
        </w:rPr>
        <w:t xml:space="preserve">ambitionen att </w:t>
      </w:r>
      <w:r w:rsidR="006C2F81" w:rsidRPr="007A0CFD">
        <w:rPr>
          <w:rFonts w:ascii="Palatino Linotype" w:eastAsiaTheme="majorEastAsia" w:hAnsi="Palatino Linotype"/>
          <w:szCs w:val="22"/>
        </w:rPr>
        <w:t xml:space="preserve">stärka företagens utveckling i regionen. Det finns inget som bedöms vara konkurrerande med BRG:s verksamhet. VD ansvarar för att </w:t>
      </w:r>
      <w:r w:rsidR="00DB6DBF" w:rsidRPr="007A0CFD">
        <w:rPr>
          <w:rFonts w:ascii="Palatino Linotype" w:eastAsiaTheme="majorEastAsia" w:hAnsi="Palatino Linotype"/>
          <w:szCs w:val="22"/>
        </w:rPr>
        <w:t>uppdragen</w:t>
      </w:r>
      <w:r w:rsidR="006C2F81" w:rsidRPr="007A0CFD">
        <w:rPr>
          <w:rFonts w:ascii="Palatino Linotype" w:eastAsiaTheme="majorEastAsia" w:hAnsi="Palatino Linotype"/>
          <w:szCs w:val="22"/>
        </w:rPr>
        <w:t xml:space="preserve"> inte påverkar arbetet</w:t>
      </w:r>
      <w:r w:rsidR="00DB6DBF" w:rsidRPr="007A0CFD">
        <w:rPr>
          <w:rFonts w:ascii="Palatino Linotype" w:eastAsiaTheme="majorEastAsia" w:hAnsi="Palatino Linotype"/>
          <w:szCs w:val="22"/>
        </w:rPr>
        <w:t xml:space="preserve">, inte är </w:t>
      </w:r>
      <w:r w:rsidR="006C2F81" w:rsidRPr="007A0CFD">
        <w:rPr>
          <w:rFonts w:ascii="Palatino Linotype" w:eastAsiaTheme="majorEastAsia" w:hAnsi="Palatino Linotype"/>
          <w:szCs w:val="22"/>
        </w:rPr>
        <w:t>förtroendeskadlig</w:t>
      </w:r>
      <w:r w:rsidR="00DB6DBF" w:rsidRPr="007A0CFD">
        <w:rPr>
          <w:rFonts w:ascii="Palatino Linotype" w:eastAsiaTheme="majorEastAsia" w:hAnsi="Palatino Linotype"/>
          <w:szCs w:val="22"/>
        </w:rPr>
        <w:t>a</w:t>
      </w:r>
      <w:r w:rsidR="00131A9D" w:rsidRPr="007A0CFD">
        <w:rPr>
          <w:rFonts w:ascii="Palatino Linotype" w:eastAsiaTheme="majorEastAsia" w:hAnsi="Palatino Linotype"/>
          <w:szCs w:val="22"/>
        </w:rPr>
        <w:t xml:space="preserve"> och inte ger upphov till jäv eller konkurrenssituation. </w:t>
      </w:r>
    </w:p>
    <w:p w14:paraId="1339F696" w14:textId="1501BCDB" w:rsidR="0087277B" w:rsidRPr="007A0CFD" w:rsidRDefault="00004C82" w:rsidP="0087277B">
      <w:pPr>
        <w:rPr>
          <w:rFonts w:ascii="Palatino Linotype" w:eastAsiaTheme="majorEastAsia" w:hAnsi="Palatino Linotype"/>
          <w:szCs w:val="22"/>
        </w:rPr>
      </w:pPr>
      <w:r w:rsidRPr="007A0CFD">
        <w:rPr>
          <w:rFonts w:ascii="Palatino Linotype" w:eastAsiaTheme="majorEastAsia" w:hAnsi="Palatino Linotype"/>
          <w:szCs w:val="22"/>
        </w:rPr>
        <w:t>StyrelseAkademien Västsverige är en ideell och oberoende regional förening som arbetar för att professionalisera styrelsearbetet i västsvenska företag och organisationer. Genom utbildning, certifiering och nätverkande stärk</w:t>
      </w:r>
      <w:r w:rsidR="00C54AB4">
        <w:rPr>
          <w:rFonts w:ascii="Palatino Linotype" w:eastAsiaTheme="majorEastAsia" w:hAnsi="Palatino Linotype"/>
          <w:szCs w:val="22"/>
        </w:rPr>
        <w:t xml:space="preserve">s </w:t>
      </w:r>
      <w:r w:rsidRPr="007A0CFD">
        <w:rPr>
          <w:rFonts w:ascii="Palatino Linotype" w:eastAsiaTheme="majorEastAsia" w:hAnsi="Palatino Linotype"/>
          <w:szCs w:val="22"/>
        </w:rPr>
        <w:t>kompetensen hos styrelser och ledamöter i regionen och bidrar till ett mer innovativt och hållbart näringsliv i Västsverige.</w:t>
      </w:r>
      <w:r w:rsidR="000F0822" w:rsidRPr="007A0CFD">
        <w:rPr>
          <w:rFonts w:ascii="Palatino Linotype" w:eastAsiaTheme="majorEastAsia" w:hAnsi="Palatino Linotype"/>
          <w:szCs w:val="22"/>
        </w:rPr>
        <w:t xml:space="preserve"> </w:t>
      </w:r>
      <w:r w:rsidR="00C54AB4">
        <w:rPr>
          <w:rFonts w:ascii="Palatino Linotype" w:eastAsiaTheme="majorEastAsia" w:hAnsi="Palatino Linotype"/>
          <w:szCs w:val="22"/>
        </w:rPr>
        <w:br/>
      </w:r>
      <w:r w:rsidR="00C54AB4">
        <w:rPr>
          <w:rFonts w:ascii="Palatino Linotype" w:eastAsiaTheme="majorEastAsia" w:hAnsi="Palatino Linotype"/>
          <w:szCs w:val="22"/>
        </w:rPr>
        <w:br/>
      </w:r>
      <w:r w:rsidR="0087277B" w:rsidRPr="007A0CFD">
        <w:rPr>
          <w:rFonts w:ascii="Palatino Linotype" w:eastAsiaTheme="majorEastAsia" w:hAnsi="Palatino Linotype"/>
          <w:szCs w:val="22"/>
        </w:rPr>
        <w:t xml:space="preserve">Ärendet är inte av principiell karaktär. </w:t>
      </w:r>
    </w:p>
    <w:p w14:paraId="1F905AB2" w14:textId="77777777" w:rsidR="0087277B" w:rsidRDefault="0087277B" w:rsidP="0087277B">
      <w:pPr>
        <w:rPr>
          <w:rFonts w:ascii="Palatino Linotype" w:eastAsiaTheme="majorEastAsia" w:hAnsi="Palatino Linotype"/>
          <w:szCs w:val="22"/>
        </w:rPr>
      </w:pPr>
    </w:p>
    <w:p w14:paraId="3CD70BAC" w14:textId="63EDF4EA" w:rsidR="00E449FB" w:rsidRPr="00B4215B" w:rsidRDefault="00E449FB" w:rsidP="0087277B">
      <w:pPr>
        <w:rPr>
          <w:rFonts w:ascii="Arial Black" w:hAnsi="Arial Black"/>
          <w:color w:val="3B5776"/>
          <w:sz w:val="24"/>
        </w:rPr>
      </w:pPr>
      <w:r w:rsidRPr="00B4215B">
        <w:rPr>
          <w:rFonts w:ascii="Arial Black" w:hAnsi="Arial Black"/>
          <w:color w:val="3B5776"/>
          <w:sz w:val="24"/>
        </w:rPr>
        <w:t>Bedömning ur ekonomisk</w:t>
      </w:r>
      <w:r w:rsidR="0087277B">
        <w:rPr>
          <w:rFonts w:ascii="Arial Black" w:hAnsi="Arial Black"/>
          <w:color w:val="3B5776"/>
          <w:sz w:val="24"/>
        </w:rPr>
        <w:t>, ekologisk och social</w:t>
      </w:r>
      <w:r w:rsidRPr="00B4215B">
        <w:rPr>
          <w:rFonts w:ascii="Arial Black" w:hAnsi="Arial Black"/>
          <w:color w:val="3B5776"/>
          <w:sz w:val="24"/>
        </w:rPr>
        <w:t xml:space="preserve"> dimension</w:t>
      </w:r>
    </w:p>
    <w:p w14:paraId="5857D9C7" w14:textId="6A9639B4" w:rsidR="00E449FB" w:rsidRPr="007A0CFD" w:rsidRDefault="00E449FB" w:rsidP="00E449FB">
      <w:pPr>
        <w:spacing w:after="240" w:line="240" w:lineRule="auto"/>
        <w:rPr>
          <w:rFonts w:ascii="Palatino Linotype" w:eastAsiaTheme="majorEastAsia" w:hAnsi="Palatino Linotype" w:cstheme="majorBidi"/>
          <w:b/>
          <w:color w:val="262626" w:themeColor="text1" w:themeTint="D9"/>
          <w:szCs w:val="22"/>
        </w:rPr>
      </w:pPr>
      <w:r w:rsidRPr="007A0CFD">
        <w:rPr>
          <w:rFonts w:ascii="Palatino Linotype" w:hAnsi="Palatino Linotype"/>
          <w:i/>
          <w:iCs/>
          <w:szCs w:val="22"/>
        </w:rPr>
        <w:t>Bolaget har inte funnit några särskilda aspekter på frågan utifrån de</w:t>
      </w:r>
      <w:r w:rsidR="0087277B" w:rsidRPr="007A0CFD">
        <w:rPr>
          <w:rFonts w:ascii="Palatino Linotype" w:hAnsi="Palatino Linotype"/>
          <w:i/>
          <w:iCs/>
          <w:szCs w:val="22"/>
        </w:rPr>
        <w:t xml:space="preserve">ssa </w:t>
      </w:r>
      <w:r w:rsidRPr="007A0CFD">
        <w:rPr>
          <w:rFonts w:ascii="Palatino Linotype" w:hAnsi="Palatino Linotype"/>
          <w:i/>
          <w:iCs/>
          <w:szCs w:val="22"/>
        </w:rPr>
        <w:t>dimension</w:t>
      </w:r>
      <w:r w:rsidR="0087277B" w:rsidRPr="007A0CFD">
        <w:rPr>
          <w:rFonts w:ascii="Palatino Linotype" w:hAnsi="Palatino Linotype"/>
          <w:i/>
          <w:iCs/>
          <w:szCs w:val="22"/>
        </w:rPr>
        <w:t>er</w:t>
      </w:r>
    </w:p>
    <w:p w14:paraId="64A6C23C" w14:textId="77777777" w:rsidR="006839B4" w:rsidRPr="00B4215B" w:rsidRDefault="006839B4" w:rsidP="006839B4">
      <w:pPr>
        <w:pStyle w:val="Heading2"/>
        <w:rPr>
          <w:rFonts w:ascii="Arial Black" w:hAnsi="Arial Black"/>
          <w:color w:val="3B5776"/>
          <w:sz w:val="24"/>
          <w:szCs w:val="24"/>
        </w:rPr>
      </w:pPr>
      <w:r w:rsidRPr="00B4215B">
        <w:rPr>
          <w:rFonts w:ascii="Arial Black" w:hAnsi="Arial Black"/>
          <w:color w:val="3B5776"/>
          <w:sz w:val="24"/>
          <w:szCs w:val="24"/>
        </w:rPr>
        <w:t>Bilagor</w:t>
      </w:r>
    </w:p>
    <w:p w14:paraId="6C765442" w14:textId="2FA2390C" w:rsidR="006839B4" w:rsidRPr="007A0CFD" w:rsidRDefault="006839B4" w:rsidP="006839B4">
      <w:pPr>
        <w:rPr>
          <w:rFonts w:ascii="Palatino Linotype" w:eastAsiaTheme="majorEastAsia" w:hAnsi="Palatino Linotype"/>
          <w:szCs w:val="22"/>
        </w:rPr>
      </w:pPr>
      <w:r w:rsidRPr="007A0CFD">
        <w:rPr>
          <w:rFonts w:ascii="Palatino Linotype" w:eastAsiaTheme="majorEastAsia" w:hAnsi="Palatino Linotype"/>
          <w:szCs w:val="22"/>
        </w:rPr>
        <w:t>1.</w:t>
      </w:r>
      <w:r w:rsidRPr="007A0CFD">
        <w:rPr>
          <w:rFonts w:ascii="Palatino Linotype" w:eastAsiaTheme="majorEastAsia" w:hAnsi="Palatino Linotype"/>
          <w:szCs w:val="22"/>
        </w:rPr>
        <w:tab/>
      </w:r>
      <w:r w:rsidR="00EA6A3B" w:rsidRPr="007A0CFD">
        <w:rPr>
          <w:rFonts w:ascii="Palatino Linotype" w:eastAsiaTheme="majorEastAsia" w:hAnsi="Palatino Linotype"/>
          <w:szCs w:val="22"/>
        </w:rPr>
        <w:t>Årsredovisning 2025 StyrelseAkademin i Västsverige (</w:t>
      </w:r>
      <w:r w:rsidR="00112552" w:rsidRPr="007A0CFD">
        <w:rPr>
          <w:rFonts w:ascii="Palatino Linotype" w:eastAsiaTheme="majorEastAsia" w:hAnsi="Palatino Linotype"/>
          <w:szCs w:val="22"/>
        </w:rPr>
        <w:t>85</w:t>
      </w:r>
      <w:r w:rsidR="00B87949" w:rsidRPr="007A0CFD">
        <w:rPr>
          <w:rFonts w:ascii="Palatino Linotype" w:eastAsiaTheme="majorEastAsia" w:hAnsi="Palatino Linotype"/>
          <w:szCs w:val="22"/>
        </w:rPr>
        <w:t>5</w:t>
      </w:r>
      <w:r w:rsidR="00112552" w:rsidRPr="007A0CFD">
        <w:rPr>
          <w:rFonts w:ascii="Palatino Linotype" w:eastAsiaTheme="majorEastAsia" w:hAnsi="Palatino Linotype"/>
          <w:szCs w:val="22"/>
        </w:rPr>
        <w:t>100–2887</w:t>
      </w:r>
      <w:r w:rsidR="00EA6A3B" w:rsidRPr="007A0CFD">
        <w:rPr>
          <w:rFonts w:ascii="Palatino Linotype" w:eastAsiaTheme="majorEastAsia" w:hAnsi="Palatino Linotype"/>
          <w:szCs w:val="22"/>
        </w:rPr>
        <w:t>)</w:t>
      </w:r>
    </w:p>
    <w:p w14:paraId="128B475D" w14:textId="09B4E39E" w:rsidR="006839B4" w:rsidRPr="007A0CFD" w:rsidRDefault="006839B4" w:rsidP="00112552">
      <w:pPr>
        <w:ind w:left="1304" w:hanging="1304"/>
        <w:rPr>
          <w:rFonts w:ascii="Palatino Linotype" w:eastAsiaTheme="majorEastAsia" w:hAnsi="Palatino Linotype"/>
          <w:szCs w:val="22"/>
        </w:rPr>
      </w:pPr>
      <w:r w:rsidRPr="007A0CFD">
        <w:rPr>
          <w:rFonts w:ascii="Palatino Linotype" w:eastAsiaTheme="majorEastAsia" w:hAnsi="Palatino Linotype"/>
          <w:szCs w:val="22"/>
        </w:rPr>
        <w:t>2.</w:t>
      </w:r>
      <w:r w:rsidRPr="007A0CFD">
        <w:rPr>
          <w:rFonts w:ascii="Palatino Linotype" w:eastAsiaTheme="majorEastAsia" w:hAnsi="Palatino Linotype"/>
          <w:szCs w:val="22"/>
        </w:rPr>
        <w:tab/>
      </w:r>
      <w:r w:rsidR="00EA6A3B" w:rsidRPr="007A0CFD">
        <w:rPr>
          <w:rFonts w:ascii="Palatino Linotype" w:eastAsiaTheme="majorEastAsia" w:hAnsi="Palatino Linotype"/>
          <w:szCs w:val="22"/>
        </w:rPr>
        <w:t>Årsredovisning 2025 StyrelseAkademin Väst</w:t>
      </w:r>
      <w:r w:rsidR="00112552" w:rsidRPr="007A0CFD">
        <w:rPr>
          <w:rFonts w:ascii="Palatino Linotype" w:eastAsiaTheme="majorEastAsia" w:hAnsi="Palatino Linotype"/>
          <w:szCs w:val="22"/>
        </w:rPr>
        <w:t>sverige Service AB</w:t>
      </w:r>
      <w:r w:rsidR="00112552" w:rsidRPr="007A0CFD">
        <w:rPr>
          <w:rFonts w:ascii="Palatino Linotype" w:eastAsiaTheme="majorEastAsia" w:hAnsi="Palatino Linotype"/>
          <w:szCs w:val="22"/>
        </w:rPr>
        <w:br/>
        <w:t>(556506–8672)</w:t>
      </w:r>
    </w:p>
    <w:p w14:paraId="043D771B" w14:textId="77777777" w:rsidR="006839B4" w:rsidRPr="00436489" w:rsidRDefault="006839B4" w:rsidP="006839B4">
      <w:pPr>
        <w:rPr>
          <w:rFonts w:ascii="Palatino Linotype" w:eastAsiaTheme="majorEastAsia" w:hAnsi="Palatino Linotype"/>
          <w:sz w:val="24"/>
          <w:szCs w:val="28"/>
        </w:rPr>
      </w:pPr>
    </w:p>
    <w:p w14:paraId="1091A17A" w14:textId="77777777" w:rsidR="00AE276A" w:rsidRPr="00B32CC0" w:rsidRDefault="00AE276A" w:rsidP="000046E1">
      <w:pPr>
        <w:rPr>
          <w:rFonts w:ascii="Palatino Linotype" w:hAnsi="Palatino Linotype"/>
          <w:szCs w:val="22"/>
        </w:rPr>
      </w:pPr>
      <w:r w:rsidRPr="00B32CC0">
        <w:rPr>
          <w:rFonts w:ascii="Palatino Linotype" w:hAnsi="Palatino Linotype"/>
          <w:szCs w:val="22"/>
        </w:rPr>
        <w:t>Patrik Andersson</w:t>
      </w:r>
    </w:p>
    <w:p w14:paraId="3DEC7846" w14:textId="77777777" w:rsidR="00AE276A" w:rsidRPr="00B32CC0" w:rsidRDefault="00AE276A" w:rsidP="000046E1">
      <w:pPr>
        <w:rPr>
          <w:rFonts w:ascii="Palatino Linotype" w:hAnsi="Palatino Linotype"/>
          <w:szCs w:val="22"/>
        </w:rPr>
      </w:pPr>
      <w:r w:rsidRPr="00B32CC0">
        <w:rPr>
          <w:rFonts w:ascii="Palatino Linotype" w:hAnsi="Palatino Linotype"/>
          <w:szCs w:val="22"/>
        </w:rPr>
        <w:t>Vd, Business Region Göteborg AB</w:t>
      </w:r>
    </w:p>
    <w:sectPr w:rsidR="00AE276A" w:rsidRPr="00B32CC0" w:rsidSect="00436489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1418" w:right="2552" w:bottom="1418" w:left="1418" w:header="737" w:footer="2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EA69B9" w14:textId="77777777" w:rsidR="00285752" w:rsidRDefault="00285752" w:rsidP="00BF282B">
      <w:pPr>
        <w:spacing w:after="0" w:line="240" w:lineRule="auto"/>
      </w:pPr>
      <w:r>
        <w:separator/>
      </w:r>
    </w:p>
  </w:endnote>
  <w:endnote w:type="continuationSeparator" w:id="0">
    <w:p w14:paraId="4B130E58" w14:textId="77777777" w:rsidR="00285752" w:rsidRDefault="00285752" w:rsidP="00BF28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PMincho">
    <w:altName w:val="ＭＳ Ｐ明朝"/>
    <w:panose1 w:val="00000000000000000000"/>
    <w:charset w:val="8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BDBB1A" w14:textId="77777777" w:rsidR="00244D59" w:rsidRDefault="00244D5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pPr w:leftFromText="142" w:rightFromText="142" w:vertAnchor="page" w:horzAnchor="margin" w:tblpY="15537"/>
      <w:tblOverlap w:val="never"/>
      <w:tblW w:w="9072" w:type="dxa"/>
      <w:tblBorders>
        <w:top w:val="single" w:sz="4" w:space="0" w:color="4D4D4D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right w:w="0" w:type="dxa"/>
      </w:tblCellMar>
      <w:tblLook w:val="0480" w:firstRow="0" w:lastRow="0" w:firstColumn="1" w:lastColumn="0" w:noHBand="0" w:noVBand="1"/>
      <w:tblCaption w:val="Göteborgs Stad tjänsteutlåtande"/>
    </w:tblPr>
    <w:tblGrid>
      <w:gridCol w:w="3338"/>
      <w:gridCol w:w="3817"/>
      <w:gridCol w:w="1917"/>
    </w:tblGrid>
    <w:tr w:rsidR="00E92E25" w:rsidRPr="009B4E2A" w14:paraId="09CF2494" w14:textId="77777777" w:rsidTr="00EA4A38">
      <w:tc>
        <w:tcPr>
          <w:tcW w:w="7155" w:type="dxa"/>
          <w:gridSpan w:val="2"/>
          <w:tcBorders>
            <w:top w:val="nil"/>
          </w:tcBorders>
        </w:tcPr>
        <w:p w14:paraId="23F827E6" w14:textId="77777777" w:rsidR="00E92E25" w:rsidRPr="00EA4A38" w:rsidRDefault="00B4215B" w:rsidP="00EA4A38">
          <w:pPr>
            <w:pStyle w:val="Footer"/>
            <w:rPr>
              <w:b/>
              <w:bCs/>
              <w:color w:val="3B5776"/>
              <w:sz w:val="14"/>
              <w:szCs w:val="20"/>
            </w:rPr>
          </w:pPr>
          <w:r w:rsidRPr="00EA4A38">
            <w:rPr>
              <w:b/>
              <w:bCs/>
              <w:color w:val="3B5776"/>
              <w:sz w:val="14"/>
              <w:szCs w:val="20"/>
            </w:rPr>
            <w:t xml:space="preserve"> BUSINESS REGION GÖTEBORG AB</w:t>
          </w:r>
        </w:p>
      </w:tc>
      <w:tc>
        <w:tcPr>
          <w:tcW w:w="1917" w:type="dxa"/>
          <w:tcBorders>
            <w:top w:val="nil"/>
          </w:tcBorders>
        </w:tcPr>
        <w:p w14:paraId="021F676B" w14:textId="77777777" w:rsidR="00E92E25" w:rsidRPr="009B4E2A" w:rsidRDefault="00E92E25" w:rsidP="00EA4A38">
          <w:pPr>
            <w:pStyle w:val="Footer"/>
            <w:jc w:val="right"/>
          </w:pPr>
        </w:p>
      </w:tc>
    </w:tr>
    <w:tr w:rsidR="00F66187" w14:paraId="265037F4" w14:textId="77777777" w:rsidTr="00EA4A38">
      <w:tc>
        <w:tcPr>
          <w:tcW w:w="3338" w:type="dxa"/>
          <w:tcBorders>
            <w:top w:val="nil"/>
          </w:tcBorders>
        </w:tcPr>
        <w:p w14:paraId="6ABAF7CA" w14:textId="77777777" w:rsidR="00F66187" w:rsidRPr="00F66187" w:rsidRDefault="00F66187" w:rsidP="00EA4A38">
          <w:pPr>
            <w:pStyle w:val="Footer"/>
            <w:rPr>
              <w:rStyle w:val="PlaceholderText"/>
              <w:color w:val="auto"/>
            </w:rPr>
          </w:pPr>
        </w:p>
      </w:tc>
      <w:tc>
        <w:tcPr>
          <w:tcW w:w="3817" w:type="dxa"/>
          <w:tcBorders>
            <w:top w:val="nil"/>
          </w:tcBorders>
        </w:tcPr>
        <w:p w14:paraId="21C0EFCB" w14:textId="77777777" w:rsidR="00F66187" w:rsidRDefault="00F66187" w:rsidP="00EA4A38">
          <w:pPr>
            <w:pStyle w:val="Footer"/>
          </w:pPr>
        </w:p>
      </w:tc>
      <w:tc>
        <w:tcPr>
          <w:tcW w:w="1917" w:type="dxa"/>
          <w:tcBorders>
            <w:top w:val="nil"/>
          </w:tcBorders>
        </w:tcPr>
        <w:p w14:paraId="01BC0D20" w14:textId="77777777" w:rsidR="00F66187" w:rsidRDefault="00EA4A38" w:rsidP="00EA4A38">
          <w:pPr>
            <w:pStyle w:val="Footer"/>
            <w:jc w:val="right"/>
          </w:pPr>
          <w:r>
            <w:rPr>
              <w:noProof/>
            </w:rPr>
            <w:drawing>
              <wp:anchor distT="0" distB="0" distL="114300" distR="114300" simplePos="0" relativeHeight="251658241" behindDoc="0" locked="0" layoutInCell="1" allowOverlap="1" wp14:anchorId="796E7021" wp14:editId="1CD096CE">
                <wp:simplePos x="0" y="0"/>
                <wp:positionH relativeFrom="column">
                  <wp:posOffset>0</wp:posOffset>
                </wp:positionH>
                <wp:positionV relativeFrom="bottomMargin">
                  <wp:posOffset>-380365</wp:posOffset>
                </wp:positionV>
                <wp:extent cx="1056640" cy="678180"/>
                <wp:effectExtent l="0" t="0" r="0" b="7620"/>
                <wp:wrapNone/>
                <wp:docPr id="1" name="Bild 3" descr="M:\M&amp;K - Projekt\BRG\Grafiska element och standardtexter\2013\BRG logotyp originalfil\LOGO\businessregion_blue_CMYK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M:\M&amp;K - Projekt\BRG\Grafiska element och standardtexter\2013\BRG logotyp originalfil\LOGO\businessregion_blue_CMYK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56640" cy="6781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  <w:tr w:rsidR="00F66187" w14:paraId="5FD99F5C" w14:textId="77777777" w:rsidTr="00EA4A38">
      <w:tc>
        <w:tcPr>
          <w:tcW w:w="3338" w:type="dxa"/>
          <w:tcBorders>
            <w:top w:val="nil"/>
          </w:tcBorders>
        </w:tcPr>
        <w:p w14:paraId="6E7F4F60" w14:textId="77777777" w:rsidR="00F66187" w:rsidRDefault="00F66187" w:rsidP="00EA4A38">
          <w:pPr>
            <w:pStyle w:val="Footer"/>
          </w:pPr>
        </w:p>
      </w:tc>
      <w:tc>
        <w:tcPr>
          <w:tcW w:w="3817" w:type="dxa"/>
          <w:tcBorders>
            <w:top w:val="nil"/>
          </w:tcBorders>
        </w:tcPr>
        <w:p w14:paraId="25150E83" w14:textId="77777777" w:rsidR="00F66187" w:rsidRDefault="00F66187" w:rsidP="00EA4A38">
          <w:pPr>
            <w:pStyle w:val="Footer"/>
          </w:pPr>
        </w:p>
      </w:tc>
      <w:tc>
        <w:tcPr>
          <w:tcW w:w="1917" w:type="dxa"/>
        </w:tcPr>
        <w:p w14:paraId="33DA7C26" w14:textId="77777777" w:rsidR="00F66187" w:rsidRDefault="00F66187" w:rsidP="00EA4A38">
          <w:pPr>
            <w:pStyle w:val="Footer"/>
            <w:jc w:val="right"/>
          </w:pPr>
        </w:p>
      </w:tc>
    </w:tr>
  </w:tbl>
  <w:p w14:paraId="3AC3794B" w14:textId="77777777" w:rsidR="00F57801" w:rsidRPr="00F66187" w:rsidRDefault="00F57801">
    <w:pPr>
      <w:pStyle w:val="Footer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pPr w:leftFromText="142" w:rightFromText="142" w:vertAnchor="page" w:horzAnchor="page" w:tblpX="1419" w:tblpY="15537"/>
      <w:tblOverlap w:val="never"/>
      <w:tblW w:w="9072" w:type="dxa"/>
      <w:tblBorders>
        <w:top w:val="single" w:sz="4" w:space="0" w:color="4D4D4D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right w:w="0" w:type="dxa"/>
      </w:tblCellMar>
      <w:tblLook w:val="0480" w:firstRow="0" w:lastRow="0" w:firstColumn="1" w:lastColumn="0" w:noHBand="0" w:noVBand="1"/>
      <w:tblCaption w:val="Göteborgs Stad tjänsteutlåtande"/>
    </w:tblPr>
    <w:tblGrid>
      <w:gridCol w:w="3319"/>
      <w:gridCol w:w="3799"/>
      <w:gridCol w:w="1954"/>
    </w:tblGrid>
    <w:tr w:rsidR="00FB3384" w:rsidRPr="009B4E2A" w14:paraId="78D5FC80" w14:textId="77777777" w:rsidTr="00F74766">
      <w:tc>
        <w:tcPr>
          <w:tcW w:w="7118" w:type="dxa"/>
          <w:gridSpan w:val="2"/>
          <w:tcBorders>
            <w:top w:val="nil"/>
          </w:tcBorders>
        </w:tcPr>
        <w:p w14:paraId="0BA1A12A" w14:textId="77777777" w:rsidR="00F74766" w:rsidRPr="00F74766" w:rsidRDefault="00244D59" w:rsidP="00F74766">
          <w:pPr>
            <w:spacing w:after="60"/>
            <w:rPr>
              <w:rFonts w:ascii="Arial" w:eastAsia="Palatino Linotype" w:hAnsi="Arial" w:cs="Arial"/>
              <w:sz w:val="14"/>
              <w:szCs w:val="22"/>
            </w:rPr>
          </w:pPr>
          <w:r>
            <w:rPr>
              <w:noProof/>
            </w:rPr>
            <w:drawing>
              <wp:anchor distT="0" distB="0" distL="114300" distR="114300" simplePos="0" relativeHeight="251658240" behindDoc="0" locked="0" layoutInCell="1" allowOverlap="1" wp14:anchorId="09361735" wp14:editId="7B2512D5">
                <wp:simplePos x="0" y="0"/>
                <wp:positionH relativeFrom="column">
                  <wp:posOffset>4531360</wp:posOffset>
                </wp:positionH>
                <wp:positionV relativeFrom="bottomMargin">
                  <wp:posOffset>3810</wp:posOffset>
                </wp:positionV>
                <wp:extent cx="1050290" cy="678180"/>
                <wp:effectExtent l="0" t="0" r="0" b="7620"/>
                <wp:wrapNone/>
                <wp:docPr id="3" name="Bild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Bild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50290" cy="6781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sdt>
            <w:sdtPr>
              <w:rPr>
                <w:rFonts w:ascii="Arial" w:eastAsia="Palatino Linotype" w:hAnsi="Arial" w:cs="Arial"/>
                <w:b/>
                <w:caps/>
                <w:color w:val="3B5776"/>
                <w:sz w:val="14"/>
                <w:szCs w:val="22"/>
              </w:rPr>
              <w:alias w:val="Titel"/>
              <w:tag w:val=""/>
              <w:id w:val="-1330049194"/>
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<w:text/>
            </w:sdtPr>
            <w:sdtContent>
              <w:r w:rsidR="002E0E07">
                <w:rPr>
                  <w:rFonts w:ascii="Arial" w:eastAsia="Palatino Linotype" w:hAnsi="Arial" w:cs="Arial"/>
                  <w:b/>
                  <w:caps/>
                  <w:color w:val="3B5776"/>
                  <w:sz w:val="14"/>
                  <w:szCs w:val="22"/>
                </w:rPr>
                <w:t>BUSINESS REGION GÖTEBORG AB</w:t>
              </w:r>
            </w:sdtContent>
          </w:sdt>
          <w:r w:rsidR="00F74766" w:rsidRPr="00F74766">
            <w:rPr>
              <w:rFonts w:ascii="Arial" w:eastAsia="Palatino Linotype" w:hAnsi="Arial" w:cs="Arial"/>
              <w:b/>
              <w:caps/>
              <w:color w:val="3B5776"/>
              <w:sz w:val="14"/>
              <w:szCs w:val="22"/>
            </w:rPr>
            <w:t xml:space="preserve"> </w:t>
          </w:r>
          <w:r w:rsidR="00B4215B">
            <w:rPr>
              <w:rFonts w:ascii="Arial" w:eastAsia="Palatino Linotype" w:hAnsi="Arial" w:cs="Arial"/>
              <w:b/>
              <w:caps/>
              <w:color w:val="3B5776"/>
              <w:sz w:val="14"/>
              <w:szCs w:val="22"/>
            </w:rPr>
            <w:br/>
          </w:r>
          <w:r w:rsidR="00B4215B">
            <w:rPr>
              <w:rFonts w:ascii="Arial" w:eastAsia="Palatino Linotype" w:hAnsi="Arial" w:cs="Arial"/>
              <w:sz w:val="14"/>
              <w:szCs w:val="22"/>
            </w:rPr>
            <w:t xml:space="preserve"> </w:t>
          </w:r>
          <w:r w:rsidR="00F74766" w:rsidRPr="00F74766">
            <w:rPr>
              <w:rFonts w:ascii="Arial" w:eastAsia="Palatino Linotype" w:hAnsi="Arial" w:cs="Arial"/>
              <w:sz w:val="14"/>
              <w:szCs w:val="22"/>
            </w:rPr>
            <w:t>Besöksadress: Östra Hamngatan 5, Postadress: Box 11119, 404 23 Göteborg</w:t>
          </w:r>
          <w:r w:rsidR="00F74766" w:rsidRPr="00F74766">
            <w:rPr>
              <w:rFonts w:ascii="Arial" w:eastAsia="Palatino Linotype" w:hAnsi="Arial" w:cs="Arial"/>
              <w:sz w:val="14"/>
              <w:szCs w:val="22"/>
            </w:rPr>
            <w:br/>
          </w:r>
          <w:r w:rsidR="00B4215B">
            <w:rPr>
              <w:rFonts w:ascii="Arial" w:eastAsia="Palatino Linotype" w:hAnsi="Arial" w:cs="Arial"/>
              <w:sz w:val="14"/>
              <w:szCs w:val="22"/>
            </w:rPr>
            <w:t xml:space="preserve"> </w:t>
          </w:r>
          <w:r w:rsidR="00F74766" w:rsidRPr="00F74766">
            <w:rPr>
              <w:rFonts w:ascii="Arial" w:eastAsia="Palatino Linotype" w:hAnsi="Arial" w:cs="Arial"/>
              <w:sz w:val="14"/>
              <w:szCs w:val="22"/>
            </w:rPr>
            <w:t>Telefon växel: 031-367 61 00, www.businessregiongoteborg.se</w:t>
          </w:r>
        </w:p>
        <w:p w14:paraId="52B06C4C" w14:textId="77777777" w:rsidR="00F74766" w:rsidRPr="00F74766" w:rsidRDefault="00B4215B" w:rsidP="00F74766">
          <w:pPr>
            <w:spacing w:line="259" w:lineRule="auto"/>
            <w:rPr>
              <w:rFonts w:ascii="Arial" w:eastAsia="Palatino Linotype" w:hAnsi="Arial" w:cs="Arial"/>
              <w:sz w:val="14"/>
              <w:szCs w:val="22"/>
            </w:rPr>
          </w:pPr>
          <w:r>
            <w:rPr>
              <w:rFonts w:ascii="Arial" w:eastAsia="Palatino Linotype" w:hAnsi="Arial" w:cs="Arial"/>
              <w:sz w:val="14"/>
              <w:szCs w:val="22"/>
            </w:rPr>
            <w:t xml:space="preserve"> </w:t>
          </w:r>
          <w:r w:rsidR="00F74766" w:rsidRPr="00F74766">
            <w:rPr>
              <w:rFonts w:ascii="Arial" w:eastAsia="Palatino Linotype" w:hAnsi="Arial" w:cs="Arial"/>
              <w:sz w:val="14"/>
              <w:szCs w:val="22"/>
            </w:rPr>
            <w:t>BUSINESS REGION GÖTEBORG – EN DEL AV GÖTEBORGS STAD I SAMARBETE MED REGIONEN</w:t>
          </w:r>
        </w:p>
        <w:p w14:paraId="5537879C" w14:textId="77777777" w:rsidR="00FB3384" w:rsidRPr="009B4E2A" w:rsidRDefault="00FB3384" w:rsidP="00BD0663">
          <w:pPr>
            <w:pStyle w:val="Footer"/>
          </w:pPr>
        </w:p>
      </w:tc>
      <w:tc>
        <w:tcPr>
          <w:tcW w:w="1954" w:type="dxa"/>
          <w:tcBorders>
            <w:top w:val="nil"/>
          </w:tcBorders>
        </w:tcPr>
        <w:p w14:paraId="4E5A4A02" w14:textId="77777777" w:rsidR="00FB3384" w:rsidRPr="009B4E2A" w:rsidRDefault="00FB3384" w:rsidP="00BD0663">
          <w:pPr>
            <w:pStyle w:val="Footer"/>
            <w:jc w:val="right"/>
          </w:pPr>
        </w:p>
      </w:tc>
    </w:tr>
    <w:tr w:rsidR="00FB3384" w14:paraId="1A429B90" w14:textId="77777777" w:rsidTr="00F74766">
      <w:tc>
        <w:tcPr>
          <w:tcW w:w="3319" w:type="dxa"/>
          <w:tcBorders>
            <w:top w:val="nil"/>
          </w:tcBorders>
        </w:tcPr>
        <w:p w14:paraId="4444A92B" w14:textId="77777777" w:rsidR="00FB3384" w:rsidRPr="00F66187" w:rsidRDefault="00FB3384" w:rsidP="00BD0663">
          <w:pPr>
            <w:pStyle w:val="Footer"/>
            <w:rPr>
              <w:rStyle w:val="PlaceholderText"/>
              <w:color w:val="auto"/>
            </w:rPr>
          </w:pPr>
        </w:p>
      </w:tc>
      <w:tc>
        <w:tcPr>
          <w:tcW w:w="3799" w:type="dxa"/>
          <w:tcBorders>
            <w:top w:val="nil"/>
          </w:tcBorders>
        </w:tcPr>
        <w:p w14:paraId="191ABB67" w14:textId="77777777" w:rsidR="00FB3384" w:rsidRDefault="00FB3384" w:rsidP="00BD0663">
          <w:pPr>
            <w:pStyle w:val="Footer"/>
          </w:pPr>
        </w:p>
      </w:tc>
      <w:tc>
        <w:tcPr>
          <w:tcW w:w="1954" w:type="dxa"/>
          <w:vMerge w:val="restart"/>
          <w:tcBorders>
            <w:top w:val="nil"/>
          </w:tcBorders>
          <w:vAlign w:val="bottom"/>
        </w:tcPr>
        <w:p w14:paraId="31941DA9" w14:textId="77777777" w:rsidR="00FB3384" w:rsidRDefault="00FB3384" w:rsidP="00FB3384">
          <w:pPr>
            <w:pStyle w:val="Footer"/>
            <w:jc w:val="right"/>
          </w:pPr>
        </w:p>
      </w:tc>
    </w:tr>
    <w:tr w:rsidR="00FB3384" w14:paraId="35F1BA52" w14:textId="77777777" w:rsidTr="00F74766">
      <w:tc>
        <w:tcPr>
          <w:tcW w:w="3319" w:type="dxa"/>
          <w:tcBorders>
            <w:top w:val="nil"/>
          </w:tcBorders>
        </w:tcPr>
        <w:p w14:paraId="08569B83" w14:textId="77777777" w:rsidR="00FB3384" w:rsidRDefault="00FB3384" w:rsidP="00BD0663">
          <w:pPr>
            <w:pStyle w:val="Footer"/>
          </w:pPr>
        </w:p>
      </w:tc>
      <w:tc>
        <w:tcPr>
          <w:tcW w:w="3799" w:type="dxa"/>
          <w:tcBorders>
            <w:top w:val="nil"/>
          </w:tcBorders>
        </w:tcPr>
        <w:p w14:paraId="7D98ACE7" w14:textId="77777777" w:rsidR="00FB3384" w:rsidRDefault="00FB3384" w:rsidP="00BD0663">
          <w:pPr>
            <w:pStyle w:val="Footer"/>
          </w:pPr>
        </w:p>
      </w:tc>
      <w:tc>
        <w:tcPr>
          <w:tcW w:w="1954" w:type="dxa"/>
          <w:vMerge/>
          <w:tcBorders>
            <w:top w:val="nil"/>
          </w:tcBorders>
        </w:tcPr>
        <w:p w14:paraId="652E2296" w14:textId="77777777" w:rsidR="00FB3384" w:rsidRDefault="00FB3384" w:rsidP="00BD0663">
          <w:pPr>
            <w:pStyle w:val="Footer"/>
            <w:jc w:val="right"/>
          </w:pPr>
        </w:p>
      </w:tc>
    </w:tr>
  </w:tbl>
  <w:p w14:paraId="1585AFDD" w14:textId="77777777" w:rsidR="00BD0663" w:rsidRDefault="00BD066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D88D2C" w14:textId="77777777" w:rsidR="00285752" w:rsidRDefault="00285752" w:rsidP="00BF282B">
      <w:pPr>
        <w:spacing w:after="0" w:line="240" w:lineRule="auto"/>
      </w:pPr>
      <w:r>
        <w:separator/>
      </w:r>
    </w:p>
  </w:footnote>
  <w:footnote w:type="continuationSeparator" w:id="0">
    <w:p w14:paraId="2D223253" w14:textId="77777777" w:rsidR="00285752" w:rsidRDefault="00285752" w:rsidP="00BF28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DE937B" w14:textId="77777777" w:rsidR="00244D59" w:rsidRDefault="00244D5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95045115"/>
      <w:docPartObj>
        <w:docPartGallery w:val="Page Numbers (Top of Page)"/>
        <w:docPartUnique/>
      </w:docPartObj>
    </w:sdtPr>
    <w:sdtContent>
      <w:p w14:paraId="19E86F32" w14:textId="77777777" w:rsidR="00B4215B" w:rsidRDefault="00B4215B">
        <w:pPr>
          <w:pStyle w:val="Head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4FE9833" w14:textId="77777777" w:rsidR="00B4215B" w:rsidRDefault="00B4215B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56555751"/>
      <w:docPartObj>
        <w:docPartGallery w:val="Page Numbers (Top of Page)"/>
        <w:docPartUnique/>
      </w:docPartObj>
    </w:sdtPr>
    <w:sdtContent>
      <w:p w14:paraId="40995EB5" w14:textId="77777777" w:rsidR="00B4215B" w:rsidRDefault="00B4215B">
        <w:pPr>
          <w:pStyle w:val="Head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6D3267C" w14:textId="77777777" w:rsidR="00F74766" w:rsidRDefault="00F7476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787EE6"/>
    <w:multiLevelType w:val="hybridMultilevel"/>
    <w:tmpl w:val="28A82C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9A6FBB"/>
    <w:multiLevelType w:val="hybridMultilevel"/>
    <w:tmpl w:val="30F44BE0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7D06968"/>
    <w:multiLevelType w:val="hybridMultilevel"/>
    <w:tmpl w:val="EDBE3474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AE03A16"/>
    <w:multiLevelType w:val="hybridMultilevel"/>
    <w:tmpl w:val="1A462FD2"/>
    <w:lvl w:ilvl="0" w:tplc="041D000F">
      <w:start w:val="1"/>
      <w:numFmt w:val="decimal"/>
      <w:lvlText w:val="%1."/>
      <w:lvlJc w:val="left"/>
      <w:pPr>
        <w:ind w:left="6" w:hanging="360"/>
      </w:pPr>
    </w:lvl>
    <w:lvl w:ilvl="1" w:tplc="041D0019" w:tentative="1">
      <w:start w:val="1"/>
      <w:numFmt w:val="lowerLetter"/>
      <w:lvlText w:val="%2."/>
      <w:lvlJc w:val="left"/>
      <w:pPr>
        <w:ind w:left="726" w:hanging="360"/>
      </w:pPr>
    </w:lvl>
    <w:lvl w:ilvl="2" w:tplc="041D001B" w:tentative="1">
      <w:start w:val="1"/>
      <w:numFmt w:val="lowerRoman"/>
      <w:lvlText w:val="%3."/>
      <w:lvlJc w:val="right"/>
      <w:pPr>
        <w:ind w:left="1446" w:hanging="180"/>
      </w:pPr>
    </w:lvl>
    <w:lvl w:ilvl="3" w:tplc="041D000F" w:tentative="1">
      <w:start w:val="1"/>
      <w:numFmt w:val="decimal"/>
      <w:lvlText w:val="%4."/>
      <w:lvlJc w:val="left"/>
      <w:pPr>
        <w:ind w:left="2166" w:hanging="360"/>
      </w:pPr>
    </w:lvl>
    <w:lvl w:ilvl="4" w:tplc="041D0019" w:tentative="1">
      <w:start w:val="1"/>
      <w:numFmt w:val="lowerLetter"/>
      <w:lvlText w:val="%5."/>
      <w:lvlJc w:val="left"/>
      <w:pPr>
        <w:ind w:left="2886" w:hanging="360"/>
      </w:pPr>
    </w:lvl>
    <w:lvl w:ilvl="5" w:tplc="041D001B" w:tentative="1">
      <w:start w:val="1"/>
      <w:numFmt w:val="lowerRoman"/>
      <w:lvlText w:val="%6."/>
      <w:lvlJc w:val="right"/>
      <w:pPr>
        <w:ind w:left="3606" w:hanging="180"/>
      </w:pPr>
    </w:lvl>
    <w:lvl w:ilvl="6" w:tplc="041D000F" w:tentative="1">
      <w:start w:val="1"/>
      <w:numFmt w:val="decimal"/>
      <w:lvlText w:val="%7."/>
      <w:lvlJc w:val="left"/>
      <w:pPr>
        <w:ind w:left="4326" w:hanging="360"/>
      </w:pPr>
    </w:lvl>
    <w:lvl w:ilvl="7" w:tplc="041D0019" w:tentative="1">
      <w:start w:val="1"/>
      <w:numFmt w:val="lowerLetter"/>
      <w:lvlText w:val="%8."/>
      <w:lvlJc w:val="left"/>
      <w:pPr>
        <w:ind w:left="5046" w:hanging="360"/>
      </w:pPr>
    </w:lvl>
    <w:lvl w:ilvl="8" w:tplc="041D001B" w:tentative="1">
      <w:start w:val="1"/>
      <w:numFmt w:val="lowerRoman"/>
      <w:lvlText w:val="%9."/>
      <w:lvlJc w:val="right"/>
      <w:pPr>
        <w:ind w:left="5766" w:hanging="180"/>
      </w:pPr>
    </w:lvl>
  </w:abstractNum>
  <w:abstractNum w:abstractNumId="4" w15:restartNumberingAfterBreak="0">
    <w:nsid w:val="4FF651A8"/>
    <w:multiLevelType w:val="hybridMultilevel"/>
    <w:tmpl w:val="D03039B0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6036FD2"/>
    <w:multiLevelType w:val="hybridMultilevel"/>
    <w:tmpl w:val="4B04672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5900E7A"/>
    <w:multiLevelType w:val="hybridMultilevel"/>
    <w:tmpl w:val="36025870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71687F9F"/>
    <w:multiLevelType w:val="hybridMultilevel"/>
    <w:tmpl w:val="7E06119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5173FA0"/>
    <w:multiLevelType w:val="hybridMultilevel"/>
    <w:tmpl w:val="395615B6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68641149">
    <w:abstractNumId w:val="8"/>
  </w:num>
  <w:num w:numId="2" w16cid:durableId="680622730">
    <w:abstractNumId w:val="4"/>
  </w:num>
  <w:num w:numId="3" w16cid:durableId="481696223">
    <w:abstractNumId w:val="2"/>
  </w:num>
  <w:num w:numId="4" w16cid:durableId="511262467">
    <w:abstractNumId w:val="3"/>
  </w:num>
  <w:num w:numId="5" w16cid:durableId="1408067977">
    <w:abstractNumId w:val="1"/>
  </w:num>
  <w:num w:numId="6" w16cid:durableId="1113668925">
    <w:abstractNumId w:val="6"/>
  </w:num>
  <w:num w:numId="7" w16cid:durableId="1031031349">
    <w:abstractNumId w:val="0"/>
  </w:num>
  <w:num w:numId="8" w16cid:durableId="497889912">
    <w:abstractNumId w:val="7"/>
  </w:num>
  <w:num w:numId="9" w16cid:durableId="199972299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lcAvailableTexts" w:val="Fraser"/>
    <w:docVar w:name="lcCancel" w:val="Avbryt"/>
    <w:docVar w:name="lcCategory" w:val="Kategori"/>
    <w:docVar w:name="lcDescription" w:val="Beskrivning"/>
    <w:docVar w:name="lcDlgTitle" w:val="Frasbibliotek"/>
    <w:docVar w:name="lcInsert" w:val="Infoga"/>
    <w:docVar w:name="lcInsertReusableText" w:val="Välj från Frasbiblioteket..."/>
    <w:docVar w:name="lcPDFEMail" w:val="Konvertera till PDF och e-posta"/>
    <w:docVar w:name="lcPDFSave" w:val="Spara som PDF..."/>
    <w:docVar w:name="lcSave" w:val="Spara"/>
    <w:docVar w:name="lcSaveReusableText" w:val="Spara till Frasbiblioteket..."/>
    <w:docVar w:name="lcSearch" w:val="Sök"/>
    <w:docVar w:name="lcSearchAll" w:val="Sök Fraser"/>
    <w:docVar w:name="lcSearchFor" w:val="Sök efter:"/>
    <w:docVar w:name="lcTitle" w:val="Titel"/>
    <w:docVar w:name="SwDialogEnabled" w:val="False"/>
  </w:docVars>
  <w:rsids>
    <w:rsidRoot w:val="0087277B"/>
    <w:rsid w:val="000046E1"/>
    <w:rsid w:val="00004C82"/>
    <w:rsid w:val="00046AF4"/>
    <w:rsid w:val="000707CC"/>
    <w:rsid w:val="000C68BA"/>
    <w:rsid w:val="000F0822"/>
    <w:rsid w:val="000F2B85"/>
    <w:rsid w:val="000F3C0C"/>
    <w:rsid w:val="0011061F"/>
    <w:rsid w:val="00112552"/>
    <w:rsid w:val="0011381D"/>
    <w:rsid w:val="0012181D"/>
    <w:rsid w:val="00131A9D"/>
    <w:rsid w:val="00142FEF"/>
    <w:rsid w:val="00173F0C"/>
    <w:rsid w:val="001A2FD5"/>
    <w:rsid w:val="001C2218"/>
    <w:rsid w:val="001D645F"/>
    <w:rsid w:val="001E0CE7"/>
    <w:rsid w:val="002011D6"/>
    <w:rsid w:val="00230280"/>
    <w:rsid w:val="00241F59"/>
    <w:rsid w:val="00244D59"/>
    <w:rsid w:val="00257F49"/>
    <w:rsid w:val="00277F81"/>
    <w:rsid w:val="00280B72"/>
    <w:rsid w:val="00285752"/>
    <w:rsid w:val="00292ACB"/>
    <w:rsid w:val="00297C5E"/>
    <w:rsid w:val="002B2AFC"/>
    <w:rsid w:val="002D2283"/>
    <w:rsid w:val="002E0E07"/>
    <w:rsid w:val="003164EC"/>
    <w:rsid w:val="00324D8E"/>
    <w:rsid w:val="00332A7F"/>
    <w:rsid w:val="003413FA"/>
    <w:rsid w:val="00350FEF"/>
    <w:rsid w:val="00372CB4"/>
    <w:rsid w:val="003A6FFE"/>
    <w:rsid w:val="003D13FA"/>
    <w:rsid w:val="003F5E8E"/>
    <w:rsid w:val="00414E79"/>
    <w:rsid w:val="00415151"/>
    <w:rsid w:val="00436489"/>
    <w:rsid w:val="00440D30"/>
    <w:rsid w:val="00473C11"/>
    <w:rsid w:val="00476454"/>
    <w:rsid w:val="00496679"/>
    <w:rsid w:val="004978DC"/>
    <w:rsid w:val="004A5252"/>
    <w:rsid w:val="004B287C"/>
    <w:rsid w:val="004C0571"/>
    <w:rsid w:val="004C78B0"/>
    <w:rsid w:val="00507179"/>
    <w:rsid w:val="00521790"/>
    <w:rsid w:val="00545C65"/>
    <w:rsid w:val="005729A0"/>
    <w:rsid w:val="00597ACB"/>
    <w:rsid w:val="005C1094"/>
    <w:rsid w:val="005C1957"/>
    <w:rsid w:val="005E0764"/>
    <w:rsid w:val="005E6622"/>
    <w:rsid w:val="005F5390"/>
    <w:rsid w:val="00603751"/>
    <w:rsid w:val="00613965"/>
    <w:rsid w:val="006350F7"/>
    <w:rsid w:val="00660E6F"/>
    <w:rsid w:val="00673DB8"/>
    <w:rsid w:val="006839B4"/>
    <w:rsid w:val="00690A7F"/>
    <w:rsid w:val="006945D3"/>
    <w:rsid w:val="006B2D71"/>
    <w:rsid w:val="006C2F81"/>
    <w:rsid w:val="006F1BBA"/>
    <w:rsid w:val="006F1DFA"/>
    <w:rsid w:val="006F4591"/>
    <w:rsid w:val="00720B05"/>
    <w:rsid w:val="0072417B"/>
    <w:rsid w:val="00766929"/>
    <w:rsid w:val="00770200"/>
    <w:rsid w:val="00777B38"/>
    <w:rsid w:val="007A0CFD"/>
    <w:rsid w:val="007B4C7A"/>
    <w:rsid w:val="007D03B0"/>
    <w:rsid w:val="007E234D"/>
    <w:rsid w:val="007F1268"/>
    <w:rsid w:val="008232F5"/>
    <w:rsid w:val="00831E91"/>
    <w:rsid w:val="0087277B"/>
    <w:rsid w:val="008760F6"/>
    <w:rsid w:val="00884457"/>
    <w:rsid w:val="008B0468"/>
    <w:rsid w:val="008D2B57"/>
    <w:rsid w:val="008E5D57"/>
    <w:rsid w:val="009003DD"/>
    <w:rsid w:val="00911058"/>
    <w:rsid w:val="009305B3"/>
    <w:rsid w:val="00931374"/>
    <w:rsid w:val="009433F3"/>
    <w:rsid w:val="00984288"/>
    <w:rsid w:val="00985ACB"/>
    <w:rsid w:val="00994F61"/>
    <w:rsid w:val="009B4E2A"/>
    <w:rsid w:val="009B5252"/>
    <w:rsid w:val="009B68FB"/>
    <w:rsid w:val="009C227B"/>
    <w:rsid w:val="009D0B6A"/>
    <w:rsid w:val="009D4D5C"/>
    <w:rsid w:val="009D765D"/>
    <w:rsid w:val="009E32B3"/>
    <w:rsid w:val="009F7400"/>
    <w:rsid w:val="00A074B5"/>
    <w:rsid w:val="00A31F82"/>
    <w:rsid w:val="00A345C1"/>
    <w:rsid w:val="00A3668C"/>
    <w:rsid w:val="00A47AD9"/>
    <w:rsid w:val="00A8112E"/>
    <w:rsid w:val="00A94C42"/>
    <w:rsid w:val="00AA0284"/>
    <w:rsid w:val="00AB0164"/>
    <w:rsid w:val="00AD421F"/>
    <w:rsid w:val="00AE276A"/>
    <w:rsid w:val="00AE5147"/>
    <w:rsid w:val="00AE5F41"/>
    <w:rsid w:val="00B018DC"/>
    <w:rsid w:val="00B30CFF"/>
    <w:rsid w:val="00B32CC0"/>
    <w:rsid w:val="00B353ED"/>
    <w:rsid w:val="00B4215B"/>
    <w:rsid w:val="00B456FF"/>
    <w:rsid w:val="00B63E0E"/>
    <w:rsid w:val="00B727C3"/>
    <w:rsid w:val="00B87949"/>
    <w:rsid w:val="00B949E8"/>
    <w:rsid w:val="00BA1320"/>
    <w:rsid w:val="00BC5A4E"/>
    <w:rsid w:val="00BD0663"/>
    <w:rsid w:val="00BF282B"/>
    <w:rsid w:val="00BF5314"/>
    <w:rsid w:val="00C0363D"/>
    <w:rsid w:val="00C54AB4"/>
    <w:rsid w:val="00C62500"/>
    <w:rsid w:val="00C85A21"/>
    <w:rsid w:val="00C9312B"/>
    <w:rsid w:val="00CB126D"/>
    <w:rsid w:val="00CE63B3"/>
    <w:rsid w:val="00D02FC6"/>
    <w:rsid w:val="00D03CD5"/>
    <w:rsid w:val="00D21D96"/>
    <w:rsid w:val="00D22966"/>
    <w:rsid w:val="00D6282C"/>
    <w:rsid w:val="00D7699C"/>
    <w:rsid w:val="00DA1AEE"/>
    <w:rsid w:val="00DA1B3E"/>
    <w:rsid w:val="00DB6DBF"/>
    <w:rsid w:val="00DC59E4"/>
    <w:rsid w:val="00DC6E79"/>
    <w:rsid w:val="00DF152D"/>
    <w:rsid w:val="00E0620E"/>
    <w:rsid w:val="00E11731"/>
    <w:rsid w:val="00E24D89"/>
    <w:rsid w:val="00E449FB"/>
    <w:rsid w:val="00E538C0"/>
    <w:rsid w:val="00E54DEA"/>
    <w:rsid w:val="00E75F64"/>
    <w:rsid w:val="00E90B45"/>
    <w:rsid w:val="00E91C73"/>
    <w:rsid w:val="00E92E25"/>
    <w:rsid w:val="00EA4A38"/>
    <w:rsid w:val="00EA6A3B"/>
    <w:rsid w:val="00EF388D"/>
    <w:rsid w:val="00EF75C2"/>
    <w:rsid w:val="00F11001"/>
    <w:rsid w:val="00F126EC"/>
    <w:rsid w:val="00F24000"/>
    <w:rsid w:val="00F40AEA"/>
    <w:rsid w:val="00F4117C"/>
    <w:rsid w:val="00F57712"/>
    <w:rsid w:val="00F57801"/>
    <w:rsid w:val="00F66187"/>
    <w:rsid w:val="00F67266"/>
    <w:rsid w:val="00F74766"/>
    <w:rsid w:val="00FA0781"/>
    <w:rsid w:val="00FB3384"/>
    <w:rsid w:val="00FF64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1CA4459"/>
  <w15:docId w15:val="{C6CA785F-C2CC-402A-B4DC-0BA815AB49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sv-SE" w:eastAsia="en-US" w:bidi="ar-SA"/>
      </w:rPr>
    </w:rPrDefault>
    <w:pPrDefault>
      <w:pPr>
        <w:spacing w:after="24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3384"/>
    <w:pPr>
      <w:spacing w:after="160" w:line="276" w:lineRule="auto"/>
    </w:pPr>
    <w:rPr>
      <w:sz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3164EC"/>
    <w:pPr>
      <w:keepNext/>
      <w:keepLines/>
      <w:spacing w:before="400" w:after="40" w:line="240" w:lineRule="auto"/>
      <w:outlineLvl w:val="0"/>
    </w:pPr>
    <w:rPr>
      <w:rFonts w:asciiTheme="majorHAnsi" w:eastAsiaTheme="majorEastAsia" w:hAnsiTheme="majorHAnsi" w:cstheme="majorBidi"/>
      <w:b/>
      <w:color w:val="262626" w:themeColor="text1" w:themeTint="D9"/>
      <w:sz w:val="36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3164EC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/>
      <w:color w:val="262626" w:themeColor="text1" w:themeTint="D9"/>
      <w:sz w:val="27"/>
      <w:szCs w:val="28"/>
    </w:rPr>
  </w:style>
  <w:style w:type="paragraph" w:styleId="Heading3">
    <w:name w:val="heading 3"/>
    <w:basedOn w:val="Normal"/>
    <w:next w:val="Normal"/>
    <w:link w:val="Heading3Char"/>
    <w:uiPriority w:val="9"/>
    <w:qFormat/>
    <w:rsid w:val="003164EC"/>
    <w:pPr>
      <w:keepNext/>
      <w:keepLines/>
      <w:spacing w:before="160" w:after="0"/>
      <w:outlineLvl w:val="2"/>
    </w:pPr>
    <w:rPr>
      <w:rFonts w:asciiTheme="majorHAnsi" w:eastAsiaTheme="majorEastAsia" w:hAnsiTheme="majorHAnsi" w:cstheme="majorBidi"/>
      <w:b/>
      <w:color w:val="0D0D0D" w:themeColor="text1" w:themeTint="F2"/>
      <w:sz w:val="2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50FE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50FEF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50FEF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50FEF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50FEF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50FEF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164EC"/>
    <w:rPr>
      <w:rFonts w:asciiTheme="majorHAnsi" w:eastAsiaTheme="majorEastAsia" w:hAnsiTheme="majorHAnsi" w:cstheme="majorBidi"/>
      <w:b/>
      <w:color w:val="262626" w:themeColor="text1" w:themeTint="D9"/>
      <w:sz w:val="36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3164EC"/>
    <w:rPr>
      <w:rFonts w:asciiTheme="majorHAnsi" w:eastAsiaTheme="majorEastAsia" w:hAnsiTheme="majorHAnsi" w:cstheme="majorBidi"/>
      <w:b/>
      <w:color w:val="262626" w:themeColor="text1" w:themeTint="D9"/>
      <w:sz w:val="27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3164EC"/>
    <w:rPr>
      <w:rFonts w:asciiTheme="majorHAnsi" w:eastAsiaTheme="majorEastAsia" w:hAnsiTheme="majorHAnsi" w:cstheme="majorBidi"/>
      <w:b/>
      <w:color w:val="0D0D0D" w:themeColor="text1" w:themeTint="F2"/>
      <w:sz w:val="2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50FE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50FEF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50FEF"/>
    <w:rPr>
      <w:rFonts w:asciiTheme="majorHAnsi" w:eastAsiaTheme="majorEastAsia" w:hAnsiTheme="majorHAnsi" w:cstheme="majorBidi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50FEF"/>
    <w:rPr>
      <w:rFonts w:asciiTheme="majorHAnsi" w:eastAsiaTheme="majorEastAsia" w:hAnsiTheme="majorHAnsi" w:cstheme="majorBidi"/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50FEF"/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50FEF"/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paragraph" w:styleId="Caption">
    <w:name w:val="caption"/>
    <w:basedOn w:val="Normal"/>
    <w:next w:val="Normal"/>
    <w:uiPriority w:val="35"/>
    <w:unhideWhenUsed/>
    <w:qFormat/>
    <w:rsid w:val="00FB3384"/>
    <w:pPr>
      <w:spacing w:after="200" w:line="240" w:lineRule="auto"/>
    </w:pPr>
    <w:rPr>
      <w:i/>
      <w:iCs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semiHidden/>
    <w:qFormat/>
    <w:rsid w:val="00350FEF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semiHidden/>
    <w:rsid w:val="00473C11"/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semiHidden/>
    <w:qFormat/>
    <w:rsid w:val="00350FEF"/>
    <w:pPr>
      <w:numPr>
        <w:ilvl w:val="1"/>
      </w:numPr>
      <w:ind w:left="1134"/>
    </w:pPr>
    <w:rPr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semiHidden/>
    <w:rsid w:val="00473C11"/>
    <w:rPr>
      <w:color w:val="5A5A5A" w:themeColor="text1" w:themeTint="A5"/>
      <w:spacing w:val="15"/>
    </w:rPr>
  </w:style>
  <w:style w:type="character" w:styleId="Strong">
    <w:name w:val="Strong"/>
    <w:basedOn w:val="DefaultParagraphFont"/>
    <w:uiPriority w:val="22"/>
    <w:semiHidden/>
    <w:qFormat/>
    <w:rsid w:val="00350FEF"/>
    <w:rPr>
      <w:b/>
      <w:bCs/>
      <w:color w:val="auto"/>
    </w:rPr>
  </w:style>
  <w:style w:type="character" w:styleId="Emphasis">
    <w:name w:val="Emphasis"/>
    <w:basedOn w:val="DefaultParagraphFont"/>
    <w:uiPriority w:val="20"/>
    <w:semiHidden/>
    <w:qFormat/>
    <w:rsid w:val="00350FEF"/>
    <w:rPr>
      <w:i/>
      <w:iCs/>
      <w:color w:val="auto"/>
    </w:rPr>
  </w:style>
  <w:style w:type="paragraph" w:styleId="NoSpacing">
    <w:name w:val="No Spacing"/>
    <w:uiPriority w:val="1"/>
    <w:qFormat/>
    <w:rsid w:val="00350FEF"/>
    <w:pPr>
      <w:spacing w:after="0"/>
    </w:pPr>
  </w:style>
  <w:style w:type="paragraph" w:styleId="Quote">
    <w:name w:val="Quote"/>
    <w:basedOn w:val="Normal"/>
    <w:next w:val="Normal"/>
    <w:link w:val="QuoteChar"/>
    <w:uiPriority w:val="29"/>
    <w:semiHidden/>
    <w:qFormat/>
    <w:rsid w:val="00350FEF"/>
    <w:pPr>
      <w:spacing w:before="200"/>
      <w:ind w:left="864" w:right="864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semiHidden/>
    <w:rsid w:val="00473C11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qFormat/>
    <w:rsid w:val="00350FEF"/>
    <w:pPr>
      <w:pBdr>
        <w:top w:val="single" w:sz="4" w:space="10" w:color="404040" w:themeColor="text1" w:themeTint="BF"/>
        <w:bottom w:val="single" w:sz="4" w:space="10" w:color="404040" w:themeColor="text1" w:themeTint="BF"/>
      </w:pBdr>
      <w:spacing w:before="360" w:after="3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473C11"/>
    <w:rPr>
      <w:i/>
      <w:iCs/>
      <w:color w:val="404040" w:themeColor="text1" w:themeTint="BF"/>
    </w:rPr>
  </w:style>
  <w:style w:type="character" w:styleId="SubtleEmphasis">
    <w:name w:val="Subtle Emphasis"/>
    <w:basedOn w:val="DefaultParagraphFont"/>
    <w:uiPriority w:val="19"/>
    <w:semiHidden/>
    <w:qFormat/>
    <w:rsid w:val="00350FEF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semiHidden/>
    <w:qFormat/>
    <w:rsid w:val="00350FEF"/>
    <w:rPr>
      <w:b/>
      <w:bCs/>
      <w:i/>
      <w:iCs/>
      <w:color w:val="auto"/>
    </w:rPr>
  </w:style>
  <w:style w:type="character" w:styleId="SubtleReference">
    <w:name w:val="Subtle Reference"/>
    <w:basedOn w:val="DefaultParagraphFont"/>
    <w:uiPriority w:val="31"/>
    <w:semiHidden/>
    <w:qFormat/>
    <w:rsid w:val="00350FEF"/>
    <w:rPr>
      <w:smallCaps/>
      <w:color w:val="404040" w:themeColor="text1" w:themeTint="BF"/>
    </w:rPr>
  </w:style>
  <w:style w:type="character" w:styleId="IntenseReference">
    <w:name w:val="Intense Reference"/>
    <w:basedOn w:val="DefaultParagraphFont"/>
    <w:uiPriority w:val="32"/>
    <w:semiHidden/>
    <w:qFormat/>
    <w:rsid w:val="00350FEF"/>
    <w:rPr>
      <w:b/>
      <w:bCs/>
      <w:smallCaps/>
      <w:color w:val="404040" w:themeColor="text1" w:themeTint="BF"/>
      <w:spacing w:val="5"/>
    </w:rPr>
  </w:style>
  <w:style w:type="character" w:styleId="BookTitle">
    <w:name w:val="Book Title"/>
    <w:basedOn w:val="DefaultParagraphFont"/>
    <w:uiPriority w:val="33"/>
    <w:semiHidden/>
    <w:qFormat/>
    <w:rsid w:val="00350FEF"/>
    <w:rPr>
      <w:b/>
      <w:bCs/>
      <w:i/>
      <w:iC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350FEF"/>
    <w:pPr>
      <w:outlineLvl w:val="9"/>
    </w:pPr>
  </w:style>
  <w:style w:type="paragraph" w:styleId="Header">
    <w:name w:val="header"/>
    <w:basedOn w:val="Normal"/>
    <w:link w:val="HeaderChar"/>
    <w:uiPriority w:val="99"/>
    <w:unhideWhenUsed/>
    <w:rsid w:val="0011381D"/>
    <w:pPr>
      <w:tabs>
        <w:tab w:val="center" w:pos="4513"/>
        <w:tab w:val="right" w:pos="9026"/>
      </w:tabs>
      <w:spacing w:after="0" w:line="240" w:lineRule="auto"/>
    </w:pPr>
    <w:rPr>
      <w:rFonts w:asciiTheme="majorHAnsi" w:hAnsiTheme="majorHAnsi"/>
    </w:rPr>
  </w:style>
  <w:style w:type="character" w:customStyle="1" w:styleId="HeaderChar">
    <w:name w:val="Header Char"/>
    <w:basedOn w:val="DefaultParagraphFont"/>
    <w:link w:val="Header"/>
    <w:uiPriority w:val="99"/>
    <w:rsid w:val="0011381D"/>
    <w:rPr>
      <w:rFonts w:asciiTheme="majorHAnsi" w:hAnsiTheme="majorHAnsi"/>
      <w:sz w:val="22"/>
    </w:rPr>
  </w:style>
  <w:style w:type="paragraph" w:styleId="Footer">
    <w:name w:val="footer"/>
    <w:basedOn w:val="Normal"/>
    <w:link w:val="FooterChar"/>
    <w:uiPriority w:val="99"/>
    <w:unhideWhenUsed/>
    <w:rsid w:val="00F66187"/>
    <w:pPr>
      <w:tabs>
        <w:tab w:val="center" w:pos="4513"/>
        <w:tab w:val="right" w:pos="9026"/>
      </w:tabs>
      <w:spacing w:after="0" w:line="240" w:lineRule="auto"/>
    </w:pPr>
    <w:rPr>
      <w:rFonts w:asciiTheme="majorHAnsi" w:hAnsiTheme="majorHAnsi"/>
      <w:sz w:val="18"/>
    </w:rPr>
  </w:style>
  <w:style w:type="character" w:customStyle="1" w:styleId="FooterChar">
    <w:name w:val="Footer Char"/>
    <w:basedOn w:val="DefaultParagraphFont"/>
    <w:link w:val="Footer"/>
    <w:uiPriority w:val="99"/>
    <w:rsid w:val="00F66187"/>
    <w:rPr>
      <w:rFonts w:asciiTheme="majorHAnsi" w:hAnsiTheme="majorHAnsi"/>
      <w:sz w:val="18"/>
    </w:rPr>
  </w:style>
  <w:style w:type="table" w:styleId="TableGrid">
    <w:name w:val="Table Grid"/>
    <w:basedOn w:val="TableNormal"/>
    <w:uiPriority w:val="39"/>
    <w:rsid w:val="00A8112E"/>
    <w:pPr>
      <w:spacing w:after="100" w:afterAutospacing="1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rPr>
        <w:tblHeader/>
      </w:trPr>
      <w:tcPr>
        <w:shd w:val="clear" w:color="auto" w:fill="EDEBE3" w:themeFill="background2"/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C85A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85A21"/>
    <w:rPr>
      <w:rFonts w:ascii="Segoe UI" w:hAnsi="Segoe UI" w:cs="Segoe UI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AE5F41"/>
    <w:rPr>
      <w:color w:val="595959" w:themeColor="text1" w:themeTint="A6"/>
    </w:rPr>
  </w:style>
  <w:style w:type="character" w:styleId="Hyperlink">
    <w:name w:val="Hyperlink"/>
    <w:basedOn w:val="DefaultParagraphFont"/>
    <w:uiPriority w:val="99"/>
    <w:unhideWhenUsed/>
    <w:rsid w:val="00372CB4"/>
    <w:rPr>
      <w:color w:val="A4DAD9" w:themeColor="hyperlink"/>
      <w:u w:val="single"/>
    </w:rPr>
  </w:style>
  <w:style w:type="paragraph" w:customStyle="1" w:styleId="Faktaruta">
    <w:name w:val="Faktaruta"/>
    <w:basedOn w:val="Normal"/>
    <w:next w:val="Normal"/>
    <w:uiPriority w:val="99"/>
    <w:qFormat/>
    <w:rsid w:val="00173F0C"/>
    <w:pPr>
      <w:pBdr>
        <w:top w:val="single" w:sz="4" w:space="6" w:color="7896AE" w:themeColor="accent6"/>
        <w:left w:val="single" w:sz="4" w:space="6" w:color="7896AE" w:themeColor="accent6"/>
        <w:bottom w:val="single" w:sz="4" w:space="6" w:color="7896AE" w:themeColor="accent6"/>
        <w:right w:val="single" w:sz="4" w:space="6" w:color="7896AE" w:themeColor="accent6"/>
      </w:pBdr>
      <w:shd w:val="clear" w:color="auto" w:fill="C8D4DE" w:themeFill="accent6" w:themeFillTint="66"/>
      <w:spacing w:after="200" w:line="240" w:lineRule="atLeast"/>
      <w:ind w:left="1134" w:right="1134"/>
    </w:pPr>
    <w:rPr>
      <w:rFonts w:asciiTheme="majorHAnsi" w:hAnsiTheme="majorHAnsi"/>
      <w:sz w:val="20"/>
      <w:szCs w:val="20"/>
    </w:rPr>
  </w:style>
  <w:style w:type="character" w:styleId="Mention">
    <w:name w:val="Mention"/>
    <w:basedOn w:val="DefaultParagraphFont"/>
    <w:uiPriority w:val="99"/>
    <w:semiHidden/>
    <w:unhideWhenUsed/>
    <w:rsid w:val="001D645F"/>
    <w:rPr>
      <w:color w:val="2B579A"/>
      <w:shd w:val="clear" w:color="auto" w:fill="E6E6E6"/>
    </w:rPr>
  </w:style>
  <w:style w:type="paragraph" w:customStyle="1" w:styleId="Tid">
    <w:name w:val="Tid"/>
    <w:aliases w:val="plats,paragrafer"/>
    <w:basedOn w:val="Normal"/>
    <w:rsid w:val="00603751"/>
    <w:pPr>
      <w:contextualSpacing/>
    </w:pPr>
    <w:rPr>
      <w:rFonts w:asciiTheme="majorHAnsi" w:hAnsiTheme="majorHAnsi"/>
    </w:rPr>
  </w:style>
  <w:style w:type="paragraph" w:customStyle="1" w:styleId="Dokumentinfo">
    <w:name w:val="Dokument info"/>
    <w:basedOn w:val="Normal"/>
    <w:rsid w:val="00603751"/>
    <w:pPr>
      <w:contextualSpacing/>
    </w:pPr>
    <w:rPr>
      <w:rFonts w:asciiTheme="majorHAnsi" w:hAnsiTheme="majorHAnsi"/>
    </w:rPr>
  </w:style>
  <w:style w:type="paragraph" w:styleId="TOC2">
    <w:name w:val="toc 2"/>
    <w:basedOn w:val="Normal"/>
    <w:next w:val="Normal"/>
    <w:autoRedefine/>
    <w:uiPriority w:val="39"/>
    <w:unhideWhenUsed/>
    <w:rsid w:val="00603751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rsid w:val="00603751"/>
    <w:pPr>
      <w:spacing w:after="100"/>
      <w:ind w:left="440"/>
    </w:pPr>
  </w:style>
  <w:style w:type="paragraph" w:styleId="TOC1">
    <w:name w:val="toc 1"/>
    <w:basedOn w:val="Normal"/>
    <w:next w:val="Normal"/>
    <w:autoRedefine/>
    <w:uiPriority w:val="39"/>
    <w:unhideWhenUsed/>
    <w:rsid w:val="00603751"/>
    <w:pPr>
      <w:spacing w:after="100"/>
    </w:pPr>
  </w:style>
  <w:style w:type="paragraph" w:styleId="ListParagraph">
    <w:name w:val="List Paragraph"/>
    <w:basedOn w:val="Normal"/>
    <w:uiPriority w:val="34"/>
    <w:qFormat/>
    <w:rsid w:val="00FF6473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9305B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305B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305B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305B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305B3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nnas\AppData\Roaming\Microsoft\Mallar\BRG%20beslutsunderlag%20el%20tj&#228;nsteutl&#229;tande%2025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778720CED6EB4158992D9A8EECB5534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03CDCD0-30F3-45AC-91B8-484830E7447B}"/>
      </w:docPartPr>
      <w:docPartBody>
        <w:p w:rsidR="00E26A39" w:rsidRDefault="00D86CAD">
          <w:pPr>
            <w:pStyle w:val="778720CED6EB4158992D9A8EECB55347"/>
          </w:pPr>
          <w:r w:rsidRPr="00BA1320">
            <w:t>[Organisationsnamn]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PMincho">
    <w:altName w:val="ＭＳ Ｐ明朝"/>
    <w:panose1 w:val="00000000000000000000"/>
    <w:charset w:val="8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panose1 w:val="00000000000000000000"/>
    <w:charset w:val="80"/>
    <w:family w:val="roman"/>
    <w:notTrueType/>
    <w:pitch w:val="default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4BC1"/>
    <w:rsid w:val="000E4BC1"/>
    <w:rsid w:val="001A2FD5"/>
    <w:rsid w:val="00280B72"/>
    <w:rsid w:val="005C2451"/>
    <w:rsid w:val="00D86CAD"/>
    <w:rsid w:val="00E26A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sv-SE" w:eastAsia="sv-SE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778720CED6EB4158992D9A8EECB55347">
    <w:name w:val="778720CED6EB4158992D9A8EECB5534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-tema">
  <a:themeElements>
    <a:clrScheme name="Anpassat 2">
      <a:dk1>
        <a:sysClr val="windowText" lastClr="000000"/>
      </a:dk1>
      <a:lt1>
        <a:sysClr val="window" lastClr="FFFFFF"/>
      </a:lt1>
      <a:dk2>
        <a:srgbClr val="1D4F78"/>
      </a:dk2>
      <a:lt2>
        <a:srgbClr val="EDEBE3"/>
      </a:lt2>
      <a:accent1>
        <a:srgbClr val="0094D8"/>
      </a:accent1>
      <a:accent2>
        <a:srgbClr val="66C1BF"/>
      </a:accent2>
      <a:accent3>
        <a:srgbClr val="FF7487"/>
      </a:accent3>
      <a:accent4>
        <a:srgbClr val="FBE85D"/>
      </a:accent4>
      <a:accent5>
        <a:srgbClr val="948AF2"/>
      </a:accent5>
      <a:accent6>
        <a:srgbClr val="7896AE"/>
      </a:accent6>
      <a:hlink>
        <a:srgbClr val="A4DAD9"/>
      </a:hlink>
      <a:folHlink>
        <a:srgbClr val="67BFE7"/>
      </a:folHlink>
    </a:clrScheme>
    <a:fontScheme name="Arial-Times New Roman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16A92000201544F9D267C49C52F4A04" ma:contentTypeVersion="8" ma:contentTypeDescription="Skapa ett nytt dokument." ma:contentTypeScope="" ma:versionID="e8186960f5005521e42ad5b78c025e25">
  <xsd:schema xmlns:xsd="http://www.w3.org/2001/XMLSchema" xmlns:xs="http://www.w3.org/2001/XMLSchema" xmlns:p="http://schemas.microsoft.com/office/2006/metadata/properties" xmlns:ns2="c14830de-8ea5-41ee-a0d2-cef36d32dd58" xmlns:ns3="059b457e-ae0d-48bb-b90e-7b883d6bd4f4" targetNamespace="http://schemas.microsoft.com/office/2006/metadata/properties" ma:root="true" ma:fieldsID="3df3fe5d8cb36502f41ae741024f6fd8" ns2:_="" ns3:_="">
    <xsd:import namespace="c14830de-8ea5-41ee-a0d2-cef36d32dd58"/>
    <xsd:import namespace="059b457e-ae0d-48bb-b90e-7b883d6bd4f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4830de-8ea5-41ee-a0d2-cef36d32dd5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9b457e-ae0d-48bb-b90e-7b883d6bd4f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5C7F299-D6B7-4E3F-8171-D16537662A6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5F315DB-11CE-439B-A783-56BF0FAD629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39A4AF6-8DE1-4B4E-876B-800BD51518D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F85921F9-08D6-4BCB-AD4C-59560D99654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14830de-8ea5-41ee-a0d2-cef36d32dd58"/>
    <ds:schemaRef ds:uri="059b457e-ae0d-48bb-b90e-7b883d6bd4f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BRG%20beslutsunderlag%20el%20tjänsteutlåtande%2025.dotx</Template>
  <TotalTime>0</TotalTime>
  <Pages>1</Pages>
  <Words>307</Words>
  <Characters>1753</Characters>
  <Application>Microsoft Office Word</Application>
  <DocSecurity>4</DocSecurity>
  <Lines>14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BUSINESS REGION GÖTEBORG AB</vt:lpstr>
    </vt:vector>
  </TitlesOfParts>
  <Company/>
  <LinksUpToDate>false</LinksUpToDate>
  <CharactersWithSpaces>2056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BUSINESS REGION GÖTEBORG AB</dc:title>
  <dc:subject/>
  <dc:creator>Annelie Wignell</dc:creator>
  <cp:keywords/>
  <dc:description/>
  <cp:lastModifiedBy>Annelie Wignell</cp:lastModifiedBy>
  <cp:revision>41</cp:revision>
  <cp:lastPrinted>2017-01-05T15:29:00Z</cp:lastPrinted>
  <dcterms:created xsi:type="dcterms:W3CDTF">2026-02-18T10:40:00Z</dcterms:created>
  <dcterms:modified xsi:type="dcterms:W3CDTF">2026-02-18T11:40:00Z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W_SaveText">
    <vt:lpwstr>Spara till Notes</vt:lpwstr>
  </property>
  <property fmtid="{D5CDD505-2E9C-101B-9397-08002B2CF9AE}" pid="3" name="SW_SaveCloseOfficeText">
    <vt:lpwstr>Spara och Stäng Officedokument</vt:lpwstr>
  </property>
  <property fmtid="{D5CDD505-2E9C-101B-9397-08002B2CF9AE}" pid="4" name="SW_SaveCloseText">
    <vt:lpwstr>Spara och Stäng Notes dokument</vt:lpwstr>
  </property>
  <property fmtid="{D5CDD505-2E9C-101B-9397-08002B2CF9AE}" pid="5" name="SW_DocUNID">
    <vt:lpwstr>63C580FC6B13637DC125831B0050729D</vt:lpwstr>
  </property>
  <property fmtid="{D5CDD505-2E9C-101B-9397-08002B2CF9AE}" pid="6" name="SW_DocHWND">
    <vt:r8>6161932</vt:r8>
  </property>
  <property fmtid="{D5CDD505-2E9C-101B-9397-08002B2CF9AE}" pid="7" name="SW_IntOfficeMacros">
    <vt:lpwstr>Enabled</vt:lpwstr>
  </property>
  <property fmtid="{D5CDD505-2E9C-101B-9397-08002B2CF9AE}" pid="8" name="SW_CustomTitle">
    <vt:lpwstr>SWING Integrator 5 Document</vt:lpwstr>
  </property>
  <property fmtid="{D5CDD505-2E9C-101B-9397-08002B2CF9AE}" pid="9" name="SW_DialogTitle">
    <vt:lpwstr>SWING Integrator för Notes och Office</vt:lpwstr>
  </property>
  <property fmtid="{D5CDD505-2E9C-101B-9397-08002B2CF9AE}" pid="10" name="SW_PromptText">
    <vt:lpwstr>Vill du spara?</vt:lpwstr>
  </property>
  <property fmtid="{D5CDD505-2E9C-101B-9397-08002B2CF9AE}" pid="11" name="SW_NewDocument">
    <vt:lpwstr/>
  </property>
  <property fmtid="{D5CDD505-2E9C-101B-9397-08002B2CF9AE}" pid="12" name="SW_TemplateServer">
    <vt:lpwstr/>
  </property>
  <property fmtid="{D5CDD505-2E9C-101B-9397-08002B2CF9AE}" pid="13" name="SW_TemplateDB">
    <vt:lpwstr/>
  </property>
  <property fmtid="{D5CDD505-2E9C-101B-9397-08002B2CF9AE}" pid="14" name="SW_NotesContext">
    <vt:lpwstr/>
  </property>
  <property fmtid="{D5CDD505-2E9C-101B-9397-08002B2CF9AE}" pid="15" name="SW_DocumentServer">
    <vt:lpwstr>CN=S002aDa01/OU=ADB-kontoret/O=Göteborgs Kommun</vt:lpwstr>
  </property>
  <property fmtid="{D5CDD505-2E9C-101B-9397-08002B2CF9AE}" pid="16" name="SW_DocumentDB">
    <vt:lpwstr>prod\Stadskansliet\LIS\Arbetsgrupper\SLKarenden.nsf</vt:lpwstr>
  </property>
  <property fmtid="{D5CDD505-2E9C-101B-9397-08002B2CF9AE}" pid="17" name="SW_ShowContentLibMenus">
    <vt:bool>false</vt:bool>
  </property>
  <property fmtid="{D5CDD505-2E9C-101B-9397-08002B2CF9AE}" pid="18" name="SW_SaveAsPrompt">
    <vt:lpwstr>Dokumentet har inte blivit sparat och du håller på att jobba med en lokal kopia av dokumentet. För att behålla ändringarna i Lotus Notes-databasen måste du spara dokumentet. Vill du fortsätta?</vt:lpwstr>
  </property>
  <property fmtid="{D5CDD505-2E9C-101B-9397-08002B2CF9AE}" pid="19" name="SW_VisibleVBAMacroMenuItems">
    <vt:r8>127</vt:r8>
  </property>
  <property fmtid="{D5CDD505-2E9C-101B-9397-08002B2CF9AE}" pid="20" name="SW_EnabledVBAMacroMenuItems">
    <vt:r8>7</vt:r8>
  </property>
  <property fmtid="{D5CDD505-2E9C-101B-9397-08002B2CF9AE}" pid="21" name="SW_AddinName">
    <vt:lpwstr>SWINGINTEGRATOR.5.29.000.DOT</vt:lpwstr>
  </property>
  <property fmtid="{D5CDD505-2E9C-101B-9397-08002B2CF9AE}" pid="22" name="ContentTypeId">
    <vt:lpwstr>0x010100116A92000201544F9D267C49C52F4A04</vt:lpwstr>
  </property>
  <property fmtid="{D5CDD505-2E9C-101B-9397-08002B2CF9AE}" pid="23" name="DWP_Amnesomrade">
    <vt:lpwstr/>
  </property>
  <property fmtid="{D5CDD505-2E9C-101B-9397-08002B2CF9AE}" pid="24" name="DWP_Klassificering">
    <vt:lpwstr>3;#2.10 Informera, kommunicera och omvärldsbevaka|3ff844d2-8674-4c65-b1e3-98636430f8fd</vt:lpwstr>
  </property>
  <property fmtid="{D5CDD505-2E9C-101B-9397-08002B2CF9AE}" pid="25" name="DWP_Dokumenttyp">
    <vt:lpwstr>2;#Anvisning|d7c953c8-103e-4452-8593-2c554f2d7749</vt:lpwstr>
  </property>
</Properties>
</file>