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59E186F" w14:textId="77777777" w:rsidTr="009D765D">
        <w:sdt>
          <w:sdtPr>
            <w:rPr>
              <w:rFonts w:ascii="Palatino Linotype" w:hAnsi="Palatino Linotype"/>
              <w:sz w:val="24"/>
              <w:szCs w:val="28"/>
            </w:rPr>
            <w:alias w:val="Enhet/förvaltning/organisation"/>
            <w:tag w:val="Göteborgs Stad"/>
            <w:id w:val="-1154211905"/>
            <w:placeholder>
              <w:docPart w:val="127A98927CDE402ABE22F4617184D7BC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2E640D1F" w14:textId="77777777" w:rsidR="00770200" w:rsidRDefault="009D765D" w:rsidP="00945E7C">
                <w:pPr>
                  <w:pStyle w:val="Sidhuvud"/>
                </w:pPr>
                <w:r w:rsidRPr="009D765D">
                  <w:rPr>
                    <w:rFonts w:ascii="Palatino Linotype" w:hAnsi="Palatino Linotype"/>
                    <w:sz w:val="24"/>
                    <w:szCs w:val="28"/>
                  </w:rP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4F5832B5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08EFFF5C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1D1C032A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56B21582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30142B27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7A242BCF" w14:textId="77777777" w:rsidR="000707CC" w:rsidRDefault="000707CC" w:rsidP="000707CC">
            <w:pPr>
              <w:pStyle w:val="Sidhuvud"/>
              <w:spacing w:after="160" w:afterAutospacing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8B197AA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8505"/>
        <w:gridCol w:w="567"/>
      </w:tblGrid>
      <w:tr w:rsidR="000707CC" w:rsidRPr="009D765D" w14:paraId="3E343FEE" w14:textId="77777777" w:rsidTr="0007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10C83B35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  <w:tbl>
            <w:tblPr>
              <w:tblStyle w:val="Tabellrutnt"/>
              <w:tblW w:w="8505" w:type="dxa"/>
              <w:tblBorders>
                <w:left w:val="none" w:sz="0" w:space="0" w:color="auto"/>
                <w:right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4536"/>
              <w:gridCol w:w="3969"/>
            </w:tblGrid>
            <w:tr w:rsidR="009D765D" w:rsidRPr="009D765D" w14:paraId="34E72EB2" w14:textId="77777777" w:rsidTr="009D765D">
              <w:trPr>
                <w:trHeight w:val="500"/>
              </w:trPr>
              <w:tc>
                <w:tcPr>
                  <w:tcW w:w="4536" w:type="dxa"/>
                </w:tcPr>
                <w:p w14:paraId="6C941108" w14:textId="587D5BBD" w:rsidR="009D765D" w:rsidRPr="009D765D" w:rsidRDefault="009D765D" w:rsidP="0010504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bookmarkStart w:id="0" w:name="_Toc478651876"/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Beslutsunderlag</w:t>
                  </w:r>
                </w:p>
              </w:tc>
              <w:tc>
                <w:tcPr>
                  <w:tcW w:w="3969" w:type="dxa"/>
                </w:tcPr>
                <w:p w14:paraId="075E4344" w14:textId="77777777" w:rsidR="009D765D" w:rsidRPr="00BA73F3" w:rsidRDefault="009D765D" w:rsidP="0010504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BA73F3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Handläggare: </w:t>
                  </w:r>
                </w:p>
                <w:p w14:paraId="464735C9" w14:textId="2D0B29EF" w:rsidR="009D765D" w:rsidRPr="00BA73F3" w:rsidRDefault="00BA73F3" w:rsidP="0010504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BA73F3">
                    <w:rPr>
                      <w:rFonts w:ascii="Palatino Linotype" w:hAnsi="Palatino Linotype"/>
                      <w:sz w:val="18"/>
                      <w:szCs w:val="20"/>
                    </w:rPr>
                    <w:t>Patrik Andersson</w:t>
                  </w:r>
                </w:p>
              </w:tc>
            </w:tr>
            <w:tr w:rsidR="009D765D" w:rsidRPr="009D765D" w14:paraId="31ED249E" w14:textId="77777777" w:rsidTr="009D765D">
              <w:tc>
                <w:tcPr>
                  <w:tcW w:w="4536" w:type="dxa"/>
                </w:tcPr>
                <w:p w14:paraId="23F731DE" w14:textId="77777777" w:rsidR="009D765D" w:rsidRPr="009D765D" w:rsidRDefault="009D765D" w:rsidP="0010504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Styrelsen </w:t>
                  </w:r>
                </w:p>
                <w:p w14:paraId="5D40C4E6" w14:textId="10CD254E" w:rsidR="009D765D" w:rsidRPr="009D765D" w:rsidRDefault="00BA73F3" w:rsidP="0010504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2025-12-15</w:t>
                  </w:r>
                </w:p>
              </w:tc>
              <w:tc>
                <w:tcPr>
                  <w:tcW w:w="3969" w:type="dxa"/>
                </w:tcPr>
                <w:p w14:paraId="18CE8EB0" w14:textId="77777777" w:rsidR="009D765D" w:rsidRPr="00BA73F3" w:rsidRDefault="009D765D" w:rsidP="0010504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BA73F3">
                    <w:rPr>
                      <w:rFonts w:ascii="Palatino Linotype" w:hAnsi="Palatino Linotype"/>
                      <w:sz w:val="18"/>
                      <w:szCs w:val="20"/>
                    </w:rPr>
                    <w:t>Telefon:</w:t>
                  </w:r>
                </w:p>
                <w:p w14:paraId="4744B554" w14:textId="51ED7689" w:rsidR="009D765D" w:rsidRPr="00BA73F3" w:rsidRDefault="00BA73F3" w:rsidP="0010504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BA73F3"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  <w:t>031-367 61 20</w:t>
                  </w:r>
                </w:p>
              </w:tc>
            </w:tr>
            <w:tr w:rsidR="009D765D" w:rsidRPr="009D765D" w14:paraId="4769760C" w14:textId="77777777" w:rsidTr="009D765D">
              <w:tc>
                <w:tcPr>
                  <w:tcW w:w="4536" w:type="dxa"/>
                </w:tcPr>
                <w:p w14:paraId="71A297B7" w14:textId="77777777" w:rsidR="009D765D" w:rsidRPr="009D765D" w:rsidRDefault="00CE63B3" w:rsidP="0010504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Ärende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nummer </w:t>
                  </w:r>
                </w:p>
                <w:p w14:paraId="05A32AEA" w14:textId="2C61AD78" w:rsidR="009D765D" w:rsidRPr="009D765D" w:rsidRDefault="00105045" w:rsidP="0010504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119</w:t>
                  </w:r>
                </w:p>
              </w:tc>
              <w:tc>
                <w:tcPr>
                  <w:tcW w:w="3969" w:type="dxa"/>
                </w:tcPr>
                <w:p w14:paraId="5FB207FB" w14:textId="77777777" w:rsidR="009D765D" w:rsidRPr="009D765D" w:rsidRDefault="009D765D" w:rsidP="0010504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E-post:</w:t>
                  </w:r>
                </w:p>
                <w:p w14:paraId="4BE91222" w14:textId="54C846BC" w:rsidR="009D765D" w:rsidRPr="009D765D" w:rsidRDefault="00BA73F3" w:rsidP="0010504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patrik.andersson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>@businessregion.se</w:t>
                  </w:r>
                </w:p>
              </w:tc>
            </w:tr>
          </w:tbl>
          <w:p w14:paraId="33E28014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13585151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</w:tr>
    </w:tbl>
    <w:bookmarkEnd w:id="0"/>
    <w:p w14:paraId="75856D71" w14:textId="2B42A902" w:rsidR="000046E1" w:rsidRPr="00F74766" w:rsidRDefault="00CF4491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>Beslut om a</w:t>
      </w:r>
      <w:r w:rsidR="00BA73F3">
        <w:rPr>
          <w:color w:val="3B5776"/>
          <w:sz w:val="30"/>
          <w:szCs w:val="30"/>
        </w:rPr>
        <w:t xml:space="preserve">vsättning </w:t>
      </w:r>
      <w:r>
        <w:rPr>
          <w:color w:val="3B5776"/>
          <w:sz w:val="30"/>
          <w:szCs w:val="30"/>
        </w:rPr>
        <w:t xml:space="preserve">i </w:t>
      </w:r>
      <w:r w:rsidR="00BA73F3">
        <w:rPr>
          <w:color w:val="3B5776"/>
          <w:sz w:val="30"/>
          <w:szCs w:val="30"/>
        </w:rPr>
        <w:t>bokslut</w:t>
      </w:r>
      <w:r w:rsidR="00163615">
        <w:rPr>
          <w:color w:val="3B5776"/>
          <w:sz w:val="30"/>
          <w:szCs w:val="30"/>
        </w:rPr>
        <w:t xml:space="preserve"> avseende Almi Företagspartner Väst för 2025</w:t>
      </w:r>
    </w:p>
    <w:p w14:paraId="1AC47C0B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</w:p>
    <w:p w14:paraId="7ED76C5D" w14:textId="77777777" w:rsidR="000046E1" w:rsidRPr="00E04B3D" w:rsidRDefault="006F1DFA" w:rsidP="000046E1">
      <w:pPr>
        <w:rPr>
          <w:rFonts w:ascii="Palatino Linotype" w:eastAsiaTheme="majorEastAsia" w:hAnsi="Palatino Linotype"/>
          <w:sz w:val="21"/>
          <w:szCs w:val="21"/>
        </w:rPr>
      </w:pPr>
      <w:r w:rsidRPr="00E04B3D">
        <w:rPr>
          <w:rFonts w:ascii="Palatino Linotype" w:eastAsiaTheme="majorEastAsia" w:hAnsi="Palatino Linotype"/>
          <w:sz w:val="21"/>
          <w:szCs w:val="21"/>
        </w:rPr>
        <w:t xml:space="preserve">I </w:t>
      </w:r>
      <w:r w:rsidR="000046E1" w:rsidRPr="00E04B3D">
        <w:rPr>
          <w:rFonts w:ascii="Palatino Linotype" w:eastAsiaTheme="majorEastAsia" w:hAnsi="Palatino Linotype"/>
          <w:sz w:val="21"/>
          <w:szCs w:val="21"/>
        </w:rPr>
        <w:t xml:space="preserve">styrelsen för </w:t>
      </w:r>
      <w:r w:rsidR="00CE63B3" w:rsidRPr="00E04B3D">
        <w:rPr>
          <w:rFonts w:ascii="Palatino Linotype" w:eastAsiaTheme="majorEastAsia" w:hAnsi="Palatino Linotype"/>
          <w:sz w:val="21"/>
          <w:szCs w:val="21"/>
        </w:rPr>
        <w:t>Business Region Göteborg</w:t>
      </w:r>
      <w:r w:rsidRPr="00E04B3D">
        <w:rPr>
          <w:rFonts w:ascii="Palatino Linotype" w:eastAsiaTheme="majorEastAsia" w:hAnsi="Palatino Linotype"/>
          <w:sz w:val="21"/>
          <w:szCs w:val="21"/>
        </w:rPr>
        <w:t xml:space="preserve"> AB:</w:t>
      </w:r>
    </w:p>
    <w:p w14:paraId="59FC0F36" w14:textId="4823FCEF" w:rsidR="00FF6473" w:rsidRPr="00E04B3D" w:rsidRDefault="000F323C" w:rsidP="000F323C">
      <w:pPr>
        <w:rPr>
          <w:rFonts w:ascii="Palatino Linotype" w:eastAsiaTheme="majorEastAsia" w:hAnsi="Palatino Linotype"/>
          <w:sz w:val="21"/>
          <w:szCs w:val="21"/>
        </w:rPr>
      </w:pPr>
      <w:r w:rsidRPr="00E04B3D">
        <w:rPr>
          <w:rFonts w:ascii="Palatino Linotype" w:eastAsiaTheme="majorEastAsia" w:hAnsi="Palatino Linotype"/>
          <w:sz w:val="21"/>
          <w:szCs w:val="21"/>
        </w:rPr>
        <w:t xml:space="preserve">Att godkänna att </w:t>
      </w:r>
      <w:r w:rsidR="00744ABB" w:rsidRPr="00E04B3D">
        <w:rPr>
          <w:rFonts w:ascii="Palatino Linotype" w:eastAsiaTheme="majorEastAsia" w:hAnsi="Palatino Linotype"/>
          <w:sz w:val="21"/>
          <w:szCs w:val="21"/>
        </w:rPr>
        <w:t xml:space="preserve">en </w:t>
      </w:r>
      <w:r w:rsidRPr="00E04B3D">
        <w:rPr>
          <w:rFonts w:ascii="Palatino Linotype" w:eastAsiaTheme="majorEastAsia" w:hAnsi="Palatino Linotype"/>
          <w:sz w:val="21"/>
          <w:szCs w:val="21"/>
        </w:rPr>
        <w:t>avsättning om 7</w:t>
      </w:r>
      <w:r w:rsidR="00366C5C" w:rsidRPr="00E04B3D">
        <w:rPr>
          <w:rFonts w:ascii="Palatino Linotype" w:eastAsiaTheme="majorEastAsia" w:hAnsi="Palatino Linotype"/>
          <w:sz w:val="21"/>
          <w:szCs w:val="21"/>
        </w:rPr>
        <w:t> </w:t>
      </w:r>
      <w:r w:rsidRPr="00E04B3D">
        <w:rPr>
          <w:rFonts w:ascii="Palatino Linotype" w:eastAsiaTheme="majorEastAsia" w:hAnsi="Palatino Linotype"/>
          <w:sz w:val="21"/>
          <w:szCs w:val="21"/>
        </w:rPr>
        <w:t>151</w:t>
      </w:r>
      <w:r w:rsidR="00366C5C" w:rsidRPr="00E04B3D">
        <w:rPr>
          <w:rFonts w:ascii="Palatino Linotype" w:eastAsiaTheme="majorEastAsia" w:hAnsi="Palatino Linotype"/>
          <w:sz w:val="21"/>
          <w:szCs w:val="21"/>
        </w:rPr>
        <w:t xml:space="preserve"> 213 </w:t>
      </w:r>
      <w:r w:rsidRPr="00E04B3D">
        <w:rPr>
          <w:rFonts w:ascii="Palatino Linotype" w:eastAsiaTheme="majorEastAsia" w:hAnsi="Palatino Linotype"/>
          <w:sz w:val="21"/>
          <w:szCs w:val="21"/>
        </w:rPr>
        <w:t>kr tas upp i bokslut</w:t>
      </w:r>
      <w:r w:rsidR="00744ABB" w:rsidRPr="00E04B3D">
        <w:rPr>
          <w:rFonts w:ascii="Palatino Linotype" w:eastAsiaTheme="majorEastAsia" w:hAnsi="Palatino Linotype"/>
          <w:sz w:val="21"/>
          <w:szCs w:val="21"/>
        </w:rPr>
        <w:t>et för</w:t>
      </w:r>
      <w:r w:rsidR="00CF4491" w:rsidRPr="00E04B3D">
        <w:rPr>
          <w:rFonts w:ascii="Palatino Linotype" w:eastAsiaTheme="majorEastAsia" w:hAnsi="Palatino Linotype"/>
          <w:sz w:val="21"/>
          <w:szCs w:val="21"/>
        </w:rPr>
        <w:t xml:space="preserve"> 2025</w:t>
      </w:r>
      <w:r w:rsidRPr="00E04B3D">
        <w:rPr>
          <w:rFonts w:ascii="Palatino Linotype" w:eastAsiaTheme="majorEastAsia" w:hAnsi="Palatino Linotype"/>
          <w:sz w:val="21"/>
          <w:szCs w:val="21"/>
        </w:rPr>
        <w:t xml:space="preserve"> </w:t>
      </w:r>
    </w:p>
    <w:p w14:paraId="35E06DD3" w14:textId="610EA7CF" w:rsidR="000046E1" w:rsidRPr="00B4215B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  <w:r w:rsidR="000F323C">
        <w:rPr>
          <w:rFonts w:ascii="Arial Black" w:hAnsi="Arial Black"/>
          <w:color w:val="3B5776"/>
          <w:sz w:val="24"/>
          <w:szCs w:val="24"/>
        </w:rPr>
        <w:t>/Ärendet</w:t>
      </w:r>
    </w:p>
    <w:p w14:paraId="6798E646" w14:textId="5C63A8E7" w:rsidR="00163615" w:rsidRDefault="00CF4491" w:rsidP="001C378C">
      <w:pPr>
        <w:spacing w:line="240" w:lineRule="auto"/>
        <w:rPr>
          <w:rFonts w:ascii="Palatino Linotype" w:eastAsia="Palatino Linotype" w:hAnsi="Palatino Linotype" w:cs="Palatino Linotype"/>
          <w:sz w:val="21"/>
          <w:szCs w:val="21"/>
        </w:rPr>
      </w:pPr>
      <w:r w:rsidRPr="00744ABB">
        <w:rPr>
          <w:rFonts w:ascii="Palatino Linotype" w:eastAsia="Palatino Linotype" w:hAnsi="Palatino Linotype" w:cs="Palatino Linotype"/>
          <w:sz w:val="21"/>
          <w:szCs w:val="21"/>
        </w:rPr>
        <w:t xml:space="preserve">I slutet av 2023 initierade Almi ett strukturprojekt som omfattar samtliga regioner i Sverige med målet att </w:t>
      </w:r>
      <w:r w:rsidR="00744ABB">
        <w:rPr>
          <w:rFonts w:ascii="Palatino Linotype" w:eastAsia="Palatino Linotype" w:hAnsi="Palatino Linotype" w:cs="Palatino Linotype"/>
          <w:sz w:val="21"/>
          <w:szCs w:val="21"/>
        </w:rPr>
        <w:t xml:space="preserve">minska antalet </w:t>
      </w:r>
      <w:r w:rsidR="006A324B">
        <w:rPr>
          <w:rFonts w:ascii="Palatino Linotype" w:eastAsia="Palatino Linotype" w:hAnsi="Palatino Linotype" w:cs="Palatino Linotype"/>
          <w:sz w:val="21"/>
          <w:szCs w:val="21"/>
        </w:rPr>
        <w:t xml:space="preserve">regionala </w:t>
      </w:r>
      <w:r w:rsidR="00744ABB">
        <w:rPr>
          <w:rFonts w:ascii="Palatino Linotype" w:eastAsia="Palatino Linotype" w:hAnsi="Palatino Linotype" w:cs="Palatino Linotype"/>
          <w:sz w:val="21"/>
          <w:szCs w:val="21"/>
        </w:rPr>
        <w:t>d</w:t>
      </w:r>
      <w:r w:rsidRPr="00744ABB">
        <w:rPr>
          <w:rFonts w:ascii="Palatino Linotype" w:eastAsia="Palatino Linotype" w:hAnsi="Palatino Linotype" w:cs="Palatino Linotype"/>
          <w:sz w:val="21"/>
          <w:szCs w:val="21"/>
        </w:rPr>
        <w:t xml:space="preserve">otterbolag </w:t>
      </w:r>
      <w:r w:rsidR="00744ABB">
        <w:rPr>
          <w:rFonts w:ascii="Palatino Linotype" w:eastAsia="Palatino Linotype" w:hAnsi="Palatino Linotype" w:cs="Palatino Linotype"/>
          <w:sz w:val="21"/>
          <w:szCs w:val="21"/>
        </w:rPr>
        <w:t xml:space="preserve">från 16 till </w:t>
      </w:r>
      <w:r w:rsidRPr="00744ABB">
        <w:rPr>
          <w:rFonts w:ascii="Palatino Linotype" w:eastAsia="Palatino Linotype" w:hAnsi="Palatino Linotype" w:cs="Palatino Linotype"/>
          <w:sz w:val="21"/>
          <w:szCs w:val="21"/>
        </w:rPr>
        <w:t>åtta</w:t>
      </w:r>
      <w:r w:rsidR="00744ABB">
        <w:rPr>
          <w:rFonts w:ascii="Palatino Linotype" w:eastAsia="Palatino Linotype" w:hAnsi="Palatino Linotype" w:cs="Palatino Linotype"/>
          <w:sz w:val="21"/>
          <w:szCs w:val="21"/>
        </w:rPr>
        <w:t>. A</w:t>
      </w:r>
      <w:r w:rsidR="001C378C" w:rsidRPr="00744ABB">
        <w:rPr>
          <w:rFonts w:ascii="Palatino Linotype" w:eastAsia="Palatino Linotype" w:hAnsi="Palatino Linotype" w:cs="Palatino Linotype"/>
          <w:sz w:val="21"/>
          <w:szCs w:val="21"/>
        </w:rPr>
        <w:t>vsikten är att Al</w:t>
      </w:r>
      <w:r w:rsidRPr="00744ABB">
        <w:rPr>
          <w:rFonts w:ascii="Palatino Linotype" w:eastAsia="Palatino Linotype" w:hAnsi="Palatino Linotype" w:cs="Palatino Linotype"/>
          <w:sz w:val="21"/>
          <w:szCs w:val="21"/>
        </w:rPr>
        <w:t>mi Företagspartner Väst sammangå</w:t>
      </w:r>
      <w:r w:rsidR="001C378C" w:rsidRPr="00744ABB">
        <w:rPr>
          <w:rFonts w:ascii="Palatino Linotype" w:eastAsia="Palatino Linotype" w:hAnsi="Palatino Linotype" w:cs="Palatino Linotype"/>
          <w:sz w:val="21"/>
          <w:szCs w:val="21"/>
        </w:rPr>
        <w:t>r</w:t>
      </w:r>
      <w:r w:rsidRPr="00744ABB">
        <w:rPr>
          <w:rFonts w:ascii="Palatino Linotype" w:eastAsia="Palatino Linotype" w:hAnsi="Palatino Linotype" w:cs="Palatino Linotype"/>
          <w:sz w:val="21"/>
          <w:szCs w:val="21"/>
        </w:rPr>
        <w:t xml:space="preserve"> med Almi Företagspartner Halland. I övriga Sverige </w:t>
      </w:r>
      <w:r w:rsidR="000160FB">
        <w:rPr>
          <w:rFonts w:ascii="Palatino Linotype" w:eastAsia="Palatino Linotype" w:hAnsi="Palatino Linotype" w:cs="Palatino Linotype"/>
          <w:sz w:val="21"/>
          <w:szCs w:val="21"/>
        </w:rPr>
        <w:t>har enbart regionerna delägarskap.</w:t>
      </w:r>
      <w:r w:rsidRPr="00744ABB">
        <w:rPr>
          <w:rFonts w:ascii="Palatino Linotype" w:eastAsia="Palatino Linotype" w:hAnsi="Palatino Linotype" w:cs="Palatino Linotype"/>
          <w:sz w:val="21"/>
          <w:szCs w:val="21"/>
        </w:rPr>
        <w:t xml:space="preserve"> </w:t>
      </w:r>
      <w:r w:rsidR="001C378C" w:rsidRPr="00744ABB">
        <w:rPr>
          <w:rFonts w:ascii="Palatino Linotype" w:eastAsia="Palatino Linotype" w:hAnsi="Palatino Linotype" w:cs="Palatino Linotype"/>
          <w:sz w:val="21"/>
          <w:szCs w:val="21"/>
        </w:rPr>
        <w:t>BRG:s styrelse</w:t>
      </w:r>
      <w:r w:rsidR="00BB448A">
        <w:rPr>
          <w:rFonts w:ascii="Palatino Linotype" w:eastAsia="Palatino Linotype" w:hAnsi="Palatino Linotype" w:cs="Palatino Linotype"/>
          <w:sz w:val="21"/>
          <w:szCs w:val="21"/>
        </w:rPr>
        <w:t xml:space="preserve"> fattade, i augusti 2024,</w:t>
      </w:r>
      <w:r w:rsidR="001C378C" w:rsidRPr="00744ABB">
        <w:rPr>
          <w:rFonts w:ascii="Palatino Linotype" w:eastAsia="Palatino Linotype" w:hAnsi="Palatino Linotype" w:cs="Palatino Linotype"/>
          <w:sz w:val="21"/>
          <w:szCs w:val="21"/>
        </w:rPr>
        <w:t xml:space="preserve"> ett beslut om att verka för att avveckla delägarskapet och gav VD i uppdrag att inleda förhandling</w:t>
      </w:r>
      <w:r w:rsidR="00163615">
        <w:rPr>
          <w:rFonts w:ascii="Palatino Linotype" w:eastAsia="Palatino Linotype" w:hAnsi="Palatino Linotype" w:cs="Palatino Linotype"/>
          <w:sz w:val="21"/>
          <w:szCs w:val="21"/>
        </w:rPr>
        <w:t>ar</w:t>
      </w:r>
      <w:r w:rsidR="00744ABB">
        <w:rPr>
          <w:rFonts w:ascii="Palatino Linotype" w:eastAsia="Palatino Linotype" w:hAnsi="Palatino Linotype" w:cs="Palatino Linotype"/>
          <w:sz w:val="21"/>
          <w:szCs w:val="21"/>
        </w:rPr>
        <w:t>, en process som hittills varit utdragen.</w:t>
      </w:r>
      <w:r w:rsidR="00EB43A0">
        <w:rPr>
          <w:rFonts w:ascii="Palatino Linotype" w:eastAsia="Palatino Linotype" w:hAnsi="Palatino Linotype" w:cs="Palatino Linotype"/>
          <w:sz w:val="21"/>
          <w:szCs w:val="21"/>
        </w:rPr>
        <w:t xml:space="preserve"> </w:t>
      </w:r>
      <w:r w:rsidR="000160FB" w:rsidRPr="00E21939">
        <w:rPr>
          <w:rFonts w:ascii="Palatino Linotype" w:eastAsia="Palatino Linotype" w:hAnsi="Palatino Linotype" w:cs="Palatino Linotype"/>
          <w:sz w:val="21"/>
          <w:szCs w:val="21"/>
        </w:rPr>
        <w:t xml:space="preserve">Ambitionen är att </w:t>
      </w:r>
      <w:r w:rsidR="00BB448A">
        <w:rPr>
          <w:rFonts w:ascii="Palatino Linotype" w:eastAsia="Palatino Linotype" w:hAnsi="Palatino Linotype" w:cs="Palatino Linotype"/>
          <w:sz w:val="21"/>
          <w:szCs w:val="21"/>
        </w:rPr>
        <w:t>under</w:t>
      </w:r>
      <w:r w:rsidR="000160FB" w:rsidRPr="00E21939">
        <w:rPr>
          <w:rFonts w:ascii="Palatino Linotype" w:eastAsia="Palatino Linotype" w:hAnsi="Palatino Linotype" w:cs="Palatino Linotype"/>
          <w:sz w:val="21"/>
          <w:szCs w:val="21"/>
        </w:rPr>
        <w:t xml:space="preserve"> december nå en överenskommelse</w:t>
      </w:r>
      <w:r w:rsidR="00163615">
        <w:rPr>
          <w:rFonts w:ascii="Palatino Linotype" w:eastAsia="Palatino Linotype" w:hAnsi="Palatino Linotype" w:cs="Palatino Linotype"/>
          <w:sz w:val="21"/>
          <w:szCs w:val="21"/>
        </w:rPr>
        <w:t xml:space="preserve"> som reglerar vårt utträde</w:t>
      </w:r>
      <w:r w:rsidR="000160FB" w:rsidRPr="00E21939">
        <w:rPr>
          <w:rFonts w:ascii="Palatino Linotype" w:eastAsia="Palatino Linotype" w:hAnsi="Palatino Linotype" w:cs="Palatino Linotype"/>
          <w:sz w:val="21"/>
          <w:szCs w:val="21"/>
        </w:rPr>
        <w:t xml:space="preserve"> och </w:t>
      </w:r>
      <w:r w:rsidR="000160FB">
        <w:rPr>
          <w:rFonts w:ascii="Palatino Linotype" w:eastAsia="Palatino Linotype" w:hAnsi="Palatino Linotype" w:cs="Palatino Linotype"/>
          <w:sz w:val="21"/>
          <w:szCs w:val="21"/>
        </w:rPr>
        <w:t>h</w:t>
      </w:r>
      <w:r w:rsidR="000160FB" w:rsidRPr="00E21939">
        <w:rPr>
          <w:rFonts w:ascii="Palatino Linotype" w:eastAsia="Palatino Linotype" w:hAnsi="Palatino Linotype" w:cs="Palatino Linotype"/>
          <w:sz w:val="21"/>
          <w:szCs w:val="21"/>
        </w:rPr>
        <w:t xml:space="preserve">a ett slutligt avtalsförslag klart. </w:t>
      </w:r>
      <w:r w:rsidR="001C378C" w:rsidRPr="00744ABB">
        <w:rPr>
          <w:rFonts w:ascii="Palatino Linotype" w:eastAsia="Palatino Linotype" w:hAnsi="Palatino Linotype" w:cs="Palatino Linotype"/>
          <w:sz w:val="21"/>
          <w:szCs w:val="21"/>
        </w:rPr>
        <w:t>Vi har tidigare redogjort för de förutsättningar som väntas ingå i överenskommelsen</w:t>
      </w:r>
      <w:r w:rsidR="00163615">
        <w:rPr>
          <w:rFonts w:ascii="Palatino Linotype" w:eastAsia="Palatino Linotype" w:hAnsi="Palatino Linotype" w:cs="Palatino Linotype"/>
          <w:sz w:val="21"/>
          <w:szCs w:val="21"/>
        </w:rPr>
        <w:t xml:space="preserve"> </w:t>
      </w:r>
      <w:r w:rsidR="006E6A97">
        <w:rPr>
          <w:rFonts w:ascii="Palatino Linotype" w:eastAsia="Palatino Linotype" w:hAnsi="Palatino Linotype" w:cs="Palatino Linotype"/>
          <w:sz w:val="21"/>
          <w:szCs w:val="21"/>
        </w:rPr>
        <w:t>där e</w:t>
      </w:r>
      <w:r w:rsidR="00163615">
        <w:rPr>
          <w:rFonts w:ascii="Palatino Linotype" w:eastAsia="Palatino Linotype" w:hAnsi="Palatino Linotype" w:cs="Palatino Linotype"/>
          <w:sz w:val="21"/>
          <w:szCs w:val="21"/>
        </w:rPr>
        <w:t>n d</w:t>
      </w:r>
      <w:r w:rsidR="000160FB">
        <w:rPr>
          <w:rFonts w:ascii="Palatino Linotype" w:eastAsia="Palatino Linotype" w:hAnsi="Palatino Linotype" w:cs="Palatino Linotype"/>
          <w:sz w:val="21"/>
          <w:szCs w:val="21"/>
        </w:rPr>
        <w:t xml:space="preserve">el </w:t>
      </w:r>
      <w:r w:rsidR="00EB2151">
        <w:rPr>
          <w:rFonts w:ascii="Palatino Linotype" w:eastAsia="Palatino Linotype" w:hAnsi="Palatino Linotype" w:cs="Palatino Linotype"/>
          <w:sz w:val="21"/>
          <w:szCs w:val="21"/>
        </w:rPr>
        <w:t xml:space="preserve">rör </w:t>
      </w:r>
      <w:r w:rsidR="000160FB">
        <w:rPr>
          <w:rFonts w:ascii="Palatino Linotype" w:eastAsia="Palatino Linotype" w:hAnsi="Palatino Linotype" w:cs="Palatino Linotype"/>
          <w:sz w:val="21"/>
          <w:szCs w:val="21"/>
        </w:rPr>
        <w:t>anslag för 2</w:t>
      </w:r>
      <w:r w:rsidRPr="00744ABB">
        <w:rPr>
          <w:rFonts w:ascii="Palatino Linotype" w:eastAsia="Palatino Linotype" w:hAnsi="Palatino Linotype" w:cs="Palatino Linotype"/>
          <w:sz w:val="21"/>
          <w:szCs w:val="21"/>
        </w:rPr>
        <w:t xml:space="preserve">025–2026. </w:t>
      </w:r>
      <w:r w:rsidR="00744ABB" w:rsidRPr="00744ABB">
        <w:rPr>
          <w:rFonts w:ascii="Palatino Linotype" w:eastAsia="Palatino Linotype" w:hAnsi="Palatino Linotype" w:cs="Palatino Linotype"/>
          <w:sz w:val="21"/>
          <w:szCs w:val="21"/>
        </w:rPr>
        <w:t>För närvarande har inga medel utbetalats för 2025</w:t>
      </w:r>
      <w:r w:rsidR="00EB2151">
        <w:rPr>
          <w:rFonts w:ascii="Palatino Linotype" w:eastAsia="Palatino Linotype" w:hAnsi="Palatino Linotype" w:cs="Palatino Linotype"/>
          <w:sz w:val="21"/>
          <w:szCs w:val="21"/>
        </w:rPr>
        <w:t xml:space="preserve"> då det inte finns någon överenskommelse</w:t>
      </w:r>
      <w:r w:rsidR="0015665F">
        <w:rPr>
          <w:rFonts w:ascii="Palatino Linotype" w:eastAsia="Palatino Linotype" w:hAnsi="Palatino Linotype" w:cs="Palatino Linotype"/>
          <w:sz w:val="21"/>
          <w:szCs w:val="21"/>
        </w:rPr>
        <w:t xml:space="preserve">. </w:t>
      </w:r>
      <w:r w:rsidR="000160FB">
        <w:rPr>
          <w:rFonts w:ascii="Palatino Linotype" w:eastAsia="Palatino Linotype" w:hAnsi="Palatino Linotype" w:cs="Palatino Linotype"/>
          <w:sz w:val="21"/>
          <w:szCs w:val="21"/>
        </w:rPr>
        <w:t xml:space="preserve"> </w:t>
      </w:r>
    </w:p>
    <w:p w14:paraId="6BD62687" w14:textId="70CD50D4" w:rsidR="00744ABB" w:rsidRDefault="001C378C" w:rsidP="001C378C">
      <w:pPr>
        <w:spacing w:line="240" w:lineRule="auto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Times New Roman" w:hAnsi="Palatino Linotype" w:cs="Calibri"/>
          <w:sz w:val="21"/>
          <w:szCs w:val="21"/>
          <w:lang w:eastAsia="sv-SE"/>
        </w:rPr>
        <w:t>V</w:t>
      </w:r>
      <w:r w:rsidRPr="00916603">
        <w:rPr>
          <w:rFonts w:ascii="Palatino Linotype" w:eastAsia="Times New Roman" w:hAnsi="Palatino Linotype" w:cs="Calibri"/>
          <w:sz w:val="21"/>
          <w:szCs w:val="21"/>
          <w:lang w:eastAsia="sv-SE"/>
        </w:rPr>
        <w:t>id bokslutet kommer en avsättning</w:t>
      </w:r>
      <w:r>
        <w:rPr>
          <w:rFonts w:ascii="Palatino Linotype" w:eastAsia="Times New Roman" w:hAnsi="Palatino Linotype" w:cs="Calibri"/>
          <w:sz w:val="21"/>
          <w:szCs w:val="21"/>
          <w:lang w:eastAsia="sv-SE"/>
        </w:rPr>
        <w:t xml:space="preserve"> med 7 151 213 kr</w:t>
      </w:r>
      <w:r w:rsidR="00744ABB">
        <w:rPr>
          <w:rFonts w:ascii="Palatino Linotype" w:eastAsia="Times New Roman" w:hAnsi="Palatino Linotype" w:cs="Calibri"/>
          <w:sz w:val="21"/>
          <w:szCs w:val="21"/>
          <w:lang w:eastAsia="sv-SE"/>
        </w:rPr>
        <w:t xml:space="preserve"> göras, </w:t>
      </w:r>
      <w:r w:rsidR="00F75CFE">
        <w:rPr>
          <w:rFonts w:ascii="Palatino Linotype" w:eastAsia="Times New Roman" w:hAnsi="Palatino Linotype" w:cs="Calibri"/>
          <w:sz w:val="21"/>
          <w:szCs w:val="21"/>
          <w:lang w:eastAsia="sv-SE"/>
        </w:rPr>
        <w:t xml:space="preserve">vilket </w:t>
      </w:r>
      <w:r>
        <w:rPr>
          <w:rFonts w:ascii="Palatino Linotype" w:eastAsia="Times New Roman" w:hAnsi="Palatino Linotype" w:cs="Calibri"/>
          <w:sz w:val="21"/>
          <w:szCs w:val="21"/>
          <w:lang w:eastAsia="sv-SE"/>
        </w:rPr>
        <w:t>motsvara</w:t>
      </w:r>
      <w:r w:rsidR="00F75CFE">
        <w:rPr>
          <w:rFonts w:ascii="Palatino Linotype" w:eastAsia="Times New Roman" w:hAnsi="Palatino Linotype" w:cs="Calibri"/>
          <w:sz w:val="21"/>
          <w:szCs w:val="21"/>
          <w:lang w:eastAsia="sv-SE"/>
        </w:rPr>
        <w:t>r</w:t>
      </w:r>
      <w:r w:rsidR="00744ABB">
        <w:rPr>
          <w:rFonts w:ascii="Palatino Linotype" w:eastAsia="Times New Roman" w:hAnsi="Palatino Linotype" w:cs="Calibri"/>
          <w:sz w:val="21"/>
          <w:szCs w:val="21"/>
          <w:lang w:eastAsia="sv-SE"/>
        </w:rPr>
        <w:t xml:space="preserve"> </w:t>
      </w:r>
      <w:r>
        <w:rPr>
          <w:rFonts w:ascii="Palatino Linotype" w:eastAsia="Times New Roman" w:hAnsi="Palatino Linotype" w:cs="Calibri"/>
          <w:sz w:val="21"/>
          <w:szCs w:val="21"/>
          <w:lang w:eastAsia="sv-SE"/>
        </w:rPr>
        <w:t>belopp</w:t>
      </w:r>
      <w:r w:rsidR="00744ABB">
        <w:rPr>
          <w:rFonts w:ascii="Palatino Linotype" w:eastAsia="Times New Roman" w:hAnsi="Palatino Linotype" w:cs="Calibri"/>
          <w:sz w:val="21"/>
          <w:szCs w:val="21"/>
          <w:lang w:eastAsia="sv-SE"/>
        </w:rPr>
        <w:t>et</w:t>
      </w:r>
      <w:r>
        <w:rPr>
          <w:rFonts w:ascii="Palatino Linotype" w:eastAsia="Times New Roman" w:hAnsi="Palatino Linotype" w:cs="Calibri"/>
          <w:sz w:val="21"/>
          <w:szCs w:val="21"/>
          <w:lang w:eastAsia="sv-SE"/>
        </w:rPr>
        <w:t xml:space="preserve"> </w:t>
      </w:r>
      <w:r w:rsidRPr="00163615">
        <w:rPr>
          <w:rFonts w:ascii="Palatino Linotype" w:eastAsia="Times New Roman" w:hAnsi="Palatino Linotype" w:cs="Calibri"/>
          <w:sz w:val="21"/>
          <w:szCs w:val="21"/>
          <w:lang w:eastAsia="sv-SE"/>
        </w:rPr>
        <w:t xml:space="preserve">som lämnades 2024. </w:t>
      </w:r>
      <w:r w:rsidR="00744ABB" w:rsidRPr="00163615">
        <w:rPr>
          <w:rFonts w:ascii="Palatino Linotype" w:eastAsia="Palatino Linotype" w:hAnsi="Palatino Linotype" w:cs="Palatino Linotype"/>
          <w:sz w:val="21"/>
          <w:szCs w:val="21"/>
        </w:rPr>
        <w:t>Styrelsen godkänner avsättningen i bokslutet för att säkerställa att årets kostnader redovisas rättvis</w:t>
      </w:r>
      <w:r w:rsidR="00163615" w:rsidRPr="00163615">
        <w:rPr>
          <w:rFonts w:ascii="Palatino Linotype" w:eastAsia="Palatino Linotype" w:hAnsi="Palatino Linotype" w:cs="Palatino Linotype"/>
          <w:sz w:val="21"/>
          <w:szCs w:val="21"/>
        </w:rPr>
        <w:t>ande</w:t>
      </w:r>
      <w:r w:rsidR="00744ABB" w:rsidRPr="00163615">
        <w:rPr>
          <w:rFonts w:ascii="Palatino Linotype" w:eastAsia="Palatino Linotype" w:hAnsi="Palatino Linotype" w:cs="Palatino Linotype"/>
          <w:sz w:val="21"/>
          <w:szCs w:val="21"/>
        </w:rPr>
        <w:t xml:space="preserve">. </w:t>
      </w:r>
      <w:r w:rsidR="00D64F8D">
        <w:rPr>
          <w:rFonts w:ascii="Palatino Linotype" w:eastAsia="Palatino Linotype" w:hAnsi="Palatino Linotype" w:cs="Palatino Linotype"/>
          <w:sz w:val="21"/>
          <w:szCs w:val="21"/>
        </w:rPr>
        <w:t>A</w:t>
      </w:r>
      <w:r w:rsidR="002F48E4">
        <w:rPr>
          <w:rFonts w:ascii="Palatino Linotype" w:eastAsia="Palatino Linotype" w:hAnsi="Palatino Linotype" w:cs="Palatino Linotype"/>
          <w:sz w:val="21"/>
          <w:szCs w:val="21"/>
        </w:rPr>
        <w:t>vsättning</w:t>
      </w:r>
      <w:r w:rsidR="00D64F8D">
        <w:rPr>
          <w:rFonts w:ascii="Palatino Linotype" w:eastAsia="Palatino Linotype" w:hAnsi="Palatino Linotype" w:cs="Palatino Linotype"/>
          <w:sz w:val="21"/>
          <w:szCs w:val="21"/>
        </w:rPr>
        <w:t>en</w:t>
      </w:r>
      <w:r w:rsidR="002F48E4">
        <w:rPr>
          <w:rFonts w:ascii="Palatino Linotype" w:eastAsia="Palatino Linotype" w:hAnsi="Palatino Linotype" w:cs="Palatino Linotype"/>
          <w:sz w:val="21"/>
          <w:szCs w:val="21"/>
        </w:rPr>
        <w:t xml:space="preserve"> innebär inte något löfte om utbetalning</w:t>
      </w:r>
      <w:r w:rsidR="00D64F8D">
        <w:rPr>
          <w:rFonts w:ascii="Palatino Linotype" w:eastAsia="Palatino Linotype" w:hAnsi="Palatino Linotype" w:cs="Palatino Linotype"/>
          <w:sz w:val="21"/>
          <w:szCs w:val="21"/>
        </w:rPr>
        <w:t>,</w:t>
      </w:r>
      <w:r w:rsidR="002F48E4">
        <w:rPr>
          <w:rFonts w:ascii="Palatino Linotype" w:eastAsia="Palatino Linotype" w:hAnsi="Palatino Linotype" w:cs="Palatino Linotype"/>
          <w:sz w:val="21"/>
          <w:szCs w:val="21"/>
        </w:rPr>
        <w:t xml:space="preserve"> utan baseras på att</w:t>
      </w:r>
      <w:r w:rsidR="00163615" w:rsidRPr="00163615">
        <w:rPr>
          <w:rFonts w:ascii="Palatino Linotype" w:eastAsia="Palatino Linotype" w:hAnsi="Palatino Linotype" w:cs="Palatino Linotype"/>
          <w:sz w:val="21"/>
          <w:szCs w:val="21"/>
        </w:rPr>
        <w:t xml:space="preserve"> </w:t>
      </w:r>
      <w:r w:rsidR="00117FC1" w:rsidRPr="00163615">
        <w:rPr>
          <w:rFonts w:ascii="Palatino Linotype" w:eastAsia="Palatino Linotype" w:hAnsi="Palatino Linotype" w:cs="Palatino Linotype"/>
          <w:sz w:val="21"/>
          <w:szCs w:val="21"/>
        </w:rPr>
        <w:t>de</w:t>
      </w:r>
      <w:r w:rsidR="00117FC1">
        <w:rPr>
          <w:rFonts w:ascii="Palatino Linotype" w:eastAsia="Palatino Linotype" w:hAnsi="Palatino Linotype" w:cs="Palatino Linotype"/>
          <w:sz w:val="21"/>
          <w:szCs w:val="21"/>
        </w:rPr>
        <w:t>n t</w:t>
      </w:r>
      <w:r w:rsidR="00117FC1" w:rsidRPr="00163615">
        <w:rPr>
          <w:rFonts w:ascii="Palatino Linotype" w:eastAsia="Palatino Linotype" w:hAnsi="Palatino Linotype" w:cs="Palatino Linotype"/>
          <w:sz w:val="21"/>
          <w:szCs w:val="21"/>
        </w:rPr>
        <w:t>ydlig</w:t>
      </w:r>
      <w:r w:rsidR="00117FC1">
        <w:rPr>
          <w:rFonts w:ascii="Palatino Linotype" w:eastAsia="Palatino Linotype" w:hAnsi="Palatino Linotype" w:cs="Palatino Linotype"/>
          <w:sz w:val="21"/>
          <w:szCs w:val="21"/>
        </w:rPr>
        <w:t>a</w:t>
      </w:r>
      <w:r w:rsidR="00117FC1" w:rsidRPr="00163615">
        <w:rPr>
          <w:rFonts w:ascii="Palatino Linotype" w:eastAsia="Palatino Linotype" w:hAnsi="Palatino Linotype" w:cs="Palatino Linotype"/>
          <w:sz w:val="21"/>
          <w:szCs w:val="21"/>
        </w:rPr>
        <w:t xml:space="preserve"> intentionen</w:t>
      </w:r>
      <w:r w:rsidR="00744ABB" w:rsidRPr="00163615">
        <w:rPr>
          <w:rFonts w:ascii="Palatino Linotype" w:eastAsia="Palatino Linotype" w:hAnsi="Palatino Linotype" w:cs="Palatino Linotype"/>
          <w:sz w:val="21"/>
          <w:szCs w:val="21"/>
        </w:rPr>
        <w:t xml:space="preserve"> att ingå avtalet och den bedömda </w:t>
      </w:r>
      <w:r w:rsidR="00620535">
        <w:rPr>
          <w:rFonts w:ascii="Palatino Linotype" w:eastAsia="Palatino Linotype" w:hAnsi="Palatino Linotype" w:cs="Palatino Linotype"/>
          <w:sz w:val="21"/>
          <w:szCs w:val="21"/>
        </w:rPr>
        <w:t>sannolikheten</w:t>
      </w:r>
      <w:r w:rsidR="00744ABB" w:rsidRPr="00163615">
        <w:rPr>
          <w:rFonts w:ascii="Palatino Linotype" w:eastAsia="Palatino Linotype" w:hAnsi="Palatino Linotype" w:cs="Palatino Linotype"/>
          <w:sz w:val="21"/>
          <w:szCs w:val="21"/>
        </w:rPr>
        <w:t xml:space="preserve"> att kostnaden uppstå</w:t>
      </w:r>
      <w:r w:rsidR="00124F9B">
        <w:rPr>
          <w:rFonts w:ascii="Palatino Linotype" w:eastAsia="Palatino Linotype" w:hAnsi="Palatino Linotype" w:cs="Palatino Linotype"/>
          <w:sz w:val="21"/>
          <w:szCs w:val="21"/>
        </w:rPr>
        <w:t>r</w:t>
      </w:r>
      <w:r w:rsidR="00744ABB" w:rsidRPr="00163615">
        <w:rPr>
          <w:rFonts w:ascii="Palatino Linotype" w:eastAsia="Palatino Linotype" w:hAnsi="Palatino Linotype" w:cs="Palatino Linotype"/>
          <w:sz w:val="21"/>
          <w:szCs w:val="21"/>
        </w:rPr>
        <w:t>, även om det formella beslutet ännu inte är fattat.</w:t>
      </w:r>
      <w:r w:rsidR="000153A4">
        <w:rPr>
          <w:rFonts w:ascii="Palatino Linotype" w:eastAsia="Palatino Linotype" w:hAnsi="Palatino Linotype" w:cs="Palatino Linotype"/>
          <w:sz w:val="21"/>
          <w:szCs w:val="21"/>
        </w:rPr>
        <w:t xml:space="preserve"> Ärendet är inte principiellt. </w:t>
      </w:r>
    </w:p>
    <w:p w14:paraId="61DA8211" w14:textId="55295A8E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ekonomisk</w:t>
      </w:r>
      <w:r w:rsidR="000F323C">
        <w:rPr>
          <w:rFonts w:ascii="Arial Black" w:hAnsi="Arial Black"/>
          <w:color w:val="3B5776"/>
          <w:sz w:val="24"/>
          <w:szCs w:val="24"/>
        </w:rPr>
        <w:t>, ekologisk och social</w:t>
      </w:r>
      <w:r w:rsidRPr="00B4215B">
        <w:rPr>
          <w:rFonts w:ascii="Arial Black" w:hAnsi="Arial Black"/>
          <w:color w:val="3B5776"/>
          <w:sz w:val="24"/>
          <w:szCs w:val="24"/>
        </w:rPr>
        <w:t xml:space="preserve"> dimension</w:t>
      </w:r>
    </w:p>
    <w:p w14:paraId="2BA7D719" w14:textId="4DB7D091" w:rsidR="00E449FB" w:rsidRPr="000153A4" w:rsidRDefault="000153A4" w:rsidP="00E449FB">
      <w:pPr>
        <w:spacing w:after="240" w:line="240" w:lineRule="auto"/>
        <w:rPr>
          <w:rFonts w:ascii="Palatino Linotype" w:eastAsiaTheme="majorEastAsia" w:hAnsi="Palatino Linotype" w:cstheme="majorBidi"/>
          <w:b/>
          <w:color w:val="262626" w:themeColor="text1" w:themeTint="D9"/>
          <w:sz w:val="24"/>
        </w:rPr>
      </w:pPr>
      <w:r>
        <w:rPr>
          <w:rFonts w:ascii="Palatino Linotype" w:hAnsi="Palatino Linotype"/>
          <w:szCs w:val="22"/>
        </w:rPr>
        <w:t>Inga</w:t>
      </w:r>
      <w:r w:rsidR="00E449FB" w:rsidRPr="000153A4">
        <w:rPr>
          <w:rFonts w:ascii="Palatino Linotype" w:hAnsi="Palatino Linotype"/>
          <w:szCs w:val="22"/>
        </w:rPr>
        <w:t xml:space="preserve"> särskilda aspekter på frågan utifrån de</w:t>
      </w:r>
      <w:r w:rsidR="000F323C" w:rsidRPr="000153A4">
        <w:rPr>
          <w:rFonts w:ascii="Palatino Linotype" w:hAnsi="Palatino Linotype"/>
          <w:szCs w:val="22"/>
        </w:rPr>
        <w:t>ssa</w:t>
      </w:r>
      <w:r w:rsidR="00E449FB" w:rsidRPr="000153A4">
        <w:rPr>
          <w:rFonts w:ascii="Palatino Linotype" w:hAnsi="Palatino Linotype"/>
          <w:szCs w:val="22"/>
        </w:rPr>
        <w:t xml:space="preserve"> dimension</w:t>
      </w:r>
      <w:r w:rsidR="000F323C" w:rsidRPr="000153A4">
        <w:rPr>
          <w:rFonts w:ascii="Palatino Linotype" w:hAnsi="Palatino Linotype"/>
          <w:szCs w:val="22"/>
        </w:rPr>
        <w:t>er</w:t>
      </w:r>
    </w:p>
    <w:p w14:paraId="1FF6864B" w14:textId="1FC92711" w:rsidR="00AE276A" w:rsidRPr="00B32CC0" w:rsidRDefault="000153A4" w:rsidP="000046E1">
      <w:p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br/>
      </w:r>
      <w:r w:rsidR="00AE276A" w:rsidRPr="00B32CC0">
        <w:rPr>
          <w:rFonts w:ascii="Palatino Linotype" w:hAnsi="Palatino Linotype"/>
          <w:szCs w:val="22"/>
        </w:rPr>
        <w:t>Patrik Andersson</w:t>
      </w:r>
    </w:p>
    <w:p w14:paraId="4F8AAED5" w14:textId="77777777" w:rsidR="00AE276A" w:rsidRPr="00B32CC0" w:rsidRDefault="00AE276A" w:rsidP="000046E1">
      <w:pPr>
        <w:rPr>
          <w:rFonts w:ascii="Palatino Linotype" w:hAnsi="Palatino Linotype"/>
          <w:szCs w:val="22"/>
        </w:rPr>
      </w:pPr>
      <w:r w:rsidRPr="00B32CC0">
        <w:rPr>
          <w:rFonts w:ascii="Palatino Linotype" w:hAnsi="Palatino Linotype"/>
          <w:szCs w:val="22"/>
        </w:rPr>
        <w:t>Vd, Business Region Göteborg AB</w:t>
      </w:r>
    </w:p>
    <w:sectPr w:rsidR="00AE276A" w:rsidRPr="00B32CC0" w:rsidSect="00436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8001" w14:textId="77777777" w:rsidR="00DA2516" w:rsidRDefault="00DA2516" w:rsidP="00BF282B">
      <w:pPr>
        <w:spacing w:after="0" w:line="240" w:lineRule="auto"/>
      </w:pPr>
      <w:r>
        <w:separator/>
      </w:r>
    </w:p>
  </w:endnote>
  <w:endnote w:type="continuationSeparator" w:id="0">
    <w:p w14:paraId="6E318319" w14:textId="77777777" w:rsidR="00DA2516" w:rsidRDefault="00DA251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DF3A" w14:textId="77777777" w:rsidR="00244D59" w:rsidRDefault="00244D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6FE2892F" w14:textId="77777777" w:rsidTr="00EA4A38">
      <w:tc>
        <w:tcPr>
          <w:tcW w:w="7155" w:type="dxa"/>
          <w:gridSpan w:val="2"/>
          <w:tcBorders>
            <w:top w:val="nil"/>
          </w:tcBorders>
        </w:tcPr>
        <w:p w14:paraId="134720E3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BUSINESS REGION GÖTEBORG AB</w:t>
          </w:r>
        </w:p>
      </w:tc>
      <w:tc>
        <w:tcPr>
          <w:tcW w:w="1917" w:type="dxa"/>
          <w:tcBorders>
            <w:top w:val="nil"/>
          </w:tcBorders>
        </w:tcPr>
        <w:p w14:paraId="2AC5588B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0AE9DC43" w14:textId="77777777" w:rsidTr="00EA4A38">
      <w:tc>
        <w:tcPr>
          <w:tcW w:w="3338" w:type="dxa"/>
          <w:tcBorders>
            <w:top w:val="nil"/>
          </w:tcBorders>
        </w:tcPr>
        <w:p w14:paraId="60B5D538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3AC1BD01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357CAC46" w14:textId="77777777" w:rsidR="00F66187" w:rsidRDefault="00EA4A38" w:rsidP="00EA4A38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298B9D86" wp14:editId="6C26EC47">
                <wp:simplePos x="0" y="0"/>
                <wp:positionH relativeFrom="column">
                  <wp:posOffset>0</wp:posOffset>
                </wp:positionH>
                <wp:positionV relativeFrom="bottomMargin">
                  <wp:posOffset>-380365</wp:posOffset>
                </wp:positionV>
                <wp:extent cx="1056640" cy="678180"/>
                <wp:effectExtent l="0" t="0" r="0" b="7620"/>
                <wp:wrapNone/>
                <wp:docPr id="1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66187" w14:paraId="3BBF814F" w14:textId="77777777" w:rsidTr="00EA4A38">
      <w:tc>
        <w:tcPr>
          <w:tcW w:w="3338" w:type="dxa"/>
          <w:tcBorders>
            <w:top w:val="nil"/>
          </w:tcBorders>
        </w:tcPr>
        <w:p w14:paraId="48B3C038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32E201EE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2370DC48" w14:textId="77777777" w:rsidR="00F66187" w:rsidRDefault="00F66187" w:rsidP="00EA4A38">
          <w:pPr>
            <w:pStyle w:val="Sidfot"/>
            <w:jc w:val="right"/>
          </w:pPr>
        </w:p>
      </w:tc>
    </w:tr>
  </w:tbl>
  <w:p w14:paraId="3CD094A8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78FC425F" w14:textId="77777777" w:rsidTr="00F74766">
      <w:tc>
        <w:tcPr>
          <w:tcW w:w="7118" w:type="dxa"/>
          <w:gridSpan w:val="2"/>
          <w:tcBorders>
            <w:top w:val="nil"/>
          </w:tcBorders>
        </w:tcPr>
        <w:p w14:paraId="6E1F29DF" w14:textId="77777777" w:rsidR="00F74766" w:rsidRPr="00F74766" w:rsidRDefault="00244D59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C434E63" wp14:editId="2D2309B4">
                <wp:simplePos x="0" y="0"/>
                <wp:positionH relativeFrom="column">
                  <wp:posOffset>4531360</wp:posOffset>
                </wp:positionH>
                <wp:positionV relativeFrom="bottomMargin">
                  <wp:posOffset>3810</wp:posOffset>
                </wp:positionV>
                <wp:extent cx="1050290" cy="678180"/>
                <wp:effectExtent l="0" t="0" r="0" b="762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E0E07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proofErr w:type="gramStart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</w:t>
          </w:r>
          <w:proofErr w:type="gramEnd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: 031-367 61 00, www.businessregiongoteborg.se</w:t>
          </w:r>
        </w:p>
        <w:p w14:paraId="3C964965" w14:textId="77777777" w:rsidR="00F74766" w:rsidRPr="00F74766" w:rsidRDefault="00B4215B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6C8A8B6B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1A137F02" w14:textId="77777777" w:rsidR="00FB3384" w:rsidRPr="009B4E2A" w:rsidRDefault="00FB3384" w:rsidP="00BD0663">
          <w:pPr>
            <w:pStyle w:val="Sidfot"/>
            <w:jc w:val="right"/>
          </w:pPr>
        </w:p>
      </w:tc>
    </w:tr>
    <w:tr w:rsidR="00FB3384" w14:paraId="5AC1D0F9" w14:textId="77777777" w:rsidTr="00F74766">
      <w:tc>
        <w:tcPr>
          <w:tcW w:w="3319" w:type="dxa"/>
          <w:tcBorders>
            <w:top w:val="nil"/>
          </w:tcBorders>
        </w:tcPr>
        <w:p w14:paraId="008B1DC4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7401A75D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7E7E9FB5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5891936F" w14:textId="77777777" w:rsidTr="00F74766">
      <w:tc>
        <w:tcPr>
          <w:tcW w:w="3319" w:type="dxa"/>
          <w:tcBorders>
            <w:top w:val="nil"/>
          </w:tcBorders>
        </w:tcPr>
        <w:p w14:paraId="587AC1CA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78693A58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  <w:tcBorders>
            <w:top w:val="nil"/>
          </w:tcBorders>
        </w:tcPr>
        <w:p w14:paraId="77F04B9C" w14:textId="77777777" w:rsidR="00FB3384" w:rsidRDefault="00FB3384" w:rsidP="00BD0663">
          <w:pPr>
            <w:pStyle w:val="Sidfot"/>
            <w:jc w:val="right"/>
          </w:pPr>
        </w:p>
      </w:tc>
    </w:tr>
  </w:tbl>
  <w:p w14:paraId="63D1FB9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E283" w14:textId="77777777" w:rsidR="00DA2516" w:rsidRDefault="00DA2516" w:rsidP="00BF282B">
      <w:pPr>
        <w:spacing w:after="0" w:line="240" w:lineRule="auto"/>
      </w:pPr>
      <w:r>
        <w:separator/>
      </w:r>
    </w:p>
  </w:footnote>
  <w:footnote w:type="continuationSeparator" w:id="0">
    <w:p w14:paraId="51FE518D" w14:textId="77777777" w:rsidR="00DA2516" w:rsidRDefault="00DA251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94E2" w14:textId="77777777" w:rsidR="00244D59" w:rsidRDefault="00244D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45115"/>
      <w:docPartObj>
        <w:docPartGallery w:val="Page Numbers (Top of Page)"/>
        <w:docPartUnique/>
      </w:docPartObj>
    </w:sdtPr>
    <w:sdtEndPr/>
    <w:sdtContent>
      <w:p w14:paraId="7F7F082E" w14:textId="77777777" w:rsidR="00B4215B" w:rsidRDefault="00B4215B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9DA1A" w14:textId="77777777" w:rsidR="00B4215B" w:rsidRDefault="00B4215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555751"/>
      <w:docPartObj>
        <w:docPartGallery w:val="Page Numbers (Top of Page)"/>
        <w:docPartUnique/>
      </w:docPartObj>
    </w:sdtPr>
    <w:sdtEndPr/>
    <w:sdtContent>
      <w:p w14:paraId="4629DBD7" w14:textId="77777777" w:rsidR="00B4215B" w:rsidRDefault="00B4215B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3928F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6FD2"/>
    <w:multiLevelType w:val="hybridMultilevel"/>
    <w:tmpl w:val="4B046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687F9F"/>
    <w:multiLevelType w:val="hybridMultilevel"/>
    <w:tmpl w:val="7E061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41149">
    <w:abstractNumId w:val="8"/>
  </w:num>
  <w:num w:numId="2" w16cid:durableId="680622730">
    <w:abstractNumId w:val="4"/>
  </w:num>
  <w:num w:numId="3" w16cid:durableId="481696223">
    <w:abstractNumId w:val="2"/>
  </w:num>
  <w:num w:numId="4" w16cid:durableId="511262467">
    <w:abstractNumId w:val="3"/>
  </w:num>
  <w:num w:numId="5" w16cid:durableId="1408067977">
    <w:abstractNumId w:val="1"/>
  </w:num>
  <w:num w:numId="6" w16cid:durableId="1113668925">
    <w:abstractNumId w:val="6"/>
  </w:num>
  <w:num w:numId="7" w16cid:durableId="1031031349">
    <w:abstractNumId w:val="0"/>
  </w:num>
  <w:num w:numId="8" w16cid:durableId="497889912">
    <w:abstractNumId w:val="7"/>
  </w:num>
  <w:num w:numId="9" w16cid:durableId="1999722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D61DEE"/>
    <w:rsid w:val="000046E1"/>
    <w:rsid w:val="00012A73"/>
    <w:rsid w:val="000153A4"/>
    <w:rsid w:val="000160FB"/>
    <w:rsid w:val="00046AF4"/>
    <w:rsid w:val="000707CC"/>
    <w:rsid w:val="000C68BA"/>
    <w:rsid w:val="000F2B85"/>
    <w:rsid w:val="000F323C"/>
    <w:rsid w:val="000F3C0C"/>
    <w:rsid w:val="00105045"/>
    <w:rsid w:val="0011061F"/>
    <w:rsid w:val="0011381D"/>
    <w:rsid w:val="00117FC1"/>
    <w:rsid w:val="0012181D"/>
    <w:rsid w:val="00124F9B"/>
    <w:rsid w:val="00142FEF"/>
    <w:rsid w:val="0015665F"/>
    <w:rsid w:val="00163615"/>
    <w:rsid w:val="00173F0C"/>
    <w:rsid w:val="001C2218"/>
    <w:rsid w:val="001C378C"/>
    <w:rsid w:val="001D645F"/>
    <w:rsid w:val="001E0CE7"/>
    <w:rsid w:val="00211EB3"/>
    <w:rsid w:val="00230280"/>
    <w:rsid w:val="00241F59"/>
    <w:rsid w:val="00241FFF"/>
    <w:rsid w:val="00244D59"/>
    <w:rsid w:val="00257F49"/>
    <w:rsid w:val="00277F81"/>
    <w:rsid w:val="00297C5E"/>
    <w:rsid w:val="002B2AFC"/>
    <w:rsid w:val="002E0E07"/>
    <w:rsid w:val="002F48E4"/>
    <w:rsid w:val="003164EC"/>
    <w:rsid w:val="00324D8E"/>
    <w:rsid w:val="00332A7F"/>
    <w:rsid w:val="00337094"/>
    <w:rsid w:val="003413FA"/>
    <w:rsid w:val="00350FEF"/>
    <w:rsid w:val="00366C5C"/>
    <w:rsid w:val="00372CB4"/>
    <w:rsid w:val="003A3C7E"/>
    <w:rsid w:val="003D13FA"/>
    <w:rsid w:val="00414E79"/>
    <w:rsid w:val="00415151"/>
    <w:rsid w:val="00436489"/>
    <w:rsid w:val="00440D30"/>
    <w:rsid w:val="00473C11"/>
    <w:rsid w:val="00476454"/>
    <w:rsid w:val="004A5252"/>
    <w:rsid w:val="004B287C"/>
    <w:rsid w:val="004C0571"/>
    <w:rsid w:val="004C5B19"/>
    <w:rsid w:val="004C78B0"/>
    <w:rsid w:val="00521790"/>
    <w:rsid w:val="00545C65"/>
    <w:rsid w:val="005729A0"/>
    <w:rsid w:val="00597ACB"/>
    <w:rsid w:val="005C1094"/>
    <w:rsid w:val="005E0764"/>
    <w:rsid w:val="005E6622"/>
    <w:rsid w:val="005F5390"/>
    <w:rsid w:val="00603751"/>
    <w:rsid w:val="00613965"/>
    <w:rsid w:val="00620535"/>
    <w:rsid w:val="006350F7"/>
    <w:rsid w:val="00673DB8"/>
    <w:rsid w:val="006839B4"/>
    <w:rsid w:val="00690A7F"/>
    <w:rsid w:val="006945D3"/>
    <w:rsid w:val="006A324B"/>
    <w:rsid w:val="006E6A97"/>
    <w:rsid w:val="006F1BBA"/>
    <w:rsid w:val="006F1DFA"/>
    <w:rsid w:val="006F4591"/>
    <w:rsid w:val="00720B05"/>
    <w:rsid w:val="00744ABB"/>
    <w:rsid w:val="00766929"/>
    <w:rsid w:val="00770200"/>
    <w:rsid w:val="007A3257"/>
    <w:rsid w:val="007D03B0"/>
    <w:rsid w:val="007E234D"/>
    <w:rsid w:val="007F1268"/>
    <w:rsid w:val="00831E91"/>
    <w:rsid w:val="008760F6"/>
    <w:rsid w:val="008B0468"/>
    <w:rsid w:val="008E5D57"/>
    <w:rsid w:val="009003DD"/>
    <w:rsid w:val="00907131"/>
    <w:rsid w:val="009305B3"/>
    <w:rsid w:val="00931374"/>
    <w:rsid w:val="009433F3"/>
    <w:rsid w:val="00977135"/>
    <w:rsid w:val="00984288"/>
    <w:rsid w:val="00985ACB"/>
    <w:rsid w:val="009B4E2A"/>
    <w:rsid w:val="009B68FB"/>
    <w:rsid w:val="009C227B"/>
    <w:rsid w:val="009C2A1D"/>
    <w:rsid w:val="009D0B6A"/>
    <w:rsid w:val="009D4D5C"/>
    <w:rsid w:val="009D765D"/>
    <w:rsid w:val="009F7400"/>
    <w:rsid w:val="00A074B5"/>
    <w:rsid w:val="00A31F82"/>
    <w:rsid w:val="00A345C1"/>
    <w:rsid w:val="00A3668C"/>
    <w:rsid w:val="00A47AD9"/>
    <w:rsid w:val="00A8112E"/>
    <w:rsid w:val="00AA0284"/>
    <w:rsid w:val="00AB0164"/>
    <w:rsid w:val="00AD421F"/>
    <w:rsid w:val="00AE276A"/>
    <w:rsid w:val="00AE5147"/>
    <w:rsid w:val="00AE5F41"/>
    <w:rsid w:val="00B30CFF"/>
    <w:rsid w:val="00B32CC0"/>
    <w:rsid w:val="00B353ED"/>
    <w:rsid w:val="00B4215B"/>
    <w:rsid w:val="00B456FF"/>
    <w:rsid w:val="00B63E0E"/>
    <w:rsid w:val="00BA1320"/>
    <w:rsid w:val="00BA73F3"/>
    <w:rsid w:val="00BB448A"/>
    <w:rsid w:val="00BC5A4E"/>
    <w:rsid w:val="00BD0663"/>
    <w:rsid w:val="00BF282B"/>
    <w:rsid w:val="00C0363D"/>
    <w:rsid w:val="00C62500"/>
    <w:rsid w:val="00C85A21"/>
    <w:rsid w:val="00C9312B"/>
    <w:rsid w:val="00CE63B3"/>
    <w:rsid w:val="00CF4491"/>
    <w:rsid w:val="00D21D96"/>
    <w:rsid w:val="00D22966"/>
    <w:rsid w:val="00D61DEE"/>
    <w:rsid w:val="00D64F8D"/>
    <w:rsid w:val="00DA1AEE"/>
    <w:rsid w:val="00DA2516"/>
    <w:rsid w:val="00DC2B25"/>
    <w:rsid w:val="00DC59E4"/>
    <w:rsid w:val="00DC6E79"/>
    <w:rsid w:val="00DF152D"/>
    <w:rsid w:val="00E04B3D"/>
    <w:rsid w:val="00E11731"/>
    <w:rsid w:val="00E24D89"/>
    <w:rsid w:val="00E449FB"/>
    <w:rsid w:val="00E538C0"/>
    <w:rsid w:val="00E54DEA"/>
    <w:rsid w:val="00E90B45"/>
    <w:rsid w:val="00E91C73"/>
    <w:rsid w:val="00E92E25"/>
    <w:rsid w:val="00EA4A38"/>
    <w:rsid w:val="00EB2151"/>
    <w:rsid w:val="00EB43A0"/>
    <w:rsid w:val="00EB4837"/>
    <w:rsid w:val="00EF388D"/>
    <w:rsid w:val="00EF75C2"/>
    <w:rsid w:val="00F11001"/>
    <w:rsid w:val="00F40AEA"/>
    <w:rsid w:val="00F4117C"/>
    <w:rsid w:val="00F57712"/>
    <w:rsid w:val="00F57801"/>
    <w:rsid w:val="00F66187"/>
    <w:rsid w:val="00F74766"/>
    <w:rsid w:val="00F75CFE"/>
    <w:rsid w:val="00F76042"/>
    <w:rsid w:val="00FA0781"/>
    <w:rsid w:val="00FB3384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DAD10"/>
  <w15:docId w15:val="{B7059B2C-1869-4704-854C-F7B5F29C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DEBE3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A4DAD9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7896AE" w:themeColor="accent6"/>
        <w:left w:val="single" w:sz="4" w:space="6" w:color="7896AE" w:themeColor="accent6"/>
        <w:bottom w:val="single" w:sz="4" w:space="6" w:color="7896AE" w:themeColor="accent6"/>
        <w:right w:val="single" w:sz="4" w:space="6" w:color="7896AE" w:themeColor="accent6"/>
      </w:pBdr>
      <w:shd w:val="clear" w:color="auto" w:fill="C8D4DE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305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305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305B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05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0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as\AppData\Roaming\Microsoft\Mallar\BRG%20beslutsunderlag%20el%20tj&#228;nsteutl&#229;tande%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7A98927CDE402ABE22F4617184D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3CE06-FC4D-4913-9FEC-C16FEC106AED}"/>
      </w:docPartPr>
      <w:docPartBody>
        <w:p w:rsidR="00AB4BDC" w:rsidRDefault="00C10DA8">
          <w:pPr>
            <w:pStyle w:val="127A98927CDE402ABE22F4617184D7BC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5B"/>
    <w:rsid w:val="00012A73"/>
    <w:rsid w:val="003A3C7E"/>
    <w:rsid w:val="008305AF"/>
    <w:rsid w:val="00863733"/>
    <w:rsid w:val="00AB4BDC"/>
    <w:rsid w:val="00C10DA8"/>
    <w:rsid w:val="00D85C5B"/>
    <w:rsid w:val="00F7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7A98927CDE402ABE22F4617184D7BC">
    <w:name w:val="127A98927CDE402ABE22F4617184D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2">
      <a:dk1>
        <a:sysClr val="windowText" lastClr="000000"/>
      </a:dk1>
      <a:lt1>
        <a:sysClr val="window" lastClr="FFFFFF"/>
      </a:lt1>
      <a:dk2>
        <a:srgbClr val="1D4F78"/>
      </a:dk2>
      <a:lt2>
        <a:srgbClr val="EDEBE3"/>
      </a:lt2>
      <a:accent1>
        <a:srgbClr val="0094D8"/>
      </a:accent1>
      <a:accent2>
        <a:srgbClr val="66C1BF"/>
      </a:accent2>
      <a:accent3>
        <a:srgbClr val="FF7487"/>
      </a:accent3>
      <a:accent4>
        <a:srgbClr val="FBE85D"/>
      </a:accent4>
      <a:accent5>
        <a:srgbClr val="948AF2"/>
      </a:accent5>
      <a:accent6>
        <a:srgbClr val="7896AE"/>
      </a:accent6>
      <a:hlink>
        <a:srgbClr val="A4DAD9"/>
      </a:hlink>
      <a:folHlink>
        <a:srgbClr val="67BFE7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c27440c031f29084b8a41a0c968e645b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43e2c06f0d658a91a0f37d05ed985692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6B9803-68FB-4E12-A485-E19B176D9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 el tjänsteutlåtande 25.dotx</Template>
  <TotalTime>0</TotalTime>
  <Pages>1</Pages>
  <Words>299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Annelie Wignell</dc:creator>
  <dc:description/>
  <cp:lastModifiedBy>Jessica Nilsson</cp:lastModifiedBy>
  <cp:revision>23</cp:revision>
  <cp:lastPrinted>2017-01-05T15:29:00Z</cp:lastPrinted>
  <dcterms:created xsi:type="dcterms:W3CDTF">2025-12-02T12:34:00Z</dcterms:created>
  <dcterms:modified xsi:type="dcterms:W3CDTF">2025-12-05T09:15:00Z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DWP_Amnesomrade">
    <vt:lpwstr/>
  </property>
  <property fmtid="{D5CDD505-2E9C-101B-9397-08002B2CF9AE}" pid="23" name="DWP_Klassificering">
    <vt:lpwstr>3;#2.10 Informera, kommunicera och omvärldsbevaka|3ff844d2-8674-4c65-b1e3-98636430f8fd</vt:lpwstr>
  </property>
  <property fmtid="{D5CDD505-2E9C-101B-9397-08002B2CF9AE}" pid="24" name="DWP_Dokumenttyp">
    <vt:lpwstr>2;#Anvisning|d7c953c8-103e-4452-8593-2c554f2d7749</vt:lpwstr>
  </property>
  <property fmtid="{D5CDD505-2E9C-101B-9397-08002B2CF9AE}" pid="25" name="ContentTypeId">
    <vt:lpwstr>0x010100116A92000201544F9D267C49C52F4A04</vt:lpwstr>
  </property>
</Properties>
</file>