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text" w:horzAnchor="page" w:tblpX="1419" w:tblpY="1"/>
        <w:tblOverlap w:val="never"/>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6095"/>
      </w:tblGrid>
      <w:tr w:rsidR="001A2494" w:rsidRPr="0035172B" w14:paraId="28383579" w14:textId="77777777" w:rsidTr="00B15711">
        <w:trPr>
          <w:cnfStyle w:val="100000000000" w:firstRow="1" w:lastRow="0" w:firstColumn="0" w:lastColumn="0" w:oddVBand="0" w:evenVBand="0" w:oddHBand="0" w:evenHBand="0" w:firstRowFirstColumn="0" w:firstRowLastColumn="0" w:lastRowFirstColumn="0" w:lastRowLastColumn="0"/>
          <w:trHeight w:val="1270"/>
        </w:trPr>
        <w:tc>
          <w:tcPr>
            <w:tcW w:w="3969" w:type="dxa"/>
            <w:shd w:val="clear" w:color="auto" w:fill="auto"/>
          </w:tcPr>
          <w:p w14:paraId="4E648137" w14:textId="77777777" w:rsidR="001A2494" w:rsidRPr="000707CC" w:rsidRDefault="001A2494" w:rsidP="006E315D">
            <w:pPr>
              <w:pStyle w:val="Dokumentinfo"/>
            </w:pPr>
            <w:r>
              <w:t>Beslutsunderlag</w:t>
            </w:r>
          </w:p>
          <w:p w14:paraId="00BE0336" w14:textId="0B05DC16" w:rsidR="001A2494" w:rsidRDefault="001A2494" w:rsidP="006E315D">
            <w:pPr>
              <w:pStyle w:val="Dokumentinfo"/>
            </w:pPr>
            <w:r w:rsidRPr="00AF6AA0">
              <w:rPr>
                <w:b w:val="0"/>
              </w:rPr>
              <w:t>Styrelsen</w:t>
            </w:r>
            <w:r w:rsidR="00B15711" w:rsidRPr="00AF6AA0">
              <w:rPr>
                <w:b w:val="0"/>
              </w:rPr>
              <w:t xml:space="preserve"> </w:t>
            </w:r>
            <w:r w:rsidR="00BD1841">
              <w:rPr>
                <w:b w:val="0"/>
              </w:rPr>
              <w:t>202</w:t>
            </w:r>
            <w:r w:rsidR="00415F3F">
              <w:rPr>
                <w:b w:val="0"/>
              </w:rPr>
              <w:t>5-11-26</w:t>
            </w:r>
          </w:p>
          <w:p w14:paraId="5C378231" w14:textId="212E4A22" w:rsidR="00BD1841" w:rsidRPr="00AF6AA0" w:rsidRDefault="00BD1841" w:rsidP="006E315D">
            <w:pPr>
              <w:pStyle w:val="Dokumentinfo"/>
              <w:rPr>
                <w:b w:val="0"/>
              </w:rPr>
            </w:pPr>
            <w:r>
              <w:rPr>
                <w:b w:val="0"/>
              </w:rPr>
              <w:t xml:space="preserve">Dnr: </w:t>
            </w:r>
            <w:r w:rsidR="001C5AC4">
              <w:rPr>
                <w:b w:val="0"/>
              </w:rPr>
              <w:t>2025-0</w:t>
            </w:r>
            <w:r w:rsidR="00275DB5">
              <w:rPr>
                <w:b w:val="0"/>
              </w:rPr>
              <w:t>1436</w:t>
            </w:r>
          </w:p>
          <w:p w14:paraId="148DD522" w14:textId="3719ABAD" w:rsidR="001A2494" w:rsidRPr="000707CC" w:rsidRDefault="001A2494" w:rsidP="006E315D">
            <w:pPr>
              <w:pStyle w:val="Dokumentinfo"/>
              <w:rPr>
                <w:b w:val="0"/>
              </w:rPr>
            </w:pPr>
            <w:r w:rsidRPr="00AF6AA0">
              <w:rPr>
                <w:b w:val="0"/>
              </w:rPr>
              <w:t xml:space="preserve">Ärendenummer </w:t>
            </w:r>
            <w:r w:rsidR="009206F0">
              <w:rPr>
                <w:b w:val="0"/>
              </w:rPr>
              <w:t>9.</w:t>
            </w:r>
            <w:r w:rsidR="001C5AC4">
              <w:rPr>
                <w:b w:val="0"/>
              </w:rPr>
              <w:t>3</w:t>
            </w:r>
          </w:p>
          <w:p w14:paraId="20363AC4" w14:textId="77777777" w:rsidR="001A2494" w:rsidRPr="000707CC" w:rsidRDefault="001A2494" w:rsidP="006E315D">
            <w:pPr>
              <w:pStyle w:val="Dokumentinfo"/>
              <w:rPr>
                <w:b w:val="0"/>
              </w:rPr>
            </w:pPr>
          </w:p>
        </w:tc>
        <w:tc>
          <w:tcPr>
            <w:tcW w:w="6095" w:type="dxa"/>
            <w:shd w:val="clear" w:color="auto" w:fill="auto"/>
          </w:tcPr>
          <w:p w14:paraId="5B794622" w14:textId="315F4ED6" w:rsidR="001A2494" w:rsidRPr="000707CC" w:rsidRDefault="001A2494" w:rsidP="006E315D">
            <w:pPr>
              <w:pStyle w:val="Dokumentinfo"/>
              <w:tabs>
                <w:tab w:val="left" w:pos="1730"/>
              </w:tabs>
              <w:rPr>
                <w:b w:val="0"/>
              </w:rPr>
            </w:pPr>
            <w:r w:rsidRPr="000707CC">
              <w:rPr>
                <w:b w:val="0"/>
              </w:rPr>
              <w:t>Handläggare</w:t>
            </w:r>
            <w:r>
              <w:rPr>
                <w:b w:val="0"/>
              </w:rPr>
              <w:t xml:space="preserve">   </w:t>
            </w:r>
            <w:r w:rsidR="0035172B">
              <w:rPr>
                <w:b w:val="0"/>
              </w:rPr>
              <w:t>Helene Fendell</w:t>
            </w:r>
          </w:p>
          <w:p w14:paraId="56846F23" w14:textId="66E4BAF5" w:rsidR="001A2494" w:rsidRPr="004B0667" w:rsidRDefault="001A2494" w:rsidP="006E315D">
            <w:pPr>
              <w:pStyle w:val="Dokumentinfo"/>
              <w:rPr>
                <w:b w:val="0"/>
                <w:lang w:val="de-DE"/>
              </w:rPr>
            </w:pPr>
            <w:r w:rsidRPr="004B0667">
              <w:rPr>
                <w:b w:val="0"/>
                <w:lang w:val="de-DE"/>
              </w:rPr>
              <w:t>Telefon:</w:t>
            </w:r>
            <w:r>
              <w:rPr>
                <w:b w:val="0"/>
                <w:lang w:val="de-DE"/>
              </w:rPr>
              <w:t xml:space="preserve">          </w:t>
            </w:r>
            <w:r w:rsidR="009E6493">
              <w:rPr>
                <w:b w:val="0"/>
                <w:lang w:val="de-DE"/>
              </w:rPr>
              <w:t>07</w:t>
            </w:r>
            <w:r w:rsidR="0035172B">
              <w:rPr>
                <w:b w:val="0"/>
                <w:lang w:val="de-DE"/>
              </w:rPr>
              <w:t>6</w:t>
            </w:r>
            <w:r w:rsidR="00F51C1F">
              <w:rPr>
                <w:b w:val="0"/>
                <w:lang w:val="de-DE"/>
              </w:rPr>
              <w:t>-</w:t>
            </w:r>
            <w:r w:rsidR="0035172B">
              <w:rPr>
                <w:b w:val="0"/>
                <w:lang w:val="de-DE"/>
              </w:rPr>
              <w:t>780 18 90</w:t>
            </w:r>
          </w:p>
          <w:p w14:paraId="31A87FB6" w14:textId="60E911D5" w:rsidR="001A2494" w:rsidRPr="004B0667" w:rsidRDefault="001A2494" w:rsidP="006E315D">
            <w:pPr>
              <w:pStyle w:val="Dokumentinfo"/>
              <w:rPr>
                <w:b w:val="0"/>
                <w:lang w:val="de-DE"/>
              </w:rPr>
            </w:pPr>
            <w:r w:rsidRPr="004B0667">
              <w:rPr>
                <w:b w:val="0"/>
                <w:lang w:val="de-DE"/>
              </w:rPr>
              <w:t>E-post</w:t>
            </w:r>
            <w:r w:rsidRPr="00B15711">
              <w:rPr>
                <w:b w:val="0"/>
                <w:szCs w:val="22"/>
                <w:lang w:val="de-DE"/>
              </w:rPr>
              <w:t xml:space="preserve">:           </w:t>
            </w:r>
            <w:r w:rsidR="0035172B">
              <w:rPr>
                <w:b w:val="0"/>
                <w:szCs w:val="22"/>
                <w:lang w:val="de-DE"/>
              </w:rPr>
              <w:t>helene.fendell</w:t>
            </w:r>
            <w:r w:rsidRPr="00B15711">
              <w:rPr>
                <w:b w:val="0"/>
                <w:szCs w:val="22"/>
                <w:lang w:val="de-DE"/>
              </w:rPr>
              <w:t>@sparvagen.goteborg.se</w:t>
            </w:r>
            <w:r w:rsidRPr="004B0667">
              <w:rPr>
                <w:b w:val="0"/>
                <w:lang w:val="de-DE"/>
              </w:rPr>
              <w:t xml:space="preserve"> </w:t>
            </w:r>
          </w:p>
        </w:tc>
      </w:tr>
    </w:tbl>
    <w:p w14:paraId="1FAF4856" w14:textId="7A519109" w:rsidR="003D53C8" w:rsidRPr="001A2494" w:rsidRDefault="00415F3F" w:rsidP="003D53C8">
      <w:pPr>
        <w:pStyle w:val="Rubrik1"/>
        <w:rPr>
          <w:rFonts w:cstheme="majorHAnsi"/>
        </w:rPr>
      </w:pPr>
      <w:r>
        <w:rPr>
          <w:rFonts w:cstheme="majorHAnsi"/>
        </w:rPr>
        <w:t>Genomförandeplan</w:t>
      </w:r>
    </w:p>
    <w:p w14:paraId="2276CE61" w14:textId="4CAA1AFF" w:rsidR="003D53C8" w:rsidRPr="00E374D8" w:rsidRDefault="003D53C8" w:rsidP="003D53C8">
      <w:pPr>
        <w:pStyle w:val="Rubrik2"/>
        <w:rPr>
          <w:rFonts w:cstheme="majorHAnsi"/>
          <w:color w:val="D24723" w:themeColor="accent2"/>
          <w:sz w:val="28"/>
        </w:rPr>
      </w:pPr>
      <w:r w:rsidRPr="00E374D8">
        <w:rPr>
          <w:rFonts w:cstheme="majorHAnsi"/>
          <w:sz w:val="28"/>
        </w:rPr>
        <w:t>Förslag till beslut</w:t>
      </w:r>
      <w:r w:rsidR="006073C2" w:rsidRPr="00E374D8">
        <w:rPr>
          <w:rFonts w:cstheme="majorHAnsi"/>
          <w:sz w:val="28"/>
        </w:rPr>
        <w:t xml:space="preserve"> </w:t>
      </w:r>
    </w:p>
    <w:p w14:paraId="245C2FA9" w14:textId="55ECB524" w:rsidR="007C3A06" w:rsidRPr="00E374D8" w:rsidRDefault="003D53C8" w:rsidP="003D53C8">
      <w:pPr>
        <w:rPr>
          <w:rFonts w:eastAsiaTheme="majorEastAsia" w:cstheme="minorHAnsi"/>
        </w:rPr>
      </w:pPr>
      <w:r w:rsidRPr="00E374D8">
        <w:rPr>
          <w:rFonts w:eastAsiaTheme="majorEastAsia" w:cstheme="minorHAnsi"/>
        </w:rPr>
        <w:t>I styrelsen</w:t>
      </w:r>
      <w:r w:rsidR="00FA1F4F">
        <w:rPr>
          <w:rFonts w:eastAsiaTheme="majorEastAsia" w:cstheme="minorHAnsi"/>
        </w:rPr>
        <w:t xml:space="preserve"> för Göteborgs Spårvägar.</w:t>
      </w:r>
    </w:p>
    <w:p w14:paraId="19309CA8" w14:textId="68BCC59C" w:rsidR="00697E87" w:rsidRPr="0097280B" w:rsidRDefault="00E8044E" w:rsidP="00E8044E">
      <w:pPr>
        <w:ind w:left="1080"/>
        <w:rPr>
          <w:rFonts w:eastAsiaTheme="majorEastAsia" w:cstheme="minorHAnsi"/>
        </w:rPr>
      </w:pPr>
      <w:r w:rsidRPr="0097280B">
        <w:rPr>
          <w:rFonts w:eastAsiaTheme="majorEastAsia" w:cstheme="minorHAnsi"/>
        </w:rPr>
        <w:t xml:space="preserve">-  </w:t>
      </w:r>
      <w:r w:rsidR="00FA1F4F" w:rsidRPr="0097280B">
        <w:rPr>
          <w:rFonts w:eastAsiaTheme="majorEastAsia" w:cstheme="minorHAnsi"/>
        </w:rPr>
        <w:t xml:space="preserve">att </w:t>
      </w:r>
      <w:r w:rsidR="00415F3F" w:rsidRPr="0097280B">
        <w:rPr>
          <w:rFonts w:eastAsiaTheme="majorEastAsia" w:cstheme="minorHAnsi"/>
        </w:rPr>
        <w:t>inte ta fram en genomförandeplan.</w:t>
      </w:r>
    </w:p>
    <w:p w14:paraId="6F254B63" w14:textId="1182EE38" w:rsidR="00415F3F" w:rsidRPr="0097280B" w:rsidRDefault="00415F3F" w:rsidP="00415F3F">
      <w:pPr>
        <w:rPr>
          <w:rFonts w:eastAsiaTheme="majorEastAsia" w:cstheme="minorHAnsi"/>
        </w:rPr>
      </w:pPr>
      <w:r w:rsidRPr="0097280B">
        <w:rPr>
          <w:rFonts w:eastAsiaTheme="majorEastAsia" w:cstheme="minorHAnsi"/>
        </w:rPr>
        <w:t>I GSABs fall är bedömningen att det inte finns förutsättningar att ta fram en genomförandeplan, då verksamheten inte finansieras genom Göteborgs Stads budget. Beslutade mål, inriktningar och uppdrag stadens budget som är aktuella för GSAB beaktas i affärsplanearbetet</w:t>
      </w:r>
    </w:p>
    <w:p w14:paraId="4A742F92" w14:textId="1773EA26" w:rsidR="003D53C8" w:rsidRDefault="00D2362C" w:rsidP="003D53C8">
      <w:pPr>
        <w:pStyle w:val="Rubrik2"/>
        <w:rPr>
          <w:rFonts w:cstheme="majorHAnsi"/>
          <w:szCs w:val="27"/>
        </w:rPr>
      </w:pPr>
      <w:r w:rsidRPr="00CA53CF">
        <w:rPr>
          <w:rFonts w:cstheme="majorHAnsi"/>
          <w:szCs w:val="27"/>
        </w:rPr>
        <w:t>Sammanfattning</w:t>
      </w:r>
    </w:p>
    <w:p w14:paraId="2A951BBB" w14:textId="77777777" w:rsidR="00415F3F" w:rsidRPr="00415F3F" w:rsidRDefault="00415F3F" w:rsidP="00415F3F">
      <w:r w:rsidRPr="00415F3F">
        <w:t xml:space="preserve">I kommunfullmäktiges budgetbeslut för år 2024 infördes genomförandeplaner. </w:t>
      </w:r>
    </w:p>
    <w:p w14:paraId="1397E4D3" w14:textId="2AF71FD0" w:rsidR="00415F3F" w:rsidRPr="00415F3F" w:rsidRDefault="00415F3F" w:rsidP="00415F3F">
      <w:r w:rsidRPr="00415F3F">
        <w:t>Genomförandeplanen för budget är ett politiskt styrdokument som ska tas fram innan nämnder/styrelser tar fram sina budgetar/affärsplaner. Innehållet i genomförandeplanen ska förverkliga målen och uppdragen samt förtydliga, komplettera och anpassa inriktningstexterna i Göteborgs Stads budget efter den specifika verksamheten. Genomförandeplanen tas fram av politikerna i nämnden/styrelsen och beslut ska fattas senast i november.</w:t>
      </w:r>
    </w:p>
    <w:p w14:paraId="6DAEB932" w14:textId="5DBF5DEB" w:rsidR="00415F3F" w:rsidRPr="00415F3F" w:rsidRDefault="00415F3F" w:rsidP="00415F3F">
      <w:r w:rsidRPr="00415F3F">
        <w:t>Göteborgs Stads budget gäller även för kommunens alla bolag och genomförandeplanen handlar om att förtydliga styrningen och implementeringen av den. Därför ska även bolagsstyrelserna ta fram genomförandeplaner. Tanken är att de ska ligga till grund för bolagens affärsplaner eller revidering av densamma. Genomförandeplanerna kan även inordnas i nuvarande system, exempelvis genom att utgöra en inledning i affärsplanerna. För de delregionala bolagen är vår rekommendation att ni tar fram planer om ni bedömer att det finns förutsättningar att göra det.</w:t>
      </w:r>
    </w:p>
    <w:p w14:paraId="6DE924AA" w14:textId="777439E4" w:rsidR="003D53C8" w:rsidRDefault="003D53C8" w:rsidP="00974C00">
      <w:pPr>
        <w:pStyle w:val="Rubrik2"/>
        <w:rPr>
          <w:rFonts w:cstheme="majorHAnsi"/>
          <w:szCs w:val="27"/>
        </w:rPr>
      </w:pPr>
      <w:r w:rsidRPr="00CA53CF">
        <w:rPr>
          <w:rFonts w:cstheme="majorHAnsi"/>
          <w:szCs w:val="27"/>
        </w:rPr>
        <w:t>Bedömning ur ekonomisk dimension</w:t>
      </w:r>
    </w:p>
    <w:p w14:paraId="1D0E9FCC" w14:textId="77777777" w:rsidR="00415F3F" w:rsidRDefault="00415F3F" w:rsidP="00415F3F">
      <w:pPr>
        <w:autoSpaceDE w:val="0"/>
        <w:autoSpaceDN w:val="0"/>
        <w:adjustRightInd w:val="0"/>
        <w:spacing w:after="0" w:line="240" w:lineRule="auto"/>
        <w:rPr>
          <w:rFonts w:ascii="Times New Roman" w:hAnsi="Times New Roman" w:cs="Times New Roman"/>
          <w:szCs w:val="22"/>
        </w:rPr>
      </w:pPr>
      <w:r>
        <w:rPr>
          <w:rFonts w:ascii="Times New Roman" w:hAnsi="Times New Roman" w:cs="Times New Roman"/>
          <w:szCs w:val="22"/>
        </w:rPr>
        <w:t>Bolaget har inte funnit några särskilda aspekter på frågan utifrån denna</w:t>
      </w:r>
    </w:p>
    <w:p w14:paraId="38BDE150" w14:textId="2489A20F" w:rsidR="00415F3F" w:rsidRPr="00415F3F" w:rsidRDefault="00415F3F" w:rsidP="00415F3F">
      <w:pPr>
        <w:rPr>
          <w:rFonts w:cstheme="minorHAnsi"/>
        </w:rPr>
      </w:pPr>
      <w:r>
        <w:rPr>
          <w:rFonts w:ascii="Times New Roman" w:hAnsi="Times New Roman" w:cs="Times New Roman"/>
          <w:szCs w:val="22"/>
        </w:rPr>
        <w:t>dimension.</w:t>
      </w:r>
      <w:r w:rsidRPr="001A2494">
        <w:rPr>
          <w:rFonts w:cstheme="minorHAnsi"/>
        </w:rPr>
        <w:t xml:space="preserve">  </w:t>
      </w:r>
    </w:p>
    <w:p w14:paraId="2707BCA9" w14:textId="6F562284" w:rsidR="003D53C8" w:rsidRPr="00CA53CF" w:rsidRDefault="003D53C8" w:rsidP="00E172BB">
      <w:pPr>
        <w:pStyle w:val="Rubrik2"/>
        <w:rPr>
          <w:rFonts w:cstheme="majorHAnsi"/>
          <w:szCs w:val="27"/>
        </w:rPr>
      </w:pPr>
      <w:r w:rsidRPr="00CA53CF">
        <w:rPr>
          <w:rFonts w:cstheme="majorHAnsi"/>
          <w:szCs w:val="27"/>
        </w:rPr>
        <w:t>Bedömning ur ekologisk dimension</w:t>
      </w:r>
    </w:p>
    <w:p w14:paraId="6CC20F0E" w14:textId="1B0D8D3E" w:rsidR="00AF258F" w:rsidRDefault="00AF258F" w:rsidP="00AF258F">
      <w:pPr>
        <w:autoSpaceDE w:val="0"/>
        <w:autoSpaceDN w:val="0"/>
        <w:adjustRightInd w:val="0"/>
        <w:spacing w:after="0" w:line="240" w:lineRule="auto"/>
        <w:rPr>
          <w:rFonts w:ascii="Times New Roman" w:hAnsi="Times New Roman" w:cs="Times New Roman"/>
          <w:szCs w:val="22"/>
        </w:rPr>
      </w:pPr>
      <w:r>
        <w:rPr>
          <w:rFonts w:ascii="Times New Roman" w:hAnsi="Times New Roman" w:cs="Times New Roman"/>
          <w:szCs w:val="22"/>
        </w:rPr>
        <w:t>Bolaget har inte funnit några särskilda aspekter på frågan utifrån denna</w:t>
      </w:r>
    </w:p>
    <w:p w14:paraId="3C112EBB" w14:textId="1A09EE34" w:rsidR="00452876" w:rsidRPr="001A2494" w:rsidRDefault="00AF258F" w:rsidP="00AF258F">
      <w:pPr>
        <w:rPr>
          <w:rFonts w:cstheme="minorHAnsi"/>
        </w:rPr>
      </w:pPr>
      <w:r>
        <w:rPr>
          <w:rFonts w:ascii="Times New Roman" w:hAnsi="Times New Roman" w:cs="Times New Roman"/>
          <w:szCs w:val="22"/>
        </w:rPr>
        <w:t>dimension.</w:t>
      </w:r>
      <w:r w:rsidR="00452876" w:rsidRPr="001A2494">
        <w:rPr>
          <w:rFonts w:cstheme="minorHAnsi"/>
        </w:rPr>
        <w:t xml:space="preserve">  </w:t>
      </w:r>
    </w:p>
    <w:p w14:paraId="3F91774B" w14:textId="77777777" w:rsidR="003D53C8" w:rsidRPr="00CA53CF" w:rsidRDefault="003D53C8" w:rsidP="003D53C8">
      <w:pPr>
        <w:pStyle w:val="Rubrik2"/>
        <w:rPr>
          <w:rFonts w:cstheme="majorHAnsi"/>
          <w:szCs w:val="27"/>
        </w:rPr>
      </w:pPr>
      <w:r w:rsidRPr="00CA53CF">
        <w:rPr>
          <w:rFonts w:cstheme="majorHAnsi"/>
          <w:szCs w:val="27"/>
        </w:rPr>
        <w:t>Bedömning ur social dimension</w:t>
      </w:r>
    </w:p>
    <w:p w14:paraId="34F05C76" w14:textId="77777777" w:rsidR="0089071D" w:rsidRDefault="0089071D" w:rsidP="0089071D">
      <w:pPr>
        <w:autoSpaceDE w:val="0"/>
        <w:autoSpaceDN w:val="0"/>
        <w:adjustRightInd w:val="0"/>
        <w:spacing w:after="0" w:line="240" w:lineRule="auto"/>
        <w:rPr>
          <w:rFonts w:ascii="Times New Roman" w:hAnsi="Times New Roman" w:cs="Times New Roman"/>
          <w:szCs w:val="22"/>
        </w:rPr>
      </w:pPr>
      <w:r>
        <w:rPr>
          <w:rFonts w:ascii="Times New Roman" w:hAnsi="Times New Roman" w:cs="Times New Roman"/>
          <w:szCs w:val="22"/>
        </w:rPr>
        <w:t>Bolaget har inte funnit några särskilda aspekter på frågan utifrån denna</w:t>
      </w:r>
    </w:p>
    <w:p w14:paraId="0417E7F9" w14:textId="77777777" w:rsidR="0089071D" w:rsidRPr="001A2494" w:rsidRDefault="0089071D" w:rsidP="0089071D">
      <w:pPr>
        <w:rPr>
          <w:rFonts w:cstheme="minorHAnsi"/>
        </w:rPr>
      </w:pPr>
      <w:r>
        <w:rPr>
          <w:rFonts w:ascii="Times New Roman" w:hAnsi="Times New Roman" w:cs="Times New Roman"/>
          <w:szCs w:val="22"/>
        </w:rPr>
        <w:t>dimension.</w:t>
      </w:r>
      <w:r w:rsidRPr="001A2494">
        <w:rPr>
          <w:rFonts w:cstheme="minorHAnsi"/>
        </w:rPr>
        <w:t xml:space="preserve">  </w:t>
      </w:r>
    </w:p>
    <w:p w14:paraId="02C73815" w14:textId="77777777" w:rsidR="003D53C8" w:rsidRPr="00CA53CF" w:rsidRDefault="003D53C8" w:rsidP="003D53C8">
      <w:pPr>
        <w:pStyle w:val="Rubrik2"/>
        <w:rPr>
          <w:rFonts w:cstheme="majorHAnsi"/>
          <w:szCs w:val="27"/>
        </w:rPr>
      </w:pPr>
      <w:r w:rsidRPr="00CA53CF">
        <w:rPr>
          <w:rFonts w:cstheme="majorHAnsi"/>
          <w:szCs w:val="27"/>
        </w:rPr>
        <w:lastRenderedPageBreak/>
        <w:t>Samverkan</w:t>
      </w:r>
    </w:p>
    <w:p w14:paraId="2FBF3E4B" w14:textId="07DE8872" w:rsidR="003D53C8" w:rsidRPr="001A2494" w:rsidRDefault="009E6493" w:rsidP="003D53C8">
      <w:pPr>
        <w:rPr>
          <w:rFonts w:eastAsiaTheme="majorEastAsia" w:cstheme="minorHAnsi"/>
        </w:rPr>
      </w:pPr>
      <w:r w:rsidRPr="00415F3F">
        <w:rPr>
          <w:rFonts w:eastAsiaTheme="majorEastAsia" w:cstheme="minorHAnsi"/>
        </w:rPr>
        <w:t>Ärendet är inte föremål för samverkan.</w:t>
      </w:r>
      <w:r>
        <w:rPr>
          <w:rFonts w:eastAsiaTheme="majorEastAsia" w:cstheme="minorHAnsi"/>
        </w:rPr>
        <w:t xml:space="preserve"> </w:t>
      </w:r>
    </w:p>
    <w:p w14:paraId="2C92715B" w14:textId="54A61C36" w:rsidR="00FA1F4F" w:rsidRDefault="003D53C8" w:rsidP="00415F3F">
      <w:pPr>
        <w:pStyle w:val="Rubrik2"/>
        <w:rPr>
          <w:rFonts w:cstheme="majorHAnsi"/>
          <w:szCs w:val="27"/>
        </w:rPr>
      </w:pPr>
      <w:r w:rsidRPr="00CA53CF">
        <w:rPr>
          <w:rFonts w:cstheme="majorHAnsi"/>
          <w:szCs w:val="27"/>
        </w:rPr>
        <w:t>Bilagor</w:t>
      </w:r>
    </w:p>
    <w:p w14:paraId="0B80B8B4" w14:textId="77777777" w:rsidR="00415F3F" w:rsidRPr="00415F3F" w:rsidRDefault="00415F3F" w:rsidP="00415F3F"/>
    <w:p w14:paraId="0CFC6A59" w14:textId="4A888118" w:rsidR="00B47795" w:rsidRPr="00CA53CF" w:rsidRDefault="00B47795" w:rsidP="00B47795">
      <w:pPr>
        <w:pStyle w:val="Rubrik2"/>
        <w:rPr>
          <w:rFonts w:cstheme="majorHAnsi"/>
          <w:szCs w:val="27"/>
        </w:rPr>
      </w:pPr>
      <w:r w:rsidRPr="00CA53CF">
        <w:rPr>
          <w:rFonts w:cstheme="majorHAnsi"/>
          <w:szCs w:val="27"/>
        </w:rPr>
        <w:t xml:space="preserve">Ärendet </w:t>
      </w:r>
    </w:p>
    <w:sectPr w:rsidR="00B47795" w:rsidRPr="00CA53CF" w:rsidSect="00B15711">
      <w:footerReference w:type="even" r:id="rId10"/>
      <w:footerReference w:type="default" r:id="rId11"/>
      <w:headerReference w:type="first" r:id="rId12"/>
      <w:footerReference w:type="first" r:id="rId13"/>
      <w:pgSz w:w="11906" w:h="16838" w:code="9"/>
      <w:pgMar w:top="1418" w:right="2552" w:bottom="1418" w:left="1418" w:header="136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D854" w14:textId="77777777" w:rsidR="006E315D" w:rsidRDefault="006E315D" w:rsidP="00BF282B">
      <w:pPr>
        <w:spacing w:after="0" w:line="240" w:lineRule="auto"/>
      </w:pPr>
      <w:r>
        <w:separator/>
      </w:r>
    </w:p>
  </w:endnote>
  <w:endnote w:type="continuationSeparator" w:id="0">
    <w:p w14:paraId="6842499B" w14:textId="77777777" w:rsidR="006E315D" w:rsidRDefault="006E315D" w:rsidP="00BF282B">
      <w:pPr>
        <w:spacing w:after="0" w:line="240" w:lineRule="auto"/>
      </w:pPr>
      <w:r>
        <w:continuationSeparator/>
      </w:r>
    </w:p>
  </w:endnote>
  <w:endnote w:type="continuationNotice" w:id="1">
    <w:p w14:paraId="169A2705" w14:textId="77777777" w:rsidR="006E315D" w:rsidRDefault="006E3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EB24FCD" w14:textId="77777777" w:rsidTr="00986A1D">
      <w:tc>
        <w:tcPr>
          <w:tcW w:w="5812" w:type="dxa"/>
        </w:tcPr>
        <w:p w14:paraId="08414764" w14:textId="73CD8F7B"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8C63C4">
                <w:t>AB</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4B5C7482" w14:textId="77777777" w:rsidR="00986A1D" w:rsidRPr="009B4E2A" w:rsidRDefault="00986A1D" w:rsidP="00986A1D">
          <w:pPr>
            <w:pStyle w:val="Sidfot"/>
          </w:pPr>
        </w:p>
      </w:tc>
      <w:tc>
        <w:tcPr>
          <w:tcW w:w="1917" w:type="dxa"/>
        </w:tcPr>
        <w:p w14:paraId="34EE8D5F"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3DD95964" w14:textId="77777777" w:rsidTr="00986A1D">
      <w:tc>
        <w:tcPr>
          <w:tcW w:w="5812" w:type="dxa"/>
        </w:tcPr>
        <w:p w14:paraId="59AC4097" w14:textId="77777777" w:rsidR="00986A1D" w:rsidRPr="00F66187" w:rsidRDefault="00986A1D" w:rsidP="00986A1D">
          <w:pPr>
            <w:pStyle w:val="Sidfot"/>
            <w:rPr>
              <w:rStyle w:val="Platshllartext"/>
              <w:color w:val="auto"/>
            </w:rPr>
          </w:pPr>
        </w:p>
      </w:tc>
      <w:tc>
        <w:tcPr>
          <w:tcW w:w="1343" w:type="dxa"/>
        </w:tcPr>
        <w:p w14:paraId="4036C7E2" w14:textId="77777777" w:rsidR="00986A1D" w:rsidRDefault="00986A1D" w:rsidP="00986A1D">
          <w:pPr>
            <w:pStyle w:val="Sidfot"/>
          </w:pPr>
        </w:p>
      </w:tc>
      <w:tc>
        <w:tcPr>
          <w:tcW w:w="1917" w:type="dxa"/>
        </w:tcPr>
        <w:p w14:paraId="109EF994" w14:textId="77777777" w:rsidR="00986A1D" w:rsidRDefault="00986A1D" w:rsidP="00986A1D">
          <w:pPr>
            <w:pStyle w:val="Sidfot"/>
            <w:jc w:val="right"/>
          </w:pPr>
        </w:p>
      </w:tc>
    </w:tr>
    <w:tr w:rsidR="00986A1D" w14:paraId="5D99FEF6" w14:textId="77777777" w:rsidTr="00986A1D">
      <w:tc>
        <w:tcPr>
          <w:tcW w:w="5812" w:type="dxa"/>
        </w:tcPr>
        <w:p w14:paraId="564714C3" w14:textId="77777777" w:rsidR="00986A1D" w:rsidRDefault="00986A1D" w:rsidP="00986A1D">
          <w:pPr>
            <w:pStyle w:val="Sidfot"/>
          </w:pPr>
        </w:p>
      </w:tc>
      <w:tc>
        <w:tcPr>
          <w:tcW w:w="1343" w:type="dxa"/>
        </w:tcPr>
        <w:p w14:paraId="7FF468F5" w14:textId="77777777" w:rsidR="00986A1D" w:rsidRDefault="00986A1D" w:rsidP="00986A1D">
          <w:pPr>
            <w:pStyle w:val="Sidfot"/>
          </w:pPr>
        </w:p>
      </w:tc>
      <w:tc>
        <w:tcPr>
          <w:tcW w:w="1917" w:type="dxa"/>
        </w:tcPr>
        <w:p w14:paraId="5E6B8353" w14:textId="77777777" w:rsidR="00986A1D" w:rsidRDefault="00986A1D" w:rsidP="00986A1D">
          <w:pPr>
            <w:pStyle w:val="Sidfot"/>
            <w:jc w:val="right"/>
          </w:pPr>
        </w:p>
      </w:tc>
    </w:tr>
  </w:tbl>
  <w:p w14:paraId="77D70E36"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7656EF08" w14:textId="77777777" w:rsidTr="00986A1D">
      <w:tc>
        <w:tcPr>
          <w:tcW w:w="5812" w:type="dxa"/>
        </w:tcPr>
        <w:p w14:paraId="628C61BE" w14:textId="024217EF" w:rsidR="00752CBB" w:rsidRDefault="00F1797F">
          <w:pPr>
            <w:pStyle w:val="Sidfot"/>
          </w:pPr>
          <w:r>
            <w:t>Göteborgs Spårvägar AB</w:t>
          </w:r>
          <w:r w:rsidR="004A7561">
            <w:rPr>
              <w:b/>
            </w:rPr>
            <w:t>,</w:t>
          </w:r>
          <w:r w:rsidR="004A7561">
            <w:t xml:space="preserve"> beslutsunderlag</w:t>
          </w:r>
        </w:p>
      </w:tc>
      <w:tc>
        <w:tcPr>
          <w:tcW w:w="1343" w:type="dxa"/>
        </w:tcPr>
        <w:p w14:paraId="3E8E9389" w14:textId="77777777" w:rsidR="00986A1D" w:rsidRPr="009B4E2A" w:rsidRDefault="00986A1D" w:rsidP="00986A1D">
          <w:pPr>
            <w:pStyle w:val="Sidfot"/>
          </w:pPr>
        </w:p>
      </w:tc>
      <w:tc>
        <w:tcPr>
          <w:tcW w:w="1917" w:type="dxa"/>
        </w:tcPr>
        <w:p w14:paraId="7EBEBC9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A4B8513" w14:textId="77777777" w:rsidTr="00986A1D">
      <w:tc>
        <w:tcPr>
          <w:tcW w:w="5812" w:type="dxa"/>
        </w:tcPr>
        <w:p w14:paraId="001D0D02" w14:textId="77777777" w:rsidR="00986A1D" w:rsidRPr="00F66187" w:rsidRDefault="00986A1D" w:rsidP="00986A1D">
          <w:pPr>
            <w:pStyle w:val="Sidfot"/>
            <w:rPr>
              <w:rStyle w:val="Platshllartext"/>
              <w:color w:val="auto"/>
            </w:rPr>
          </w:pPr>
        </w:p>
      </w:tc>
      <w:tc>
        <w:tcPr>
          <w:tcW w:w="1343" w:type="dxa"/>
        </w:tcPr>
        <w:p w14:paraId="7588A605" w14:textId="77777777" w:rsidR="00986A1D" w:rsidRDefault="00986A1D" w:rsidP="00986A1D">
          <w:pPr>
            <w:pStyle w:val="Sidfot"/>
          </w:pPr>
        </w:p>
      </w:tc>
      <w:tc>
        <w:tcPr>
          <w:tcW w:w="1917" w:type="dxa"/>
        </w:tcPr>
        <w:p w14:paraId="1655F2AD" w14:textId="77777777" w:rsidR="00986A1D" w:rsidRDefault="00986A1D" w:rsidP="00986A1D">
          <w:pPr>
            <w:pStyle w:val="Sidfot"/>
            <w:jc w:val="right"/>
          </w:pPr>
        </w:p>
      </w:tc>
    </w:tr>
    <w:tr w:rsidR="00986A1D" w14:paraId="488CBDA1" w14:textId="77777777" w:rsidTr="00986A1D">
      <w:tc>
        <w:tcPr>
          <w:tcW w:w="5812" w:type="dxa"/>
        </w:tcPr>
        <w:p w14:paraId="3E3D2CE1" w14:textId="77777777" w:rsidR="00986A1D" w:rsidRDefault="00986A1D" w:rsidP="00986A1D">
          <w:pPr>
            <w:pStyle w:val="Sidfot"/>
          </w:pPr>
        </w:p>
      </w:tc>
      <w:tc>
        <w:tcPr>
          <w:tcW w:w="1343" w:type="dxa"/>
        </w:tcPr>
        <w:p w14:paraId="4BEF7AB2" w14:textId="77777777" w:rsidR="00986A1D" w:rsidRDefault="00986A1D" w:rsidP="00986A1D">
          <w:pPr>
            <w:pStyle w:val="Sidfot"/>
          </w:pPr>
        </w:p>
      </w:tc>
      <w:tc>
        <w:tcPr>
          <w:tcW w:w="1917" w:type="dxa"/>
        </w:tcPr>
        <w:p w14:paraId="3D42D907" w14:textId="77777777" w:rsidR="00986A1D" w:rsidRDefault="00986A1D" w:rsidP="00986A1D">
          <w:pPr>
            <w:pStyle w:val="Sidfot"/>
            <w:jc w:val="right"/>
          </w:pPr>
        </w:p>
      </w:tc>
    </w:tr>
  </w:tbl>
  <w:p w14:paraId="5A53AC64"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37C33EC0" w14:textId="77777777" w:rsidTr="00FB3384">
      <w:tc>
        <w:tcPr>
          <w:tcW w:w="7118" w:type="dxa"/>
          <w:gridSpan w:val="2"/>
        </w:tcPr>
        <w:p w14:paraId="60B7B670" w14:textId="38D370EA" w:rsidR="00752CBB" w:rsidRDefault="00F1797F" w:rsidP="007A7F8D">
          <w:pPr>
            <w:pStyle w:val="Sidfot"/>
          </w:pPr>
          <w:r>
            <w:t xml:space="preserve">Göteborgs Spårvägar AB, </w:t>
          </w:r>
          <w:r w:rsidR="004A7561">
            <w:t>beslutsunderlag</w:t>
          </w:r>
        </w:p>
      </w:tc>
      <w:tc>
        <w:tcPr>
          <w:tcW w:w="1954" w:type="dxa"/>
        </w:tcPr>
        <w:p w14:paraId="02DEC89F"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074E8C51" w14:textId="77777777" w:rsidTr="00FB3384">
      <w:tc>
        <w:tcPr>
          <w:tcW w:w="3319" w:type="dxa"/>
        </w:tcPr>
        <w:p w14:paraId="584B0E10" w14:textId="77777777" w:rsidR="00FB3384" w:rsidRPr="00F66187" w:rsidRDefault="00FB3384" w:rsidP="00BD0663">
          <w:pPr>
            <w:pStyle w:val="Sidfot"/>
            <w:rPr>
              <w:rStyle w:val="Platshllartext"/>
              <w:color w:val="auto"/>
            </w:rPr>
          </w:pPr>
        </w:p>
      </w:tc>
      <w:tc>
        <w:tcPr>
          <w:tcW w:w="3799" w:type="dxa"/>
        </w:tcPr>
        <w:p w14:paraId="52676323" w14:textId="77777777" w:rsidR="00FB3384" w:rsidRDefault="00FB3384" w:rsidP="00BD0663">
          <w:pPr>
            <w:pStyle w:val="Sidfot"/>
          </w:pPr>
        </w:p>
      </w:tc>
      <w:tc>
        <w:tcPr>
          <w:tcW w:w="1954" w:type="dxa"/>
          <w:vMerge w:val="restart"/>
          <w:vAlign w:val="bottom"/>
        </w:tcPr>
        <w:p w14:paraId="6353220F" w14:textId="77777777" w:rsidR="00FB3384" w:rsidRDefault="00FB3384" w:rsidP="00FB3384">
          <w:pPr>
            <w:pStyle w:val="Sidfot"/>
            <w:jc w:val="right"/>
          </w:pPr>
        </w:p>
      </w:tc>
    </w:tr>
    <w:tr w:rsidR="00FB3384" w14:paraId="4BDF113A" w14:textId="77777777" w:rsidTr="00FB3384">
      <w:tc>
        <w:tcPr>
          <w:tcW w:w="3319" w:type="dxa"/>
        </w:tcPr>
        <w:p w14:paraId="6B69C45C" w14:textId="77777777" w:rsidR="00FB3384" w:rsidRDefault="00FB3384" w:rsidP="00BD0663">
          <w:pPr>
            <w:pStyle w:val="Sidfot"/>
          </w:pPr>
        </w:p>
      </w:tc>
      <w:tc>
        <w:tcPr>
          <w:tcW w:w="3799" w:type="dxa"/>
        </w:tcPr>
        <w:p w14:paraId="539EDB75" w14:textId="77777777" w:rsidR="00FB3384" w:rsidRDefault="00FB3384" w:rsidP="00BD0663">
          <w:pPr>
            <w:pStyle w:val="Sidfot"/>
          </w:pPr>
        </w:p>
      </w:tc>
      <w:tc>
        <w:tcPr>
          <w:tcW w:w="1954" w:type="dxa"/>
          <w:vMerge/>
        </w:tcPr>
        <w:p w14:paraId="1055EFD9" w14:textId="77777777" w:rsidR="00FB3384" w:rsidRDefault="00FB3384" w:rsidP="00BD0663">
          <w:pPr>
            <w:pStyle w:val="Sidfot"/>
            <w:jc w:val="right"/>
          </w:pPr>
        </w:p>
      </w:tc>
    </w:tr>
  </w:tbl>
  <w:p w14:paraId="47A4BD27"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9BD0" w14:textId="77777777" w:rsidR="006E315D" w:rsidRDefault="006E315D" w:rsidP="00BF282B">
      <w:pPr>
        <w:spacing w:after="0" w:line="240" w:lineRule="auto"/>
      </w:pPr>
      <w:r>
        <w:separator/>
      </w:r>
    </w:p>
  </w:footnote>
  <w:footnote w:type="continuationSeparator" w:id="0">
    <w:p w14:paraId="20613C21" w14:textId="77777777" w:rsidR="006E315D" w:rsidRDefault="006E315D" w:rsidP="00BF282B">
      <w:pPr>
        <w:spacing w:after="0" w:line="240" w:lineRule="auto"/>
      </w:pPr>
      <w:r>
        <w:continuationSeparator/>
      </w:r>
    </w:p>
  </w:footnote>
  <w:footnote w:type="continuationNotice" w:id="1">
    <w:p w14:paraId="0A4A8127" w14:textId="77777777" w:rsidR="006E315D" w:rsidRDefault="006E3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19278"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5103"/>
      <w:gridCol w:w="5103"/>
      <w:gridCol w:w="3969"/>
    </w:tblGrid>
    <w:tr w:rsidR="001A2494" w14:paraId="1BD93DED" w14:textId="77777777" w:rsidTr="006E315D">
      <w:tc>
        <w:tcPr>
          <w:tcW w:w="5103" w:type="dxa"/>
          <w:tcBorders>
            <w:bottom w:val="nil"/>
          </w:tcBorders>
          <w:vAlign w:val="center"/>
        </w:tcPr>
        <w:p w14:paraId="704BB82C" w14:textId="13BE25B7" w:rsidR="001A2494" w:rsidRDefault="001A2494" w:rsidP="001A2494">
          <w:pPr>
            <w:pStyle w:val="Sidhuvud"/>
            <w:spacing w:after="100"/>
          </w:pPr>
        </w:p>
      </w:tc>
      <w:tc>
        <w:tcPr>
          <w:tcW w:w="5103" w:type="dxa"/>
          <w:tcBorders>
            <w:bottom w:val="nil"/>
          </w:tcBorders>
        </w:tcPr>
        <w:p w14:paraId="23E55E22" w14:textId="70672D93" w:rsidR="001A2494" w:rsidRDefault="001A2494" w:rsidP="001A2494">
          <w:pPr>
            <w:pStyle w:val="Sidhuvud"/>
            <w:spacing w:after="100"/>
          </w:pPr>
          <w:r>
            <w:rPr>
              <w:noProof/>
              <w:lang w:eastAsia="sv-SE"/>
            </w:rPr>
            <w:drawing>
              <wp:anchor distT="0" distB="0" distL="114300" distR="114300" simplePos="0" relativeHeight="251658240" behindDoc="0" locked="0" layoutInCell="1" allowOverlap="1" wp14:anchorId="414C5358" wp14:editId="28262306">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1"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c>
        <w:tcPr>
          <w:tcW w:w="5103" w:type="dxa"/>
          <w:tcBorders>
            <w:bottom w:val="nil"/>
          </w:tcBorders>
          <w:vAlign w:val="center"/>
        </w:tcPr>
        <w:p w14:paraId="2008DA99" w14:textId="0510CB16" w:rsidR="001A2494" w:rsidRDefault="001A2494" w:rsidP="001A2494">
          <w:pPr>
            <w:pStyle w:val="Sidhuvud"/>
            <w:spacing w:after="100"/>
          </w:pPr>
        </w:p>
      </w:tc>
      <w:tc>
        <w:tcPr>
          <w:tcW w:w="3969" w:type="dxa"/>
          <w:tcBorders>
            <w:bottom w:val="nil"/>
          </w:tcBorders>
        </w:tcPr>
        <w:p w14:paraId="0EB6F4C7" w14:textId="77777777" w:rsidR="001A2494" w:rsidRDefault="001A2494" w:rsidP="001A2494">
          <w:pPr>
            <w:pStyle w:val="Sidhuvud"/>
            <w:spacing w:after="100"/>
            <w:jc w:val="right"/>
          </w:pPr>
        </w:p>
      </w:tc>
    </w:tr>
    <w:tr w:rsidR="001A2494" w14:paraId="2A9C3B25" w14:textId="77777777" w:rsidTr="001A2494">
      <w:tc>
        <w:tcPr>
          <w:tcW w:w="5103" w:type="dxa"/>
          <w:tcBorders>
            <w:top w:val="nil"/>
            <w:bottom w:val="single" w:sz="4" w:space="0" w:color="auto"/>
          </w:tcBorders>
        </w:tcPr>
        <w:p w14:paraId="3C5922A7" w14:textId="77777777" w:rsidR="001A2494" w:rsidRDefault="001A2494" w:rsidP="001A2494">
          <w:pPr>
            <w:pStyle w:val="Sidhuvud"/>
            <w:spacing w:after="100"/>
          </w:pPr>
        </w:p>
      </w:tc>
      <w:tc>
        <w:tcPr>
          <w:tcW w:w="5103" w:type="dxa"/>
          <w:tcBorders>
            <w:top w:val="nil"/>
            <w:bottom w:val="single" w:sz="4" w:space="0" w:color="auto"/>
          </w:tcBorders>
        </w:tcPr>
        <w:p w14:paraId="42933F74" w14:textId="77777777" w:rsidR="001A2494" w:rsidRDefault="001A2494" w:rsidP="001A2494">
          <w:pPr>
            <w:pStyle w:val="Sidhuvud"/>
            <w:spacing w:after="100"/>
          </w:pPr>
        </w:p>
      </w:tc>
      <w:tc>
        <w:tcPr>
          <w:tcW w:w="5103" w:type="dxa"/>
          <w:tcBorders>
            <w:top w:val="nil"/>
            <w:bottom w:val="single" w:sz="4" w:space="0" w:color="auto"/>
          </w:tcBorders>
        </w:tcPr>
        <w:p w14:paraId="78297972" w14:textId="3158F26E" w:rsidR="001A2494" w:rsidRDefault="001A2494" w:rsidP="001A2494">
          <w:pPr>
            <w:pStyle w:val="Sidhuvud"/>
            <w:spacing w:after="100"/>
          </w:pPr>
        </w:p>
      </w:tc>
      <w:tc>
        <w:tcPr>
          <w:tcW w:w="3969" w:type="dxa"/>
          <w:tcBorders>
            <w:bottom w:val="single" w:sz="4" w:space="0" w:color="auto"/>
          </w:tcBorders>
        </w:tcPr>
        <w:p w14:paraId="6A250E23" w14:textId="77777777" w:rsidR="001A2494" w:rsidRDefault="001A2494" w:rsidP="001A2494">
          <w:pPr>
            <w:pStyle w:val="Sidhuvud"/>
            <w:spacing w:after="100"/>
            <w:jc w:val="right"/>
          </w:pPr>
        </w:p>
      </w:tc>
    </w:tr>
  </w:tbl>
  <w:p w14:paraId="4695B988" w14:textId="77777777" w:rsidR="006E315D" w:rsidRDefault="006E31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4EB7"/>
    <w:multiLevelType w:val="hybridMultilevel"/>
    <w:tmpl w:val="D3FE6144"/>
    <w:lvl w:ilvl="0" w:tplc="429006B0">
      <w:start w:val="15"/>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B67E82"/>
    <w:multiLevelType w:val="hybridMultilevel"/>
    <w:tmpl w:val="856E37DA"/>
    <w:lvl w:ilvl="0" w:tplc="B5306A3A">
      <w:start w:val="1"/>
      <w:numFmt w:val="bullet"/>
      <w:pStyle w:val="Punktstycke"/>
      <w:lvlText w:val=""/>
      <w:lvlJc w:val="left"/>
      <w:pPr>
        <w:ind w:left="717" w:hanging="360"/>
      </w:pPr>
      <w:rPr>
        <w:rFonts w:ascii="Symbol" w:hAnsi="Symbol" w:hint="default"/>
      </w:rPr>
    </w:lvl>
    <w:lvl w:ilvl="1" w:tplc="CB3A2B88" w:tentative="1">
      <w:start w:val="1"/>
      <w:numFmt w:val="bullet"/>
      <w:lvlText w:val="o"/>
      <w:lvlJc w:val="left"/>
      <w:pPr>
        <w:ind w:left="1440" w:hanging="360"/>
      </w:pPr>
      <w:rPr>
        <w:rFonts w:ascii="Courier New" w:hAnsi="Courier New" w:cs="Courier New" w:hint="default"/>
      </w:rPr>
    </w:lvl>
    <w:lvl w:ilvl="2" w:tplc="71A07A0E" w:tentative="1">
      <w:start w:val="1"/>
      <w:numFmt w:val="bullet"/>
      <w:lvlText w:val=""/>
      <w:lvlJc w:val="left"/>
      <w:pPr>
        <w:ind w:left="2160" w:hanging="360"/>
      </w:pPr>
      <w:rPr>
        <w:rFonts w:ascii="Wingdings" w:hAnsi="Wingdings" w:hint="default"/>
      </w:rPr>
    </w:lvl>
    <w:lvl w:ilvl="3" w:tplc="C888960E" w:tentative="1">
      <w:start w:val="1"/>
      <w:numFmt w:val="bullet"/>
      <w:lvlText w:val=""/>
      <w:lvlJc w:val="left"/>
      <w:pPr>
        <w:ind w:left="2880" w:hanging="360"/>
      </w:pPr>
      <w:rPr>
        <w:rFonts w:ascii="Symbol" w:hAnsi="Symbol" w:hint="default"/>
      </w:rPr>
    </w:lvl>
    <w:lvl w:ilvl="4" w:tplc="27986216" w:tentative="1">
      <w:start w:val="1"/>
      <w:numFmt w:val="bullet"/>
      <w:lvlText w:val="o"/>
      <w:lvlJc w:val="left"/>
      <w:pPr>
        <w:ind w:left="3600" w:hanging="360"/>
      </w:pPr>
      <w:rPr>
        <w:rFonts w:ascii="Courier New" w:hAnsi="Courier New" w:cs="Courier New" w:hint="default"/>
      </w:rPr>
    </w:lvl>
    <w:lvl w:ilvl="5" w:tplc="40320A9E" w:tentative="1">
      <w:start w:val="1"/>
      <w:numFmt w:val="bullet"/>
      <w:lvlText w:val=""/>
      <w:lvlJc w:val="left"/>
      <w:pPr>
        <w:ind w:left="4320" w:hanging="360"/>
      </w:pPr>
      <w:rPr>
        <w:rFonts w:ascii="Wingdings" w:hAnsi="Wingdings" w:hint="default"/>
      </w:rPr>
    </w:lvl>
    <w:lvl w:ilvl="6" w:tplc="A5007A12" w:tentative="1">
      <w:start w:val="1"/>
      <w:numFmt w:val="bullet"/>
      <w:lvlText w:val=""/>
      <w:lvlJc w:val="left"/>
      <w:pPr>
        <w:ind w:left="5040" w:hanging="360"/>
      </w:pPr>
      <w:rPr>
        <w:rFonts w:ascii="Symbol" w:hAnsi="Symbol" w:hint="default"/>
      </w:rPr>
    </w:lvl>
    <w:lvl w:ilvl="7" w:tplc="A6AC9FEA" w:tentative="1">
      <w:start w:val="1"/>
      <w:numFmt w:val="bullet"/>
      <w:lvlText w:val="o"/>
      <w:lvlJc w:val="left"/>
      <w:pPr>
        <w:ind w:left="5760" w:hanging="360"/>
      </w:pPr>
      <w:rPr>
        <w:rFonts w:ascii="Courier New" w:hAnsi="Courier New" w:cs="Courier New" w:hint="default"/>
      </w:rPr>
    </w:lvl>
    <w:lvl w:ilvl="8" w:tplc="6A64F7A2" w:tentative="1">
      <w:start w:val="1"/>
      <w:numFmt w:val="bullet"/>
      <w:lvlText w:val=""/>
      <w:lvlJc w:val="left"/>
      <w:pPr>
        <w:ind w:left="6480" w:hanging="360"/>
      </w:pPr>
      <w:rPr>
        <w:rFonts w:ascii="Wingdings" w:hAnsi="Wingdings" w:hint="default"/>
      </w:rPr>
    </w:lvl>
  </w:abstractNum>
  <w:abstractNum w:abstractNumId="2"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0F95F72"/>
    <w:multiLevelType w:val="hybridMultilevel"/>
    <w:tmpl w:val="AAD069FA"/>
    <w:lvl w:ilvl="0" w:tplc="FE6E754E">
      <w:numFmt w:val="bullet"/>
      <w:lvlText w:val="-"/>
      <w:lvlJc w:val="left"/>
      <w:pPr>
        <w:ind w:left="1080" w:hanging="360"/>
      </w:pPr>
      <w:rPr>
        <w:rFonts w:ascii="Times New Roman" w:eastAsiaTheme="majorEastAsia"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43AD15E6"/>
    <w:multiLevelType w:val="hybridMultilevel"/>
    <w:tmpl w:val="0A5A999A"/>
    <w:lvl w:ilvl="0" w:tplc="BC78E6BA">
      <w:start w:val="10"/>
      <w:numFmt w:val="bullet"/>
      <w:lvlText w:val="-"/>
      <w:lvlJc w:val="left"/>
      <w:pPr>
        <w:ind w:left="720" w:hanging="360"/>
      </w:pPr>
      <w:rPr>
        <w:rFonts w:ascii="Times New Roman" w:eastAsiaTheme="maj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C593831"/>
    <w:multiLevelType w:val="hybridMultilevel"/>
    <w:tmpl w:val="82940730"/>
    <w:lvl w:ilvl="0" w:tplc="520C0EC8">
      <w:numFmt w:val="bullet"/>
      <w:lvlText w:val="-"/>
      <w:lvlJc w:val="left"/>
      <w:pPr>
        <w:ind w:left="1440" w:hanging="360"/>
      </w:pPr>
      <w:rPr>
        <w:rFonts w:ascii="Times New Roman" w:eastAsiaTheme="majorEastAsia"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E83466B"/>
    <w:multiLevelType w:val="hybridMultilevel"/>
    <w:tmpl w:val="0AC8ED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B8A7F37"/>
    <w:multiLevelType w:val="hybridMultilevel"/>
    <w:tmpl w:val="700AD0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D6648C"/>
    <w:multiLevelType w:val="hybridMultilevel"/>
    <w:tmpl w:val="54747A86"/>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6B2424A2"/>
    <w:multiLevelType w:val="hybridMultilevel"/>
    <w:tmpl w:val="E7844076"/>
    <w:lvl w:ilvl="0" w:tplc="BF4A3162">
      <w:start w:val="1"/>
      <w:numFmt w:val="decimal"/>
      <w:lvlText w:val="%1."/>
      <w:lvlJc w:val="left"/>
      <w:pPr>
        <w:ind w:left="720" w:hanging="360"/>
      </w:pPr>
      <w:rPr>
        <w:rFonts w:ascii="Calibri" w:eastAsiaTheme="minorEastAsia"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4290208">
    <w:abstractNumId w:val="3"/>
  </w:num>
  <w:num w:numId="2" w16cid:durableId="639262375">
    <w:abstractNumId w:val="10"/>
  </w:num>
  <w:num w:numId="3" w16cid:durableId="484248467">
    <w:abstractNumId w:val="2"/>
  </w:num>
  <w:num w:numId="4" w16cid:durableId="1923098438">
    <w:abstractNumId w:val="9"/>
  </w:num>
  <w:num w:numId="5" w16cid:durableId="537940052">
    <w:abstractNumId w:val="7"/>
  </w:num>
  <w:num w:numId="6" w16cid:durableId="1794977606">
    <w:abstractNumId w:val="8"/>
  </w:num>
  <w:num w:numId="7" w16cid:durableId="1603608819">
    <w:abstractNumId w:val="1"/>
  </w:num>
  <w:num w:numId="8" w16cid:durableId="1560089906">
    <w:abstractNumId w:val="0"/>
  </w:num>
  <w:num w:numId="9" w16cid:durableId="2032757849">
    <w:abstractNumId w:val="11"/>
  </w:num>
  <w:num w:numId="10" w16cid:durableId="613631596">
    <w:abstractNumId w:val="5"/>
  </w:num>
  <w:num w:numId="11" w16cid:durableId="806053078">
    <w:abstractNumId w:val="4"/>
  </w:num>
  <w:num w:numId="12" w16cid:durableId="1701858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35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35900"/>
    <w:rsid w:val="000400B9"/>
    <w:rsid w:val="00063FCE"/>
    <w:rsid w:val="000869E9"/>
    <w:rsid w:val="000959B7"/>
    <w:rsid w:val="000B21AD"/>
    <w:rsid w:val="000B3691"/>
    <w:rsid w:val="000B6F6F"/>
    <w:rsid w:val="000C68BA"/>
    <w:rsid w:val="000C6B6F"/>
    <w:rsid w:val="000F2B85"/>
    <w:rsid w:val="001020F8"/>
    <w:rsid w:val="001065EC"/>
    <w:rsid w:val="0011061F"/>
    <w:rsid w:val="0011381D"/>
    <w:rsid w:val="001173E9"/>
    <w:rsid w:val="00142FEF"/>
    <w:rsid w:val="00154DFC"/>
    <w:rsid w:val="00173F0C"/>
    <w:rsid w:val="001760A6"/>
    <w:rsid w:val="00182DA5"/>
    <w:rsid w:val="001A09A3"/>
    <w:rsid w:val="001A2494"/>
    <w:rsid w:val="001C2218"/>
    <w:rsid w:val="001C59CD"/>
    <w:rsid w:val="001C5AC4"/>
    <w:rsid w:val="001D645F"/>
    <w:rsid w:val="001E7B5D"/>
    <w:rsid w:val="00211524"/>
    <w:rsid w:val="00221B44"/>
    <w:rsid w:val="00230319"/>
    <w:rsid w:val="00241F59"/>
    <w:rsid w:val="00254C99"/>
    <w:rsid w:val="002573CA"/>
    <w:rsid w:val="00257F49"/>
    <w:rsid w:val="00275DB5"/>
    <w:rsid w:val="00276D4C"/>
    <w:rsid w:val="00293ED2"/>
    <w:rsid w:val="002A3521"/>
    <w:rsid w:val="002A487A"/>
    <w:rsid w:val="002D09F7"/>
    <w:rsid w:val="00313479"/>
    <w:rsid w:val="003164EC"/>
    <w:rsid w:val="00323048"/>
    <w:rsid w:val="00332A7F"/>
    <w:rsid w:val="00350FEF"/>
    <w:rsid w:val="0035172B"/>
    <w:rsid w:val="003671E4"/>
    <w:rsid w:val="00367F49"/>
    <w:rsid w:val="00372CB4"/>
    <w:rsid w:val="00385B06"/>
    <w:rsid w:val="003928C6"/>
    <w:rsid w:val="003D53C8"/>
    <w:rsid w:val="003E186D"/>
    <w:rsid w:val="003F0C08"/>
    <w:rsid w:val="00402D46"/>
    <w:rsid w:val="004123BB"/>
    <w:rsid w:val="00414E79"/>
    <w:rsid w:val="00415F3F"/>
    <w:rsid w:val="00421D62"/>
    <w:rsid w:val="00432C42"/>
    <w:rsid w:val="00440D30"/>
    <w:rsid w:val="0044213F"/>
    <w:rsid w:val="00452876"/>
    <w:rsid w:val="00452E65"/>
    <w:rsid w:val="004561B8"/>
    <w:rsid w:val="00460276"/>
    <w:rsid w:val="00473C11"/>
    <w:rsid w:val="00492515"/>
    <w:rsid w:val="004A5252"/>
    <w:rsid w:val="004A7561"/>
    <w:rsid w:val="004B0C58"/>
    <w:rsid w:val="004B287C"/>
    <w:rsid w:val="004C0571"/>
    <w:rsid w:val="004C78B0"/>
    <w:rsid w:val="004F7DBD"/>
    <w:rsid w:val="00521790"/>
    <w:rsid w:val="00537D51"/>
    <w:rsid w:val="005729A0"/>
    <w:rsid w:val="00597ACB"/>
    <w:rsid w:val="005A0069"/>
    <w:rsid w:val="005A103A"/>
    <w:rsid w:val="005A4EE0"/>
    <w:rsid w:val="005B2B3E"/>
    <w:rsid w:val="005D1FBE"/>
    <w:rsid w:val="005D2D01"/>
    <w:rsid w:val="005D5016"/>
    <w:rsid w:val="005E6622"/>
    <w:rsid w:val="005F5390"/>
    <w:rsid w:val="005F5B2A"/>
    <w:rsid w:val="006024C7"/>
    <w:rsid w:val="00604EFF"/>
    <w:rsid w:val="006073C2"/>
    <w:rsid w:val="00607F19"/>
    <w:rsid w:val="00613965"/>
    <w:rsid w:val="0062393F"/>
    <w:rsid w:val="00623D4E"/>
    <w:rsid w:val="0062613E"/>
    <w:rsid w:val="00627EB8"/>
    <w:rsid w:val="00631C23"/>
    <w:rsid w:val="00632E0E"/>
    <w:rsid w:val="006508DC"/>
    <w:rsid w:val="006529B7"/>
    <w:rsid w:val="00667080"/>
    <w:rsid w:val="006772D2"/>
    <w:rsid w:val="00690A7F"/>
    <w:rsid w:val="00697E87"/>
    <w:rsid w:val="006B0F7B"/>
    <w:rsid w:val="006B55CB"/>
    <w:rsid w:val="006B799E"/>
    <w:rsid w:val="006B7E0B"/>
    <w:rsid w:val="006D62E4"/>
    <w:rsid w:val="006D6332"/>
    <w:rsid w:val="006E3041"/>
    <w:rsid w:val="006E315D"/>
    <w:rsid w:val="006E57BD"/>
    <w:rsid w:val="00720B05"/>
    <w:rsid w:val="00723710"/>
    <w:rsid w:val="00742AE2"/>
    <w:rsid w:val="007517BE"/>
    <w:rsid w:val="00752CBB"/>
    <w:rsid w:val="00755C85"/>
    <w:rsid w:val="007577FE"/>
    <w:rsid w:val="00761A33"/>
    <w:rsid w:val="00762AFF"/>
    <w:rsid w:val="00766929"/>
    <w:rsid w:val="00770200"/>
    <w:rsid w:val="00777809"/>
    <w:rsid w:val="007A0E1C"/>
    <w:rsid w:val="007A7F8D"/>
    <w:rsid w:val="007B3AF5"/>
    <w:rsid w:val="007B7593"/>
    <w:rsid w:val="007C3A06"/>
    <w:rsid w:val="007D6310"/>
    <w:rsid w:val="007E1E3B"/>
    <w:rsid w:val="007E62D8"/>
    <w:rsid w:val="007F196C"/>
    <w:rsid w:val="007F3E51"/>
    <w:rsid w:val="007F5BED"/>
    <w:rsid w:val="00831E91"/>
    <w:rsid w:val="00841349"/>
    <w:rsid w:val="008654D1"/>
    <w:rsid w:val="0087328B"/>
    <w:rsid w:val="008760F6"/>
    <w:rsid w:val="0089071D"/>
    <w:rsid w:val="00897A72"/>
    <w:rsid w:val="008B3457"/>
    <w:rsid w:val="008B727C"/>
    <w:rsid w:val="008C63C4"/>
    <w:rsid w:val="008E2FF4"/>
    <w:rsid w:val="008E56C2"/>
    <w:rsid w:val="00902B0A"/>
    <w:rsid w:val="009206F0"/>
    <w:rsid w:val="009328B6"/>
    <w:rsid w:val="00942000"/>
    <w:rsid w:val="009433F3"/>
    <w:rsid w:val="009624D4"/>
    <w:rsid w:val="0096255E"/>
    <w:rsid w:val="00971F2E"/>
    <w:rsid w:val="0097280B"/>
    <w:rsid w:val="00972A1A"/>
    <w:rsid w:val="00974C00"/>
    <w:rsid w:val="00985ACB"/>
    <w:rsid w:val="009863FF"/>
    <w:rsid w:val="00986A1D"/>
    <w:rsid w:val="00987CFA"/>
    <w:rsid w:val="009A3FC7"/>
    <w:rsid w:val="009B4E2A"/>
    <w:rsid w:val="009D4D5C"/>
    <w:rsid w:val="009E6493"/>
    <w:rsid w:val="00A074B5"/>
    <w:rsid w:val="00A16BC5"/>
    <w:rsid w:val="00A345C1"/>
    <w:rsid w:val="00A3668C"/>
    <w:rsid w:val="00A47AD9"/>
    <w:rsid w:val="00A5177C"/>
    <w:rsid w:val="00A739CD"/>
    <w:rsid w:val="00A8112E"/>
    <w:rsid w:val="00A87DD8"/>
    <w:rsid w:val="00A90651"/>
    <w:rsid w:val="00A95E2D"/>
    <w:rsid w:val="00AA0272"/>
    <w:rsid w:val="00AA0284"/>
    <w:rsid w:val="00AB21D4"/>
    <w:rsid w:val="00AD25DF"/>
    <w:rsid w:val="00AD7F19"/>
    <w:rsid w:val="00AE1FDE"/>
    <w:rsid w:val="00AE5147"/>
    <w:rsid w:val="00AE5F41"/>
    <w:rsid w:val="00AE69DA"/>
    <w:rsid w:val="00AF258F"/>
    <w:rsid w:val="00AF6AA0"/>
    <w:rsid w:val="00B15711"/>
    <w:rsid w:val="00B456FF"/>
    <w:rsid w:val="00B45C07"/>
    <w:rsid w:val="00B46A7D"/>
    <w:rsid w:val="00B46D5A"/>
    <w:rsid w:val="00B47795"/>
    <w:rsid w:val="00B510EB"/>
    <w:rsid w:val="00B63E0E"/>
    <w:rsid w:val="00B670EC"/>
    <w:rsid w:val="00B700CD"/>
    <w:rsid w:val="00B737A8"/>
    <w:rsid w:val="00B83045"/>
    <w:rsid w:val="00BA1320"/>
    <w:rsid w:val="00BD0663"/>
    <w:rsid w:val="00BD1841"/>
    <w:rsid w:val="00BF1EC3"/>
    <w:rsid w:val="00BF282B"/>
    <w:rsid w:val="00BF7975"/>
    <w:rsid w:val="00C0363D"/>
    <w:rsid w:val="00C079C0"/>
    <w:rsid w:val="00C10045"/>
    <w:rsid w:val="00C4683F"/>
    <w:rsid w:val="00C56FDB"/>
    <w:rsid w:val="00C745DE"/>
    <w:rsid w:val="00C75AA2"/>
    <w:rsid w:val="00C821EE"/>
    <w:rsid w:val="00C85786"/>
    <w:rsid w:val="00C85A21"/>
    <w:rsid w:val="00C933B2"/>
    <w:rsid w:val="00CA1A47"/>
    <w:rsid w:val="00CA53CF"/>
    <w:rsid w:val="00CB1292"/>
    <w:rsid w:val="00CC4D12"/>
    <w:rsid w:val="00CD2527"/>
    <w:rsid w:val="00CD65E8"/>
    <w:rsid w:val="00CE7F82"/>
    <w:rsid w:val="00CF1D6C"/>
    <w:rsid w:val="00CF5FCE"/>
    <w:rsid w:val="00D16656"/>
    <w:rsid w:val="00D21D96"/>
    <w:rsid w:val="00D22966"/>
    <w:rsid w:val="00D2362C"/>
    <w:rsid w:val="00D3482E"/>
    <w:rsid w:val="00D37C9D"/>
    <w:rsid w:val="00D44037"/>
    <w:rsid w:val="00D60894"/>
    <w:rsid w:val="00D64876"/>
    <w:rsid w:val="00D70B47"/>
    <w:rsid w:val="00D731D2"/>
    <w:rsid w:val="00D73D56"/>
    <w:rsid w:val="00DA76F6"/>
    <w:rsid w:val="00DB74F5"/>
    <w:rsid w:val="00DC2896"/>
    <w:rsid w:val="00DC4B44"/>
    <w:rsid w:val="00DC59E4"/>
    <w:rsid w:val="00DC5A8E"/>
    <w:rsid w:val="00DC6E79"/>
    <w:rsid w:val="00DE7069"/>
    <w:rsid w:val="00DF152D"/>
    <w:rsid w:val="00DF58C7"/>
    <w:rsid w:val="00DF7C26"/>
    <w:rsid w:val="00E11731"/>
    <w:rsid w:val="00E117C5"/>
    <w:rsid w:val="00E172BB"/>
    <w:rsid w:val="00E374D8"/>
    <w:rsid w:val="00E41249"/>
    <w:rsid w:val="00E53FCF"/>
    <w:rsid w:val="00E8044E"/>
    <w:rsid w:val="00EB027B"/>
    <w:rsid w:val="00EC04F3"/>
    <w:rsid w:val="00EF388D"/>
    <w:rsid w:val="00F1797F"/>
    <w:rsid w:val="00F4117C"/>
    <w:rsid w:val="00F43C47"/>
    <w:rsid w:val="00F45C9A"/>
    <w:rsid w:val="00F50260"/>
    <w:rsid w:val="00F51C1F"/>
    <w:rsid w:val="00F57801"/>
    <w:rsid w:val="00F61309"/>
    <w:rsid w:val="00F66187"/>
    <w:rsid w:val="00F75126"/>
    <w:rsid w:val="00FA0781"/>
    <w:rsid w:val="00FA0F4B"/>
    <w:rsid w:val="00FA1F4F"/>
    <w:rsid w:val="00FB3384"/>
    <w:rsid w:val="00FD5D0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85D22C7"/>
  <w15:docId w15:val="{03332B32-3843-447F-9247-B30F8891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customStyle="1" w:styleId="GSNormal">
    <w:name w:val="GS Normal"/>
    <w:basedOn w:val="Normal"/>
    <w:link w:val="GSNormalChar"/>
    <w:qFormat/>
    <w:rsid w:val="004B0C58"/>
    <w:pPr>
      <w:spacing w:after="120" w:line="240" w:lineRule="auto"/>
    </w:pPr>
    <w:rPr>
      <w:rFonts w:eastAsia="Cambria" w:cs="Times New Roman"/>
    </w:rPr>
  </w:style>
  <w:style w:type="character" w:customStyle="1" w:styleId="GSNormalChar">
    <w:name w:val="GS Normal Char"/>
    <w:link w:val="GSNormal"/>
    <w:rsid w:val="004B0C58"/>
    <w:rPr>
      <w:rFonts w:eastAsia="Cambria" w:cs="Times New Roman"/>
      <w:sz w:val="22"/>
    </w:rPr>
  </w:style>
  <w:style w:type="paragraph" w:customStyle="1" w:styleId="Punktstycke">
    <w:name w:val="Punktstycke"/>
    <w:basedOn w:val="GSNormal"/>
    <w:qFormat/>
    <w:rsid w:val="00A87DD8"/>
    <w:pPr>
      <w:numPr>
        <w:numId w:val="7"/>
      </w:numPr>
      <w:spacing w:after="240"/>
      <w:contextualSpacing/>
    </w:pPr>
  </w:style>
  <w:style w:type="table" w:customStyle="1" w:styleId="Tabellrutnt1">
    <w:name w:val="Tabellrutnät1"/>
    <w:basedOn w:val="Normaltabell"/>
    <w:next w:val="Tabellrutnt"/>
    <w:rsid w:val="00897A72"/>
    <w:pPr>
      <w:spacing w:after="0"/>
    </w:pPr>
    <w:rPr>
      <w:rFonts w:ascii="Cambria" w:eastAsia="Cambria" w:hAnsi="Cambria" w:cs="Times New Roman"/>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6D7AC4" w:rsidRDefault="000753FB">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FB"/>
    <w:rsid w:val="000753FB"/>
    <w:rsid w:val="00187915"/>
    <w:rsid w:val="001F329F"/>
    <w:rsid w:val="003928C6"/>
    <w:rsid w:val="004123BB"/>
    <w:rsid w:val="0062613E"/>
    <w:rsid w:val="006D7AC4"/>
    <w:rsid w:val="008E2FF4"/>
    <w:rsid w:val="00A1739A"/>
    <w:rsid w:val="00B737A8"/>
    <w:rsid w:val="00C241DC"/>
    <w:rsid w:val="00CE2E01"/>
    <w:rsid w:val="00CE77A7"/>
    <w:rsid w:val="00D75A04"/>
    <w:rsid w:val="00E260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CD1A5D8BDAA84FA0811DC492C2A40B" ma:contentTypeVersion="2" ma:contentTypeDescription="Skapa ett nytt dokument." ma:contentTypeScope="" ma:versionID="1dab72fa89ad474c8c30b1e4943b8bb2">
  <xsd:schema xmlns:xsd="http://www.w3.org/2001/XMLSchema" xmlns:xs="http://www.w3.org/2001/XMLSchema" xmlns:p="http://schemas.microsoft.com/office/2006/metadata/properties" xmlns:ns2="e8e2b14a-b616-45f6-a11c-131202c19d69" targetNamespace="http://schemas.microsoft.com/office/2006/metadata/properties" ma:root="true" ma:fieldsID="d74bd447edb70c6287e4a4c87cf6bcc0" ns2:_="">
    <xsd:import namespace="e8e2b14a-b616-45f6-a11c-131202c19d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2b14a-b616-45f6-a11c-131202c1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06F8E-833F-4B65-86F6-38D560D45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2b14a-b616-45f6-a11c-131202c19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AC073-3588-45FA-9722-AA4AFF48D76D}">
  <ds:schemaRefs>
    <ds:schemaRef ds:uri="http://schemas.microsoft.com/sharepoint/v3/contenttype/forms"/>
  </ds:schemaRefs>
</ds:datastoreItem>
</file>

<file path=customXml/itemProps3.xml><?xml version="1.0" encoding="utf-8"?>
<ds:datastoreItem xmlns:ds="http://schemas.openxmlformats.org/officeDocument/2006/customXml" ds:itemID="{4E864C06-42CB-4EE0-874B-02DBEF1A7077}">
  <ds:schemaRefs>
    <ds:schemaRef ds:uri="http://purl.org/dc/terms/"/>
    <ds:schemaRef ds:uri="http://schemas.microsoft.com/office/2006/documentManagement/types"/>
    <ds:schemaRef ds:uri="e8e2b14a-b616-45f6-a11c-131202c19d6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1742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AB</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cp:keywords/>
  <dc:description/>
  <cp:lastModifiedBy>Helene Fendell</cp:lastModifiedBy>
  <cp:revision>3</cp:revision>
  <cp:lastPrinted>2024-08-06T09:20:00Z</cp:lastPrinted>
  <dcterms:created xsi:type="dcterms:W3CDTF">2025-11-21T09:17:00Z</dcterms:created>
  <dcterms:modified xsi:type="dcterms:W3CDTF">2025-11-21T09:33:00Z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0x010100EECD1A5D8BDAA84FA0811DC492C2A40B</vt:lpwstr>
  </property>
</Properties>
</file>