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1760588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20D4C95" w14:textId="3E2B59D9" w:rsidR="004C12DE" w:rsidRDefault="004C12DE" w:rsidP="00D07F27">
          <w:pPr>
            <w:ind w:right="-1136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7B12E79" wp14:editId="67554AFF">
                <wp:extent cx="1411044" cy="471703"/>
                <wp:effectExtent l="0" t="0" r="0" b="5080"/>
                <wp:docPr id="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044" cy="471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3FDBF4" w14:textId="684B9873" w:rsidR="004C12DE" w:rsidRDefault="009800C0" w:rsidP="009D71D5">
          <w:pPr>
            <w:pStyle w:val="Rubrik"/>
            <w:spacing w:before="960"/>
            <w:ind w:right="-1134"/>
          </w:pPr>
          <w:sdt>
            <w:sdtPr>
              <w:alias w:val="Titel"/>
              <w:tag w:val=""/>
              <w:id w:val="-421952034"/>
              <w:lock w:val="sdtLocked"/>
              <w:placeholder>
                <w:docPart w:val="29F0B39CAB174941A2A3049FE56D4C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6EDA">
                <w:t xml:space="preserve">Beredskapsplan för </w:t>
              </w:r>
              <w:r w:rsidR="007F0D43">
                <w:t>Boplats Göteborg</w:t>
              </w:r>
              <w:r w:rsidR="00102884">
                <w:t xml:space="preserve"> AB</w:t>
              </w:r>
            </w:sdtContent>
          </w:sdt>
        </w:p>
        <w:p w14:paraId="15117E5B" w14:textId="6A9E5FBE" w:rsidR="00777C4F" w:rsidRPr="00777C4F" w:rsidRDefault="00777C4F" w:rsidP="00E31C04">
          <w:pPr>
            <w:pStyle w:val="Underrubrik"/>
            <w:ind w:right="-1136"/>
          </w:pPr>
        </w:p>
        <w:tbl>
          <w:tblPr>
            <w:tblpPr w:leftFromText="142" w:rightFromText="142" w:vertAnchor="page" w:horzAnchor="page" w:tblpX="285" w:tblpY="5671"/>
            <w:tblW w:w="11340" w:type="dxa"/>
            <w:tblLayout w:type="fixed"/>
            <w:tblLook w:val="04A0" w:firstRow="1" w:lastRow="0" w:firstColumn="1" w:lastColumn="0" w:noHBand="0" w:noVBand="1"/>
          </w:tblPr>
          <w:tblGrid>
            <w:gridCol w:w="11340"/>
          </w:tblGrid>
          <w:tr w:rsidR="004C12DE" w14:paraId="5374E2BA" w14:textId="77777777" w:rsidTr="00C11AB8">
            <w:trPr>
              <w:trHeight w:hRule="exact" w:val="9072"/>
            </w:trPr>
            <w:tc>
              <w:tcPr>
                <w:tcW w:w="11340" w:type="dxa"/>
              </w:tcPr>
              <w:p w14:paraId="5B291E1B" w14:textId="67116CB7" w:rsidR="004C12DE" w:rsidRPr="00D216FC" w:rsidRDefault="009800C0" w:rsidP="00C11AB8">
                <w:pPr>
                  <w:keepNext/>
                  <w:keepLines/>
                  <w:spacing w:after="100"/>
                  <w:jc w:val="center"/>
                  <w:rPr>
                    <w:sz w:val="2"/>
                    <w:szCs w:val="2"/>
                  </w:rPr>
                </w:pPr>
              </w:p>
            </w:tc>
          </w:tr>
        </w:tbl>
      </w:sdtContent>
    </w:sdt>
    <w:p w14:paraId="09102C11" w14:textId="77777777" w:rsidR="00B5132D" w:rsidRPr="00B5132D" w:rsidRDefault="00B5132D" w:rsidP="00B5132D">
      <w:pPr>
        <w:spacing w:after="0" w:line="240" w:lineRule="auto"/>
        <w:rPr>
          <w:sz w:val="2"/>
          <w:szCs w:val="2"/>
        </w:rPr>
      </w:pPr>
      <w:bookmarkStart w:id="0" w:name="_Hlk67304681"/>
      <w:r w:rsidRPr="00B5132D">
        <w:rPr>
          <w:sz w:val="2"/>
          <w:szCs w:val="2"/>
        </w:rPr>
        <w:br w:type="page"/>
      </w:r>
    </w:p>
    <w:bookmarkEnd w:id="0"/>
    <w:p w14:paraId="3FBC2A79" w14:textId="080FE912" w:rsidR="0048582C" w:rsidRDefault="00BC57B0" w:rsidP="00841C54">
      <w:pPr>
        <w:pBdr>
          <w:bottom w:val="single" w:sz="4" w:space="1" w:color="auto"/>
        </w:pBdr>
        <w:spacing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lastRenderedPageBreak/>
        <w:t>D</w:t>
      </w:r>
      <w:r w:rsidR="0048582C" w:rsidRPr="00841C54">
        <w:rPr>
          <w:rFonts w:asciiTheme="majorHAnsi" w:hAnsiTheme="majorHAnsi" w:cstheme="majorHAnsi"/>
          <w:b/>
          <w:bCs/>
          <w:sz w:val="18"/>
          <w:szCs w:val="18"/>
        </w:rPr>
        <w:t>okumentnamn:</w:t>
      </w:r>
      <w:r w:rsidR="0048582C"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558DF50C13D64B209330C75F53E017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6EDA">
            <w:rPr>
              <w:rFonts w:asciiTheme="majorHAnsi" w:hAnsiTheme="majorHAnsi" w:cstheme="majorHAnsi"/>
              <w:sz w:val="18"/>
              <w:szCs w:val="18"/>
            </w:rPr>
            <w:t>Beredskapsplan för Boplats Göteborg AB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031F7D" w:rsidRPr="00B26686" w14:paraId="51AEB6CE" w14:textId="77777777" w:rsidTr="5D1BD8DE">
        <w:trPr>
          <w:trHeight w:val="730"/>
        </w:trPr>
        <w:tc>
          <w:tcPr>
            <w:tcW w:w="2409" w:type="dxa"/>
          </w:tcPr>
          <w:p w14:paraId="49E12843" w14:textId="2546E188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highlight w:val="yellow"/>
                </w:rPr>
                <w:id w:val="-1453474578"/>
                <w:placeholder>
                  <w:docPart w:val="7A1F75A8035549D3801599A5E0C6250B"/>
                </w:placeholder>
                <w:text/>
              </w:sdtPr>
              <w:sdtEndPr/>
              <w:sdtContent>
                <w:r w:rsidR="00102884" w:rsidRPr="00102884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Styrelse</w:t>
                </w:r>
              </w:sdtContent>
            </w:sdt>
          </w:p>
        </w:tc>
        <w:tc>
          <w:tcPr>
            <w:tcW w:w="2209" w:type="dxa"/>
          </w:tcPr>
          <w:p w14:paraId="5DD27D43" w14:textId="1D7FC992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7F0D43">
              <w:rPr>
                <w:rFonts w:asciiTheme="majorHAnsi" w:hAnsiTheme="majorHAnsi" w:cstheme="majorHAnsi"/>
                <w:sz w:val="18"/>
                <w:szCs w:val="18"/>
              </w:rPr>
              <w:t xml:space="preserve">Boplats Göteborg AB </w:t>
            </w:r>
          </w:p>
        </w:tc>
        <w:tc>
          <w:tcPr>
            <w:tcW w:w="2216" w:type="dxa"/>
          </w:tcPr>
          <w:p w14:paraId="6F1C54E5" w14:textId="75C03EF1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5E2C82FF51F447D6B27935BCF5770481"/>
                </w:placeholder>
                <w:text/>
              </w:sdtPr>
              <w:sdtEndPr/>
              <w:sdtContent>
                <w:r w:rsidR="00CF4E71">
                  <w:rPr>
                    <w:rFonts w:asciiTheme="majorHAnsi" w:hAnsiTheme="majorHAnsi" w:cstheme="majorHAnsi"/>
                    <w:sz w:val="18"/>
                    <w:szCs w:val="18"/>
                  </w:rPr>
                  <w:t>BOPAB-2025-00337</w:t>
                </w:r>
              </w:sdtContent>
            </w:sdt>
          </w:p>
        </w:tc>
        <w:tc>
          <w:tcPr>
            <w:tcW w:w="2238" w:type="dxa"/>
          </w:tcPr>
          <w:p w14:paraId="2CF1C210" w14:textId="1CF3B713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highlight w:val="yellow"/>
                </w:rPr>
                <w:id w:val="-566652172"/>
                <w:placeholder>
                  <w:docPart w:val="1A425727FD9F49B2AD4900946EBF18A0"/>
                </w:placeholder>
                <w:text/>
              </w:sdtPr>
              <w:sdtEndPr/>
              <w:sdtContent>
                <w:r w:rsidR="005A7ED8" w:rsidRPr="00102884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2025-</w:t>
                </w:r>
                <w:r w:rsidR="00102884" w:rsidRPr="00102884">
                  <w:rPr>
                    <w:rFonts w:asciiTheme="majorHAnsi" w:hAnsiTheme="majorHAnsi" w:cstheme="majorHAnsi"/>
                    <w:sz w:val="18"/>
                    <w:szCs w:val="18"/>
                    <w:highlight w:val="yellow"/>
                  </w:rPr>
                  <w:t>, § xx</w:t>
                </w:r>
              </w:sdtContent>
            </w:sdt>
          </w:p>
        </w:tc>
      </w:tr>
      <w:tr w:rsidR="00031F7D" w:rsidRPr="00B26686" w14:paraId="020FBF1A" w14:textId="77777777" w:rsidTr="5D1BD8DE">
        <w:trPr>
          <w:trHeight w:val="730"/>
        </w:trPr>
        <w:tc>
          <w:tcPr>
            <w:tcW w:w="2409" w:type="dxa"/>
          </w:tcPr>
          <w:p w14:paraId="5F6953AF" w14:textId="18D90607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20A5785D04CA4DFB8CC4B2C2DA515954"/>
                </w:placeholder>
                <w:text/>
              </w:sdtPr>
              <w:sdtEndPr/>
              <w:sdtContent>
                <w:r w:rsidR="007F0D43">
                  <w:rPr>
                    <w:rFonts w:asciiTheme="majorHAnsi" w:hAnsiTheme="majorHAnsi" w:cstheme="majorHAnsi"/>
                    <w:sz w:val="18"/>
                    <w:szCs w:val="18"/>
                  </w:rPr>
                  <w:t>Plan</w:t>
                </w:r>
              </w:sdtContent>
            </w:sdt>
          </w:p>
        </w:tc>
        <w:tc>
          <w:tcPr>
            <w:tcW w:w="2209" w:type="dxa"/>
          </w:tcPr>
          <w:p w14:paraId="66BC4606" w14:textId="66862765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45E41B6A5D52492A86D346A5988CF884"/>
                </w:placeholder>
                <w:text/>
              </w:sdtPr>
              <w:sdtEndPr/>
              <w:sdtContent>
                <w:r w:rsidR="007F0D43"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</w:sdtContent>
            </w:sdt>
          </w:p>
        </w:tc>
        <w:tc>
          <w:tcPr>
            <w:tcW w:w="2216" w:type="dxa"/>
          </w:tcPr>
          <w:p w14:paraId="5FD75222" w14:textId="672BB970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38" w:type="dxa"/>
          </w:tcPr>
          <w:p w14:paraId="6276C927" w14:textId="5E7B1567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50B8F5693B194E9E96A11EC80943E52E"/>
                </w:placeholder>
                <w:text/>
              </w:sdtPr>
              <w:sdtEndPr/>
              <w:sdtContent>
                <w:r w:rsidR="00102884">
                  <w:rPr>
                    <w:rFonts w:asciiTheme="majorHAnsi" w:hAnsiTheme="majorHAnsi" w:cstheme="majorHAnsi"/>
                    <w:sz w:val="18"/>
                    <w:szCs w:val="18"/>
                  </w:rPr>
                  <w:t>K</w:t>
                </w:r>
                <w:r w:rsidR="007F0D43">
                  <w:rPr>
                    <w:rFonts w:asciiTheme="majorHAnsi" w:hAnsiTheme="majorHAnsi" w:cstheme="majorHAnsi"/>
                    <w:sz w:val="18"/>
                    <w:szCs w:val="18"/>
                  </w:rPr>
                  <w:t>ommunikation</w:t>
                </w:r>
                <w:r w:rsidR="00AB228D">
                  <w:rPr>
                    <w:rFonts w:asciiTheme="majorHAnsi" w:hAnsiTheme="majorHAnsi" w:cstheme="majorHAnsi"/>
                    <w:sz w:val="18"/>
                    <w:szCs w:val="18"/>
                  </w:rPr>
                  <w:t>sansvarig</w:t>
                </w:r>
              </w:sdtContent>
            </w:sdt>
          </w:p>
        </w:tc>
      </w:tr>
    </w:tbl>
    <w:p w14:paraId="351529C6" w14:textId="77777777" w:rsidR="00820799" w:rsidRPr="0048582C" w:rsidRDefault="00820799" w:rsidP="0091467B">
      <w:pPr>
        <w:pBdr>
          <w:bottom w:val="single" w:sz="4" w:space="1" w:color="auto"/>
        </w:pBdr>
        <w:ind w:right="-1135"/>
      </w:pP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8454586"/>
        <w:docPartObj>
          <w:docPartGallery w:val="Table of Contents"/>
          <w:docPartUnique/>
        </w:docPartObj>
      </w:sdtPr>
      <w:sdtEndPr/>
      <w:sdtContent>
        <w:p w14:paraId="7DE9B3B2" w14:textId="36A87B2D" w:rsidR="00C92305" w:rsidRDefault="00C92305">
          <w:pPr>
            <w:pStyle w:val="Innehllsfrteckningsrubrik"/>
          </w:pPr>
          <w:r>
            <w:t>Innehåll</w:t>
          </w:r>
        </w:p>
        <w:p w14:paraId="27E9BFDA" w14:textId="30249F31" w:rsidR="004E03A9" w:rsidRDefault="009F63F9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"1-3" \h \z </w:instrText>
          </w:r>
          <w:r>
            <w:rPr>
              <w:bCs/>
              <w:noProof/>
            </w:rPr>
            <w:fldChar w:fldCharType="separate"/>
          </w:r>
          <w:hyperlink w:anchor="_Toc68867007" w:history="1">
            <w:r w:rsidR="004E03A9" w:rsidRPr="00D66D62">
              <w:rPr>
                <w:rStyle w:val="Hyperlnk"/>
                <w:noProof/>
              </w:rPr>
              <w:t>Inledning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_Toc68867007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4D71C378" w14:textId="62D39DA7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08" w:history="1">
            <w:r w:rsidR="004E03A9" w:rsidRPr="00D66D62">
              <w:rPr>
                <w:rStyle w:val="Hyperlnk"/>
                <w:noProof/>
              </w:rPr>
              <w:t>Syftet med denna plan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_Toc68867008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2064B20E" w14:textId="6E5DCF1A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09" w:history="1">
            <w:r w:rsidR="004E03A9" w:rsidRPr="00D66D62">
              <w:rPr>
                <w:rStyle w:val="Hyperlnk"/>
                <w:noProof/>
              </w:rPr>
              <w:t>Vem omfattas av planen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_Toc68867009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520F864C" w14:textId="55352CE4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10" w:history="1">
            <w:r w:rsidR="004E03A9" w:rsidRPr="00D66D62">
              <w:rPr>
                <w:rStyle w:val="Hyperlnk"/>
                <w:noProof/>
              </w:rPr>
              <w:t>Bakgrund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_Toc68867010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389FE8D4" w14:textId="06365F32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11" w:history="1">
            <w:r w:rsidR="004E03A9" w:rsidRPr="00D66D62">
              <w:rPr>
                <w:rStyle w:val="Hyperlnk"/>
                <w:noProof/>
              </w:rPr>
              <w:t>Koppling till andra styrande dokument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_Toc68867011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69B3D0F9" w14:textId="55CEF19C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12" w:history="1">
            <w:r w:rsidR="004E03A9" w:rsidRPr="00D66D62">
              <w:rPr>
                <w:rStyle w:val="Hyperlnk"/>
                <w:noProof/>
              </w:rPr>
              <w:t>Stödjande dokument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_Toc68867012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3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3264D6FF" w14:textId="4007B97A" w:rsidR="004E03A9" w:rsidRDefault="009800C0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68867013" w:history="1">
            <w:r w:rsidR="004E03A9" w:rsidRPr="00D66D62">
              <w:rPr>
                <w:rStyle w:val="Hyperlnk"/>
                <w:noProof/>
              </w:rPr>
              <w:t>Uppföljning av denna plan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_Toc68867013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4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6198B5BF" w14:textId="466F5ACA" w:rsidR="004E03A9" w:rsidRDefault="009800C0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68867014" w:history="1">
            <w:r w:rsidR="004E03A9" w:rsidRPr="00D66D62">
              <w:rPr>
                <w:rStyle w:val="Hyperlnk"/>
                <w:noProof/>
              </w:rPr>
              <w:t>Planen</w:t>
            </w:r>
            <w:r w:rsidR="004E03A9">
              <w:rPr>
                <w:noProof/>
                <w:webHidden/>
              </w:rPr>
              <w:tab/>
            </w:r>
            <w:r w:rsidR="004E03A9">
              <w:rPr>
                <w:noProof/>
                <w:webHidden/>
              </w:rPr>
              <w:fldChar w:fldCharType="begin"/>
            </w:r>
            <w:r w:rsidR="004E03A9">
              <w:rPr>
                <w:noProof/>
                <w:webHidden/>
              </w:rPr>
              <w:instrText xml:space="preserve"> PAGEREF _Toc68867014 \h </w:instrText>
            </w:r>
            <w:r w:rsidR="004E03A9">
              <w:rPr>
                <w:noProof/>
                <w:webHidden/>
              </w:rPr>
            </w:r>
            <w:r w:rsidR="004E03A9">
              <w:rPr>
                <w:noProof/>
                <w:webHidden/>
              </w:rPr>
              <w:fldChar w:fldCharType="separate"/>
            </w:r>
            <w:r w:rsidR="004E03A9">
              <w:rPr>
                <w:noProof/>
                <w:webHidden/>
              </w:rPr>
              <w:t>5</w:t>
            </w:r>
            <w:r w:rsidR="004E03A9">
              <w:rPr>
                <w:noProof/>
                <w:webHidden/>
              </w:rPr>
              <w:fldChar w:fldCharType="end"/>
            </w:r>
          </w:hyperlink>
        </w:p>
        <w:p w14:paraId="79536EC4" w14:textId="3A815AAC" w:rsidR="00C92305" w:rsidRDefault="009F63F9">
          <w:r>
            <w:rPr>
              <w:rFonts w:asciiTheme="majorHAnsi" w:hAnsiTheme="majorHAnsi"/>
              <w:bCs/>
              <w:noProof/>
            </w:rPr>
            <w:fldChar w:fldCharType="end"/>
          </w:r>
        </w:p>
      </w:sdtContent>
    </w:sdt>
    <w:p w14:paraId="5CED76D5" w14:textId="77777777" w:rsidR="000845A5" w:rsidRDefault="00C92305">
      <w:pPr>
        <w:spacing w:after="240" w:line="240" w:lineRule="auto"/>
      </w:pPr>
      <w:r>
        <w:br w:type="page"/>
      </w:r>
    </w:p>
    <w:bookmarkStart w:id="1" w:name="_Toc68098959" w:displacedByCustomXml="next"/>
    <w:bookmarkStart w:id="2" w:name="_Toc68867007" w:displacedByCustomXml="next"/>
    <w:sdt>
      <w:sdtPr>
        <w:rPr>
          <w:sz w:val="27"/>
          <w:szCs w:val="28"/>
        </w:rPr>
        <w:id w:val="-642495928"/>
        <w:lock w:val="contentLocked"/>
        <w:placeholder>
          <w:docPart w:val="1E86A050A95649B59A18333649A854D7"/>
        </w:placeholder>
        <w:group/>
      </w:sdtPr>
      <w:sdtEndPr>
        <w:rPr>
          <w:sz w:val="34"/>
        </w:rPr>
      </w:sdtEndPr>
      <w:sdtContent>
        <w:p w14:paraId="1CF4B7FA" w14:textId="77777777" w:rsidR="00C92305" w:rsidRDefault="00C92305" w:rsidP="00C92305">
          <w:pPr>
            <w:pStyle w:val="Rubrik1"/>
          </w:pPr>
          <w:r>
            <w:t>Inledning</w:t>
          </w:r>
          <w:bookmarkEnd w:id="2"/>
          <w:bookmarkEnd w:id="1"/>
        </w:p>
        <w:p w14:paraId="7342A931" w14:textId="144F7900" w:rsidR="003D0609" w:rsidRDefault="003D0609" w:rsidP="003D0609">
          <w:pPr>
            <w:pStyle w:val="Rubrik2"/>
          </w:pPr>
          <w:bookmarkStart w:id="3" w:name="_Toc68098960"/>
          <w:bookmarkStart w:id="4" w:name="_Toc68867008"/>
          <w:r>
            <w:t>Syftet med de</w:t>
          </w:r>
          <w:r w:rsidR="00880F96">
            <w:t>nna plan</w:t>
          </w:r>
        </w:p>
      </w:sdtContent>
    </w:sdt>
    <w:bookmarkEnd w:id="4" w:displacedByCustomXml="prev"/>
    <w:bookmarkEnd w:id="3" w:displacedByCustomXml="prev"/>
    <w:p w14:paraId="5F619F8E" w14:textId="487E721F" w:rsidR="003D0609" w:rsidRDefault="007F0D43" w:rsidP="003D0609">
      <w:r>
        <w:t>Boplats Göteborgs beredskapsplan beskriver hur bolaget ska agera vid höjd beredskap och högsta beredskap.</w:t>
      </w:r>
    </w:p>
    <w:bookmarkStart w:id="5" w:name="_Toc68867009" w:displacedByCustomXml="next"/>
    <w:bookmarkStart w:id="6" w:name="_Toc68098961" w:displacedByCustomXml="next"/>
    <w:sdt>
      <w:sdtPr>
        <w:id w:val="141783515"/>
        <w:lock w:val="contentLocked"/>
        <w:placeholder>
          <w:docPart w:val="1E86A050A95649B59A18333649A854D7"/>
        </w:placeholder>
        <w:group/>
      </w:sdtPr>
      <w:sdtEndPr/>
      <w:sdtContent>
        <w:p w14:paraId="20C7E05F" w14:textId="30E9FCB6" w:rsidR="003D0609" w:rsidRDefault="003D0609" w:rsidP="003D0609">
          <w:pPr>
            <w:pStyle w:val="Rubrik2"/>
          </w:pPr>
          <w:r>
            <w:t xml:space="preserve">Vem omfattas av </w:t>
          </w:r>
          <w:r w:rsidR="00880F96">
            <w:t>planen</w:t>
          </w:r>
        </w:p>
      </w:sdtContent>
    </w:sdt>
    <w:bookmarkEnd w:id="5" w:displacedByCustomXml="prev"/>
    <w:bookmarkEnd w:id="6" w:displacedByCustomXml="prev"/>
    <w:p w14:paraId="2EF768B7" w14:textId="665B0DB4" w:rsidR="003D0609" w:rsidRDefault="00880F96" w:rsidP="003D0609">
      <w:r>
        <w:t>Denna plan</w:t>
      </w:r>
      <w:r w:rsidR="003D0609">
        <w:t xml:space="preserve"> gäller för </w:t>
      </w:r>
      <w:r w:rsidR="007F0D43">
        <w:t>Boplats Göteborg AB</w:t>
      </w:r>
    </w:p>
    <w:bookmarkStart w:id="7" w:name="_Toc68867010" w:displacedByCustomXml="next"/>
    <w:bookmarkStart w:id="8" w:name="_Toc68098962" w:displacedByCustomXml="next"/>
    <w:sdt>
      <w:sdtPr>
        <w:id w:val="1048640319"/>
        <w:lock w:val="contentLocked"/>
        <w:placeholder>
          <w:docPart w:val="1E86A050A95649B59A18333649A854D7"/>
        </w:placeholder>
        <w:group/>
      </w:sdtPr>
      <w:sdtEndPr/>
      <w:sdtContent>
        <w:p w14:paraId="1197A371" w14:textId="77777777" w:rsidR="003D0609" w:rsidRDefault="003D0609" w:rsidP="003D0609">
          <w:pPr>
            <w:pStyle w:val="Rubrik2"/>
          </w:pPr>
          <w:r>
            <w:t>Bakgrund</w:t>
          </w:r>
        </w:p>
      </w:sdtContent>
    </w:sdt>
    <w:bookmarkEnd w:id="7" w:displacedByCustomXml="prev"/>
    <w:bookmarkEnd w:id="8" w:displacedByCustomXml="prev"/>
    <w:p w14:paraId="3AE10705" w14:textId="6CA8B970" w:rsidR="003D0609" w:rsidRDefault="00614765" w:rsidP="00614765">
      <w:r>
        <w:rPr>
          <w:rFonts w:ascii="Times New Roman" w:hAnsi="Times New Roman" w:cs="Times New Roman"/>
          <w:color w:val="000000"/>
          <w:szCs w:val="22"/>
        </w:rPr>
        <w:t>B</w:t>
      </w:r>
      <w:r w:rsidRPr="00614765">
        <w:rPr>
          <w:rFonts w:ascii="Times New Roman" w:hAnsi="Times New Roman" w:cs="Times New Roman"/>
          <w:color w:val="000000"/>
          <w:szCs w:val="22"/>
        </w:rPr>
        <w:t xml:space="preserve">eredskapsplanen </w:t>
      </w:r>
      <w:r>
        <w:rPr>
          <w:rFonts w:ascii="Times New Roman" w:hAnsi="Times New Roman" w:cs="Times New Roman"/>
          <w:color w:val="000000"/>
          <w:szCs w:val="22"/>
        </w:rPr>
        <w:t>är framtagen för att uppfylla kraven i</w:t>
      </w:r>
      <w:r w:rsidRPr="00614765">
        <w:rPr>
          <w:rFonts w:ascii="Times New Roman" w:hAnsi="Times New Roman" w:cs="Times New Roman"/>
          <w:color w:val="000000"/>
          <w:szCs w:val="22"/>
        </w:rPr>
        <w:t xml:space="preserve"> Göteborgs Stads riktlinje för höjd beredskap. Riktlinjen tydliggör ansvar och övergripande krav gällande beredskapsplanering i fredstid. </w:t>
      </w:r>
    </w:p>
    <w:p w14:paraId="65D70D5A" w14:textId="46D91B81" w:rsidR="003D0609" w:rsidRDefault="00614765" w:rsidP="003D0609">
      <w:pPr>
        <w:pStyle w:val="Rubrik2"/>
      </w:pPr>
      <w:bookmarkStart w:id="9" w:name="_Toc68098963"/>
      <w:bookmarkStart w:id="10" w:name="_Toc68867011"/>
      <w:r>
        <w:t>K</w:t>
      </w:r>
      <w:r w:rsidR="003D0609">
        <w:t>oppling till andra styrande dokument</w:t>
      </w:r>
      <w:bookmarkEnd w:id="9"/>
      <w:bookmarkEnd w:id="10"/>
    </w:p>
    <w:tbl>
      <w:tblPr>
        <w:tblStyle w:val="Tabellrutnt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3"/>
        <w:gridCol w:w="3963"/>
      </w:tblGrid>
      <w:tr w:rsidR="00270C52" w14:paraId="48AB4227" w14:textId="77777777" w:rsidTr="00937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963" w:type="dxa"/>
            <w:vAlign w:val="center"/>
          </w:tcPr>
          <w:p w14:paraId="2032A256" w14:textId="77777777" w:rsidR="00270C52" w:rsidRPr="003926E1" w:rsidRDefault="00270C52" w:rsidP="00937340">
            <w:pPr>
              <w:spacing w:before="40" w:after="0" w:afterAutospacing="0"/>
              <w:rPr>
                <w:rFonts w:asciiTheme="majorHAnsi" w:hAnsiTheme="majorHAnsi" w:cstheme="majorHAnsi"/>
                <w:sz w:val="20"/>
                <w:szCs w:val="22"/>
              </w:rPr>
            </w:pPr>
            <w:bookmarkStart w:id="11" w:name="_Toc68098964"/>
            <w:bookmarkStart w:id="12" w:name="_Toc68867012"/>
            <w:r w:rsidRPr="003926E1">
              <w:rPr>
                <w:rFonts w:asciiTheme="majorHAnsi" w:hAnsiTheme="majorHAnsi" w:cstheme="majorHAnsi"/>
                <w:sz w:val="20"/>
                <w:szCs w:val="22"/>
              </w:rPr>
              <w:t>Styrande dokument</w:t>
            </w:r>
          </w:p>
        </w:tc>
        <w:tc>
          <w:tcPr>
            <w:tcW w:w="3963" w:type="dxa"/>
            <w:vAlign w:val="center"/>
          </w:tcPr>
          <w:p w14:paraId="518A7B5B" w14:textId="55E56EBF" w:rsidR="00270C52" w:rsidRPr="003926E1" w:rsidRDefault="00270C52" w:rsidP="00937340">
            <w:pPr>
              <w:spacing w:before="40" w:after="0" w:afterAutospacing="0"/>
              <w:rPr>
                <w:rFonts w:asciiTheme="majorHAnsi" w:hAnsiTheme="majorHAnsi" w:cstheme="majorHAnsi"/>
                <w:sz w:val="20"/>
                <w:szCs w:val="22"/>
              </w:rPr>
            </w:pPr>
            <w:r w:rsidRPr="003926E1">
              <w:rPr>
                <w:rFonts w:asciiTheme="majorHAnsi" w:hAnsiTheme="majorHAnsi" w:cstheme="majorHAnsi"/>
                <w:sz w:val="20"/>
                <w:szCs w:val="22"/>
              </w:rPr>
              <w:t>Koppling till de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nna plan</w:t>
            </w:r>
          </w:p>
        </w:tc>
      </w:tr>
      <w:tr w:rsidR="00270C52" w14:paraId="45EBD377" w14:textId="77777777" w:rsidTr="00937340">
        <w:trPr>
          <w:trHeight w:val="283"/>
        </w:trPr>
        <w:tc>
          <w:tcPr>
            <w:tcW w:w="3963" w:type="dxa"/>
          </w:tcPr>
          <w:p w14:paraId="6D15A1D0" w14:textId="78BDE52E" w:rsidR="00270C52" w:rsidRDefault="00614765" w:rsidP="00937340">
            <w:pPr>
              <w:spacing w:after="100"/>
            </w:pPr>
            <w:r>
              <w:t>Göteborgs Stads riktlinje för höjd beredskap</w:t>
            </w:r>
          </w:p>
        </w:tc>
        <w:tc>
          <w:tcPr>
            <w:tcW w:w="3963" w:type="dxa"/>
          </w:tcPr>
          <w:p w14:paraId="71EDABFC" w14:textId="0DA881AA" w:rsidR="00270C52" w:rsidRDefault="00614765" w:rsidP="00937340">
            <w:r>
              <w:t>Grund för denna plan.</w:t>
            </w:r>
          </w:p>
        </w:tc>
      </w:tr>
      <w:tr w:rsidR="00614765" w14:paraId="248DF812" w14:textId="77777777" w:rsidTr="00937340">
        <w:trPr>
          <w:trHeight w:val="283"/>
        </w:trPr>
        <w:tc>
          <w:tcPr>
            <w:tcW w:w="3963" w:type="dxa"/>
          </w:tcPr>
          <w:p w14:paraId="0226E719" w14:textId="1B0E0D8D" w:rsidR="00614765" w:rsidRDefault="00614765" w:rsidP="00614765">
            <w:r>
              <w:t>Boplats Göteborg riktlinje för krishantering</w:t>
            </w:r>
            <w:r w:rsidR="00915839">
              <w:t xml:space="preserve"> och kriskommunikation</w:t>
            </w:r>
          </w:p>
        </w:tc>
        <w:tc>
          <w:tcPr>
            <w:tcW w:w="3963" w:type="dxa"/>
          </w:tcPr>
          <w:p w14:paraId="297C6726" w14:textId="5A95FA8D" w:rsidR="00614765" w:rsidRDefault="00940763" w:rsidP="00937340">
            <w:r>
              <w:t xml:space="preserve">Riktlinjen är en del av Boplats </w:t>
            </w:r>
            <w:r w:rsidR="00614765">
              <w:t>Beredskapsplanen.</w:t>
            </w:r>
          </w:p>
        </w:tc>
      </w:tr>
    </w:tbl>
    <w:bookmarkEnd w:id="11"/>
    <w:bookmarkEnd w:id="12"/>
    <w:p w14:paraId="61FAAEC1" w14:textId="0023DA32" w:rsidR="00270C52" w:rsidRDefault="00270C52" w:rsidP="00270C52">
      <w:pPr>
        <w:pStyle w:val="Rubrik2"/>
      </w:pPr>
      <w:r w:rsidRPr="00270C52">
        <w:t xml:space="preserve">Genomförande av denna </w:t>
      </w:r>
      <w:r>
        <w:t>plan</w:t>
      </w:r>
    </w:p>
    <w:p w14:paraId="6068B47A" w14:textId="63D8C87D" w:rsidR="00940763" w:rsidRDefault="00614765" w:rsidP="00940763">
      <w:r>
        <w:t>Planen initieras vid höjd beredskap eller övergång till högsta beredskap.</w:t>
      </w:r>
      <w:r w:rsidR="00940763">
        <w:t xml:space="preserve"> </w:t>
      </w:r>
      <w:r w:rsidR="00940763" w:rsidRPr="00614765">
        <w:t>Vi</w:t>
      </w:r>
      <w:r w:rsidR="00940763">
        <w:t>d</w:t>
      </w:r>
      <w:r w:rsidR="00940763" w:rsidRPr="00614765">
        <w:t xml:space="preserve"> </w:t>
      </w:r>
      <w:r w:rsidR="00940763">
        <w:t>övergång till högsta beredskap görs inga ytterligare åtgärder än vad som gäller för höjdberedskap.</w:t>
      </w:r>
    </w:p>
    <w:bookmarkStart w:id="13" w:name="_Toc68867013" w:displacedByCustomXml="next"/>
    <w:bookmarkStart w:id="14" w:name="_Toc68098965" w:displacedByCustomXml="next"/>
    <w:sdt>
      <w:sdtPr>
        <w:id w:val="479963434"/>
        <w:lock w:val="contentLocked"/>
        <w:placeholder>
          <w:docPart w:val="1E86A050A95649B59A18333649A854D7"/>
        </w:placeholder>
        <w:group/>
      </w:sdtPr>
      <w:sdtEndPr/>
      <w:sdtContent>
        <w:p w14:paraId="3441CBBC" w14:textId="5258E5B3" w:rsidR="00D66E09" w:rsidRDefault="00D66E09" w:rsidP="00D66E09">
          <w:pPr>
            <w:pStyle w:val="Rubrik2"/>
          </w:pPr>
          <w:r>
            <w:t>Uppföljning av de</w:t>
          </w:r>
          <w:r w:rsidR="00880F96">
            <w:t>nna plan</w:t>
          </w:r>
        </w:p>
      </w:sdtContent>
    </w:sdt>
    <w:bookmarkEnd w:id="13" w:displacedByCustomXml="prev"/>
    <w:bookmarkEnd w:id="14" w:displacedByCustomXml="prev"/>
    <w:p w14:paraId="5B31C030" w14:textId="49A5503E" w:rsidR="00D66E09" w:rsidRDefault="00614765" w:rsidP="00D66E09">
      <w:r>
        <w:t>Planen ska aktualitetsprövas årligen</w:t>
      </w:r>
      <w:r w:rsidR="00D43CCD">
        <w:t xml:space="preserve">. </w:t>
      </w:r>
    </w:p>
    <w:p w14:paraId="24E0B4BA" w14:textId="01B20018" w:rsidR="00247186" w:rsidRDefault="00247186" w:rsidP="00247186">
      <w:pPr>
        <w:pStyle w:val="Rubrik2"/>
      </w:pPr>
      <w:r>
        <w:t>Bolagets verksamhet</w:t>
      </w:r>
      <w:r w:rsidR="00940763">
        <w:t xml:space="preserve"> och organisation</w:t>
      </w:r>
    </w:p>
    <w:p w14:paraId="48CFACBC" w14:textId="77777777" w:rsidR="00940763" w:rsidRDefault="00940763" w:rsidP="00CF6245">
      <w:r>
        <w:t>B</w:t>
      </w:r>
      <w:r w:rsidR="00247186">
        <w:t xml:space="preserve">olaget bedriver </w:t>
      </w:r>
      <w:r>
        <w:t xml:space="preserve">inte </w:t>
      </w:r>
      <w:r w:rsidR="00247186">
        <w:t>samhällsviktig verksamhet.</w:t>
      </w:r>
      <w:r>
        <w:t xml:space="preserve"> </w:t>
      </w:r>
    </w:p>
    <w:p w14:paraId="3681155A" w14:textId="26FE8333" w:rsidR="00CF6245" w:rsidRDefault="00CF6245" w:rsidP="00CF6245">
      <w:r w:rsidRPr="00614765">
        <w:t xml:space="preserve">Boplats använder inte krigsplacering. </w:t>
      </w:r>
      <w:r>
        <w:t>Allmän tjänsteplikt är tillräcklig för att bedriva bolagets verksamhet.</w:t>
      </w:r>
    </w:p>
    <w:p w14:paraId="45198965" w14:textId="64B5321E" w:rsidR="00CF6245" w:rsidRDefault="00CF6245" w:rsidP="00CF6245">
      <w:r w:rsidRPr="00614765">
        <w:t>Boplats har ingen särskild bemanning för beredskapsläge. Organisation under beredskap utgår från ordinarie organisation och modifieras efter behov.</w:t>
      </w:r>
    </w:p>
    <w:p w14:paraId="19E1ADA7" w14:textId="58B46944" w:rsidR="00940763" w:rsidRDefault="00940763" w:rsidP="00940763">
      <w:pPr>
        <w:pStyle w:val="Rubrik2"/>
      </w:pPr>
      <w:r>
        <w:t>Riskanalys</w:t>
      </w:r>
    </w:p>
    <w:p w14:paraId="2D1F74EA" w14:textId="24BA4B26" w:rsidR="00247186" w:rsidRDefault="00940763" w:rsidP="00D66E09">
      <w:r>
        <w:t xml:space="preserve">Beredskapsplanen utgår från att under tre månader klara en politisk kris i Sveriges närområde. </w:t>
      </w:r>
      <w:r w:rsidR="00247186">
        <w:t>Bolaget bedömer att</w:t>
      </w:r>
    </w:p>
    <w:p w14:paraId="27B1FA64" w14:textId="435A88DC" w:rsidR="00247186" w:rsidRDefault="00247186" w:rsidP="00247186">
      <w:pPr>
        <w:pStyle w:val="Liststycke"/>
        <w:numPr>
          <w:ilvl w:val="0"/>
          <w:numId w:val="39"/>
        </w:numPr>
      </w:pPr>
      <w:r>
        <w:t>löner kommer kunna betala till anställda under denna period.</w:t>
      </w:r>
    </w:p>
    <w:p w14:paraId="4727D567" w14:textId="3004215E" w:rsidR="00247186" w:rsidRDefault="00247186" w:rsidP="00247186">
      <w:pPr>
        <w:pStyle w:val="Liststycke"/>
        <w:numPr>
          <w:ilvl w:val="0"/>
          <w:numId w:val="39"/>
        </w:numPr>
      </w:pPr>
      <w:bookmarkStart w:id="15" w:name="_Hlk101945322"/>
      <w:r>
        <w:t xml:space="preserve">samhället klarar tre månader utan </w:t>
      </w:r>
      <w:r w:rsidR="007A6B9C">
        <w:t>bostads</w:t>
      </w:r>
      <w:r>
        <w:t xml:space="preserve">förmedling om Boplats personal används till andra uppgifter inom </w:t>
      </w:r>
      <w:r w:rsidR="00940763">
        <w:t xml:space="preserve">ramen för </w:t>
      </w:r>
      <w:r>
        <w:t>allmän tjänsteplikt.</w:t>
      </w:r>
    </w:p>
    <w:p w14:paraId="2CB3DCDB" w14:textId="4B3B4849" w:rsidR="00247186" w:rsidRDefault="00247186" w:rsidP="00247186">
      <w:pPr>
        <w:pStyle w:val="Liststycke"/>
        <w:numPr>
          <w:ilvl w:val="0"/>
          <w:numId w:val="39"/>
        </w:numPr>
      </w:pPr>
      <w:r>
        <w:t xml:space="preserve">bostadskön kan behållas intakt även om bostadssökande inte har möjlighet att betala sin avgift under en krisperiod.  </w:t>
      </w:r>
    </w:p>
    <w:p w14:paraId="2FDB25B8" w14:textId="611D30C3" w:rsidR="00247186" w:rsidRDefault="00247186" w:rsidP="7F47F276">
      <w:pPr>
        <w:pStyle w:val="Liststycke"/>
        <w:numPr>
          <w:ilvl w:val="0"/>
          <w:numId w:val="39"/>
        </w:numPr>
        <w:rPr>
          <w:i/>
          <w:iCs/>
        </w:rPr>
      </w:pPr>
      <w:r>
        <w:t xml:space="preserve">bolagets huvudsakliga resurser, koden för Boplats </w:t>
      </w:r>
      <w:r w:rsidR="009F7B72">
        <w:t>f</w:t>
      </w:r>
      <w:r>
        <w:t>örmedlingssystem och tillhörande databas, kan säkerställas</w:t>
      </w:r>
      <w:r w:rsidRPr="7F47F276">
        <w:rPr>
          <w:i/>
          <w:iCs/>
        </w:rPr>
        <w:t>.</w:t>
      </w:r>
    </w:p>
    <w:p w14:paraId="61662E87" w14:textId="40F4B1B7" w:rsidR="00CF6245" w:rsidRDefault="00CF6245" w:rsidP="00CF6245">
      <w:r w:rsidRPr="00940763">
        <w:rPr>
          <w:i/>
          <w:iCs/>
        </w:rPr>
        <w:t>Geografiskt planeringsperspektiv</w:t>
      </w:r>
      <w:r w:rsidR="00940763" w:rsidRPr="00940763">
        <w:rPr>
          <w:i/>
          <w:iCs/>
        </w:rPr>
        <w:t>.</w:t>
      </w:r>
      <w:r w:rsidR="00940763">
        <w:t xml:space="preserve"> </w:t>
      </w:r>
      <w:r>
        <w:t xml:space="preserve">Boplats verksamhet kan drivas helt digitalt om det finns tillgång till internet. </w:t>
      </w:r>
    </w:p>
    <w:p w14:paraId="6BE2DB76" w14:textId="47763301" w:rsidR="00CF6245" w:rsidRPr="00940763" w:rsidRDefault="00CF6245" w:rsidP="00CF6245">
      <w:pPr>
        <w:rPr>
          <w:i/>
          <w:iCs/>
        </w:rPr>
      </w:pPr>
      <w:r w:rsidRPr="00940763">
        <w:rPr>
          <w:i/>
          <w:iCs/>
        </w:rPr>
        <w:t>Skyddsrum</w:t>
      </w:r>
      <w:r w:rsidR="00940763">
        <w:rPr>
          <w:i/>
          <w:iCs/>
        </w:rPr>
        <w:t xml:space="preserve">. </w:t>
      </w:r>
      <w:r>
        <w:t>Boplats förvaltar inga skyddsrum. Boplats nuvarande hyresvärd har skyddsrum i fastigheten.</w:t>
      </w:r>
    </w:p>
    <w:p w14:paraId="33FA496B" w14:textId="62BB27A1" w:rsidR="00CF6245" w:rsidRDefault="00CF6245" w:rsidP="00CF6245">
      <w:r w:rsidRPr="00940763">
        <w:rPr>
          <w:i/>
          <w:iCs/>
        </w:rPr>
        <w:t>Försvarsvilja</w:t>
      </w:r>
      <w:r w:rsidR="00940763">
        <w:rPr>
          <w:i/>
          <w:iCs/>
        </w:rPr>
        <w:t xml:space="preserve">. </w:t>
      </w:r>
      <w:r>
        <w:t>Boplats personal informeras om vad som gäller vid höjd beredskap och varför det är viktigt.</w:t>
      </w:r>
    </w:p>
    <w:p w14:paraId="62AFCEEB" w14:textId="40069874" w:rsidR="00C92305" w:rsidRDefault="00D66E09" w:rsidP="00C92305">
      <w:pPr>
        <w:pStyle w:val="Rubrik1"/>
      </w:pPr>
      <w:bookmarkStart w:id="16" w:name="_Toc68098966"/>
      <w:bookmarkStart w:id="17" w:name="_Toc68867014"/>
      <w:bookmarkEnd w:id="15"/>
      <w:r>
        <w:t>P</w:t>
      </w:r>
      <w:bookmarkEnd w:id="16"/>
      <w:r w:rsidR="00880F96">
        <w:t>lanen</w:t>
      </w:r>
      <w:bookmarkEnd w:id="17"/>
    </w:p>
    <w:p w14:paraId="52F9BDC1" w14:textId="77777777" w:rsidR="00614765" w:rsidRDefault="00614765" w:rsidP="00614765">
      <w:pPr>
        <w:pStyle w:val="Rubrik2"/>
      </w:pPr>
      <w:r>
        <w:t>Beredskapshöjning efter hand</w:t>
      </w:r>
    </w:p>
    <w:p w14:paraId="78C5734E" w14:textId="119522E0" w:rsidR="00972480" w:rsidRDefault="00614765" w:rsidP="00614765">
      <w:r w:rsidRPr="00614765">
        <w:t>Vi</w:t>
      </w:r>
      <w:r>
        <w:t>d</w:t>
      </w:r>
      <w:r w:rsidRPr="00614765">
        <w:t xml:space="preserve"> beredskapshöjning initierar </w:t>
      </w:r>
      <w:r w:rsidR="009305EF">
        <w:t xml:space="preserve">vd </w:t>
      </w:r>
      <w:r w:rsidR="00912FD6">
        <w:t>krisledningsorganisationen</w:t>
      </w:r>
      <w:r w:rsidRPr="00614765">
        <w:t>.</w:t>
      </w:r>
      <w:r w:rsidR="00B92E1B">
        <w:t xml:space="preserve"> </w:t>
      </w:r>
      <w:r w:rsidR="00972480">
        <w:t xml:space="preserve">Se </w:t>
      </w:r>
      <w:r w:rsidR="00972480" w:rsidRPr="00972480">
        <w:rPr>
          <w:i/>
          <w:iCs/>
        </w:rPr>
        <w:t xml:space="preserve">Boplats Göteborgs Riktlinje för </w:t>
      </w:r>
      <w:r w:rsidR="00912FD6">
        <w:rPr>
          <w:i/>
          <w:iCs/>
        </w:rPr>
        <w:t>krishantering och kriskommunikation</w:t>
      </w:r>
      <w:r w:rsidR="00972480">
        <w:t xml:space="preserve">. </w:t>
      </w:r>
    </w:p>
    <w:p w14:paraId="5A2DF764" w14:textId="267011A9" w:rsidR="00B92E1B" w:rsidRDefault="009D084C" w:rsidP="00972480">
      <w:r>
        <w:t xml:space="preserve">När </w:t>
      </w:r>
      <w:r w:rsidR="0095734F">
        <w:t xml:space="preserve">krisledning </w:t>
      </w:r>
      <w:r w:rsidR="00972480">
        <w:t xml:space="preserve">aktiverats </w:t>
      </w:r>
      <w:r w:rsidR="009F7B72">
        <w:t xml:space="preserve">och genomförts enligt riktlinjen </w:t>
      </w:r>
      <w:r w:rsidR="00972480">
        <w:t xml:space="preserve">ansvarar vd för </w:t>
      </w:r>
      <w:r w:rsidR="00B92E1B">
        <w:t xml:space="preserve">att </w:t>
      </w:r>
      <w:r w:rsidR="009305EF">
        <w:t xml:space="preserve">även </w:t>
      </w:r>
      <w:r w:rsidR="00B92E1B">
        <w:t>följande åtgärder omedelbart genomförs, i prioriteringsordning.</w:t>
      </w:r>
    </w:p>
    <w:p w14:paraId="532CBC4F" w14:textId="77777777" w:rsidR="009305EF" w:rsidRDefault="00B92E1B" w:rsidP="009305EF">
      <w:pPr>
        <w:pStyle w:val="Liststycke"/>
        <w:numPr>
          <w:ilvl w:val="0"/>
          <w:numId w:val="13"/>
        </w:numPr>
      </w:pPr>
      <w:r>
        <w:t xml:space="preserve">Boplats Göteborgs </w:t>
      </w:r>
      <w:r w:rsidR="00614765" w:rsidRPr="00614765">
        <w:t xml:space="preserve">Beredskapsplan repeteras. </w:t>
      </w:r>
    </w:p>
    <w:p w14:paraId="6449F22A" w14:textId="414D7275" w:rsidR="00B92E1B" w:rsidRDefault="00614765" w:rsidP="009305EF">
      <w:pPr>
        <w:pStyle w:val="Liststycke"/>
        <w:numPr>
          <w:ilvl w:val="0"/>
          <w:numId w:val="13"/>
        </w:numPr>
      </w:pPr>
      <w:r w:rsidRPr="00614765">
        <w:t>Kontroll att alla resur</w:t>
      </w:r>
      <w:r w:rsidR="00B92E1B">
        <w:t>s</w:t>
      </w:r>
      <w:r w:rsidRPr="00614765">
        <w:t>er för att initiera beredskapsplanen finns på plats.</w:t>
      </w:r>
    </w:p>
    <w:p w14:paraId="270337F4" w14:textId="66A53B05" w:rsidR="00B92E1B" w:rsidRDefault="00CF6245" w:rsidP="00B92E1B">
      <w:pPr>
        <w:pStyle w:val="Liststycke"/>
        <w:numPr>
          <w:ilvl w:val="0"/>
          <w:numId w:val="13"/>
        </w:numPr>
      </w:pPr>
      <w:r>
        <w:t>Skapa a</w:t>
      </w:r>
      <w:r w:rsidR="00614765" w:rsidRPr="00614765">
        <w:t xml:space="preserve">ktuell </w:t>
      </w:r>
      <w:r w:rsidR="00972480">
        <w:t>lägesbild</w:t>
      </w:r>
      <w:r w:rsidR="00614765" w:rsidRPr="00614765">
        <w:t xml:space="preserve"> av påverkan på anställdas hälsa och säkerhet, samt </w:t>
      </w:r>
      <w:r w:rsidR="00E80CDA">
        <w:t xml:space="preserve">vilka </w:t>
      </w:r>
      <w:r w:rsidR="00614765" w:rsidRPr="00614765">
        <w:t xml:space="preserve">risker </w:t>
      </w:r>
      <w:r w:rsidR="00B92E1B">
        <w:t>som föreligge</w:t>
      </w:r>
      <w:r w:rsidR="00E80CDA">
        <w:t>r</w:t>
      </w:r>
      <w:r>
        <w:t>.</w:t>
      </w:r>
    </w:p>
    <w:p w14:paraId="3564A7CF" w14:textId="594749A4" w:rsidR="00B92E1B" w:rsidRDefault="00614765" w:rsidP="00B92E1B">
      <w:pPr>
        <w:pStyle w:val="Liststycke"/>
        <w:numPr>
          <w:ilvl w:val="0"/>
          <w:numId w:val="13"/>
        </w:numPr>
      </w:pPr>
      <w:r>
        <w:t xml:space="preserve">Skapa aktuell </w:t>
      </w:r>
      <w:r w:rsidR="00972480">
        <w:t>lägesbild</w:t>
      </w:r>
      <w:r>
        <w:t xml:space="preserve"> av påverkan på verksamheten, samt </w:t>
      </w:r>
      <w:r w:rsidR="00B92E1B">
        <w:t xml:space="preserve">vilka </w:t>
      </w:r>
      <w:r>
        <w:t xml:space="preserve">risker </w:t>
      </w:r>
      <w:r w:rsidR="00E80CDA">
        <w:t xml:space="preserve">som </w:t>
      </w:r>
      <w:r w:rsidR="00B92E1B">
        <w:t>föreligger</w:t>
      </w:r>
      <w:r>
        <w:t xml:space="preserve">. </w:t>
      </w:r>
    </w:p>
    <w:p w14:paraId="55588EC8" w14:textId="3FF63518" w:rsidR="39AFB300" w:rsidRDefault="39AFB300">
      <w:r>
        <w:br w:type="page"/>
      </w:r>
    </w:p>
    <w:p w14:paraId="6F7E9B33" w14:textId="202F03CF" w:rsidR="00E80CDA" w:rsidRDefault="00614765" w:rsidP="00E80CDA">
      <w:pPr>
        <w:rPr>
          <w:rStyle w:val="Rubrik3Char"/>
        </w:rPr>
      </w:pPr>
      <w:r w:rsidRPr="00E80CDA">
        <w:rPr>
          <w:rStyle w:val="Rubrik3Char"/>
        </w:rPr>
        <w:t>Kommunikation</w:t>
      </w:r>
      <w:r w:rsidR="00CF6245">
        <w:rPr>
          <w:rStyle w:val="Rubrik3Char"/>
        </w:rPr>
        <w:t xml:space="preserve"> och samband</w:t>
      </w:r>
    </w:p>
    <w:p w14:paraId="2E8FF07C" w14:textId="77777777" w:rsidR="00CF6245" w:rsidRDefault="0095734F" w:rsidP="0095734F">
      <w:pPr>
        <w:rPr>
          <w:i/>
          <w:iCs/>
        </w:rPr>
      </w:pPr>
      <w:r>
        <w:t xml:space="preserve">Se </w:t>
      </w:r>
      <w:r w:rsidRPr="00972480">
        <w:rPr>
          <w:i/>
          <w:iCs/>
        </w:rPr>
        <w:t xml:space="preserve">Boplats Göteborgs Riktlinje för </w:t>
      </w:r>
      <w:r w:rsidR="00912FD6">
        <w:rPr>
          <w:i/>
          <w:iCs/>
        </w:rPr>
        <w:t>krishantering och kriskommunikation</w:t>
      </w:r>
      <w:r w:rsidRPr="0095734F">
        <w:rPr>
          <w:i/>
          <w:iCs/>
        </w:rPr>
        <w:t>.</w:t>
      </w:r>
      <w:r>
        <w:rPr>
          <w:i/>
          <w:iCs/>
        </w:rPr>
        <w:t xml:space="preserve"> </w:t>
      </w:r>
    </w:p>
    <w:p w14:paraId="30C6E443" w14:textId="2515B483" w:rsidR="0095734F" w:rsidRPr="0095734F" w:rsidRDefault="0095734F" w:rsidP="0095734F">
      <w:pPr>
        <w:rPr>
          <w:i/>
          <w:iCs/>
        </w:rPr>
      </w:pPr>
      <w:r>
        <w:t xml:space="preserve">Förutom </w:t>
      </w:r>
      <w:r w:rsidR="00CF6245">
        <w:t xml:space="preserve">åtgärder i riktlinjen </w:t>
      </w:r>
      <w:r>
        <w:t xml:space="preserve">ska även följande kommuniceras vid beredskapshöjning. </w:t>
      </w:r>
    </w:p>
    <w:p w14:paraId="14189FB2" w14:textId="77777777" w:rsidR="005164DC" w:rsidRDefault="00614765" w:rsidP="005164DC">
      <w:pPr>
        <w:pStyle w:val="Liststycke"/>
        <w:numPr>
          <w:ilvl w:val="0"/>
          <w:numId w:val="25"/>
        </w:numPr>
      </w:pPr>
      <w:r w:rsidRPr="00614765">
        <w:t xml:space="preserve">Anställda informeras om vad som förväntas av dem </w:t>
      </w:r>
      <w:r w:rsidR="00E80CDA">
        <w:t xml:space="preserve">under rådande omständigheter </w:t>
      </w:r>
      <w:r w:rsidRPr="00614765">
        <w:t>i förhållande till: nationell beredskap och totalförsvar</w:t>
      </w:r>
      <w:r w:rsidR="00E80CDA">
        <w:t xml:space="preserve">, </w:t>
      </w:r>
      <w:r w:rsidRPr="00614765">
        <w:t>Göteborgs Stad och tjänsteplikt</w:t>
      </w:r>
      <w:r w:rsidR="00E80CDA">
        <w:t>, Boplats</w:t>
      </w:r>
      <w:r w:rsidRPr="00614765">
        <w:t xml:space="preserve"> </w:t>
      </w:r>
      <w:r w:rsidR="00E80CDA">
        <w:t>v</w:t>
      </w:r>
      <w:r w:rsidRPr="00614765">
        <w:t xml:space="preserve">erksamhet. </w:t>
      </w:r>
    </w:p>
    <w:p w14:paraId="0BE9CC44" w14:textId="77777777" w:rsidR="005164DC" w:rsidRDefault="00614765" w:rsidP="005164DC">
      <w:pPr>
        <w:pStyle w:val="Liststycke"/>
        <w:numPr>
          <w:ilvl w:val="0"/>
          <w:numId w:val="25"/>
        </w:numPr>
      </w:pPr>
      <w:r w:rsidRPr="00614765">
        <w:t xml:space="preserve">Avdelningschef ansvarar för att </w:t>
      </w:r>
      <w:r w:rsidR="00E80CDA">
        <w:t xml:space="preserve">avdelningens </w:t>
      </w:r>
      <w:r w:rsidRPr="00614765">
        <w:t xml:space="preserve">anställda informeras om </w:t>
      </w:r>
      <w:r w:rsidR="00E80CDA">
        <w:t xml:space="preserve">hur det dagliga </w:t>
      </w:r>
      <w:r w:rsidRPr="00614765">
        <w:t>arbetet</w:t>
      </w:r>
      <w:r w:rsidR="00E80CDA">
        <w:t xml:space="preserve"> ska utföras</w:t>
      </w:r>
      <w:r w:rsidRPr="00614765">
        <w:t>.</w:t>
      </w:r>
      <w:r w:rsidR="00E80CDA">
        <w:t xml:space="preserve"> </w:t>
      </w:r>
    </w:p>
    <w:p w14:paraId="36B723BD" w14:textId="28043FCC" w:rsidR="005164DC" w:rsidRDefault="00614765" w:rsidP="005164DC">
      <w:pPr>
        <w:pStyle w:val="Liststycke"/>
        <w:numPr>
          <w:ilvl w:val="0"/>
          <w:numId w:val="25"/>
        </w:numPr>
      </w:pPr>
      <w:r w:rsidRPr="00614765">
        <w:t>Förbered</w:t>
      </w:r>
      <w:r w:rsidR="0047466A">
        <w:t>else av</w:t>
      </w:r>
      <w:r w:rsidRPr="00614765">
        <w:t xml:space="preserve"> lägesrapport </w:t>
      </w:r>
      <w:r w:rsidR="0047466A">
        <w:t xml:space="preserve">för påverkan på verksamheten samt </w:t>
      </w:r>
      <w:r w:rsidR="00F05379">
        <w:t>tillgängliga</w:t>
      </w:r>
      <w:r w:rsidR="0047466A">
        <w:t xml:space="preserve"> resurser </w:t>
      </w:r>
      <w:r w:rsidRPr="00614765">
        <w:t>till Göteborgs Stad.</w:t>
      </w:r>
    </w:p>
    <w:p w14:paraId="297D643B" w14:textId="77777777" w:rsidR="009D084C" w:rsidRDefault="009D084C" w:rsidP="009D084C">
      <w:pPr>
        <w:pStyle w:val="Rubrik3"/>
      </w:pPr>
      <w:r w:rsidRPr="00614765">
        <w:t>Samverkan</w:t>
      </w:r>
    </w:p>
    <w:p w14:paraId="2D89845E" w14:textId="77777777" w:rsidR="00B875CF" w:rsidRDefault="00B875CF" w:rsidP="00B875CF">
      <w:r>
        <w:t>För närvarande finns ingen särskild plan för förmedling vid beredskap då Boplats samarbetspartners i Göteborgs Stad inte har någon plan för hur bostadsförmedling kan ske under höjd beredskap.</w:t>
      </w:r>
    </w:p>
    <w:p w14:paraId="38B7ADB5" w14:textId="6C43F79C" w:rsidR="00D76ADA" w:rsidRDefault="003607E5" w:rsidP="009D084C">
      <w:pPr>
        <w:pStyle w:val="Rubrik3"/>
      </w:pPr>
      <w:r w:rsidRPr="00614765">
        <w:t>Förmåga att ge och ta emot stöd</w:t>
      </w:r>
    </w:p>
    <w:p w14:paraId="7B343E6F" w14:textId="77777777" w:rsidR="00420709" w:rsidRPr="00420709" w:rsidRDefault="00420709" w:rsidP="003607E5">
      <w:r w:rsidRPr="00420709">
        <w:t xml:space="preserve">Boplats har identifierat följande resurser som skulle kunna användas av Göteborgs Stad vid beredskap. </w:t>
      </w:r>
    </w:p>
    <w:p w14:paraId="709C90A7" w14:textId="5CAC9B86" w:rsidR="00420709" w:rsidRDefault="00420709" w:rsidP="00420709">
      <w:pPr>
        <w:pStyle w:val="Liststycke"/>
        <w:numPr>
          <w:ilvl w:val="0"/>
          <w:numId w:val="27"/>
        </w:numPr>
      </w:pPr>
      <w:r w:rsidRPr="39AFB300">
        <w:rPr>
          <w:i/>
          <w:iCs/>
        </w:rPr>
        <w:t>Boplats</w:t>
      </w:r>
      <w:r w:rsidR="006A2460" w:rsidRPr="39AFB300">
        <w:rPr>
          <w:i/>
          <w:iCs/>
        </w:rPr>
        <w:t xml:space="preserve"> </w:t>
      </w:r>
      <w:r w:rsidRPr="39AFB300">
        <w:rPr>
          <w:i/>
          <w:iCs/>
        </w:rPr>
        <w:t>w</w:t>
      </w:r>
      <w:r w:rsidR="006A2460" w:rsidRPr="39AFB300">
        <w:rPr>
          <w:i/>
          <w:iCs/>
        </w:rPr>
        <w:t>ebbplats</w:t>
      </w:r>
      <w:r w:rsidRPr="39AFB300">
        <w:rPr>
          <w:i/>
          <w:iCs/>
        </w:rPr>
        <w:t>, boplats.se.</w:t>
      </w:r>
      <w:r>
        <w:t xml:space="preserve"> Webbplatsen kan användas för att sprida information till medborgare. </w:t>
      </w:r>
      <w:r w:rsidR="00AB228D">
        <w:t xml:space="preserve">Webbplatsen boplats.se </w:t>
      </w:r>
      <w:r>
        <w:t xml:space="preserve">har </w:t>
      </w:r>
      <w:r w:rsidR="00AB228D">
        <w:t xml:space="preserve">fler än </w:t>
      </w:r>
      <w:r>
        <w:t>2</w:t>
      </w:r>
      <w:r w:rsidR="59BE98A0">
        <w:t>9</w:t>
      </w:r>
      <w:r>
        <w:t>0.000</w:t>
      </w:r>
      <w:r w:rsidR="4F2A901B">
        <w:t xml:space="preserve"> (december 2024)</w:t>
      </w:r>
      <w:r>
        <w:t xml:space="preserve"> registrerade bostadssökande.</w:t>
      </w:r>
    </w:p>
    <w:p w14:paraId="31D8AF47" w14:textId="770820A4" w:rsidR="00B41C68" w:rsidRDefault="00B41C68" w:rsidP="003607E5">
      <w:pPr>
        <w:pStyle w:val="Liststycke"/>
        <w:numPr>
          <w:ilvl w:val="0"/>
          <w:numId w:val="27"/>
        </w:numPr>
      </w:pPr>
      <w:r w:rsidRPr="00915839">
        <w:rPr>
          <w:i/>
          <w:iCs/>
        </w:rPr>
        <w:t>Webbserver</w:t>
      </w:r>
      <w:r>
        <w:t>. Kan användas som värd för en annan webbplats. Ett alternativ för till exempel goteborg.se</w:t>
      </w:r>
      <w:r w:rsidR="00AB228D">
        <w:t>.</w:t>
      </w:r>
    </w:p>
    <w:p w14:paraId="40A5EC6E" w14:textId="2A16A8B7" w:rsidR="00B41C68" w:rsidRDefault="006A2460" w:rsidP="003607E5">
      <w:pPr>
        <w:pStyle w:val="Liststycke"/>
        <w:numPr>
          <w:ilvl w:val="0"/>
          <w:numId w:val="27"/>
        </w:numPr>
      </w:pPr>
      <w:r w:rsidRPr="00915839">
        <w:rPr>
          <w:i/>
          <w:iCs/>
        </w:rPr>
        <w:t>Lokal</w:t>
      </w:r>
      <w:r w:rsidRPr="00420709">
        <w:t xml:space="preserve">. </w:t>
      </w:r>
      <w:r w:rsidR="00915839">
        <w:t>Boplats</w:t>
      </w:r>
      <w:r w:rsidR="00B41C68">
        <w:t xml:space="preserve"> kontor och kundtjänst l</w:t>
      </w:r>
      <w:r w:rsidRPr="00420709">
        <w:t>igger centralt</w:t>
      </w:r>
      <w:r w:rsidR="00B41C68">
        <w:t>, Rosenlundsplatsen 1</w:t>
      </w:r>
      <w:r w:rsidRPr="00420709">
        <w:t xml:space="preserve">. </w:t>
      </w:r>
      <w:r w:rsidR="00B41C68">
        <w:t xml:space="preserve">Lokalen har arbetsplatser och mötesrum för ca </w:t>
      </w:r>
      <w:r w:rsidR="00AB228D">
        <w:t>35</w:t>
      </w:r>
      <w:r w:rsidR="00B41C68">
        <w:t xml:space="preserve"> personer samt en lokal för kundmottagning. </w:t>
      </w:r>
      <w:r w:rsidR="00AB228D">
        <w:t xml:space="preserve">Lokalen skulle </w:t>
      </w:r>
      <w:r w:rsidRPr="00420709">
        <w:t xml:space="preserve">kunna användas för </w:t>
      </w:r>
      <w:r w:rsidR="00B41C68">
        <w:t xml:space="preserve">krisledningsarbete, som </w:t>
      </w:r>
      <w:r w:rsidRPr="00420709">
        <w:t xml:space="preserve">kontaktpunkt </w:t>
      </w:r>
      <w:r w:rsidR="00B41C68">
        <w:t xml:space="preserve">där </w:t>
      </w:r>
      <w:r w:rsidRPr="00420709">
        <w:t>medborgare</w:t>
      </w:r>
      <w:r w:rsidR="00B41C68">
        <w:t xml:space="preserve"> kan få information, </w:t>
      </w:r>
      <w:r w:rsidR="00AB228D">
        <w:t xml:space="preserve">av personer på plats och </w:t>
      </w:r>
      <w:r w:rsidR="00B41C68">
        <w:t>i form av</w:t>
      </w:r>
      <w:r w:rsidR="00AB228D">
        <w:t xml:space="preserve"> skyltar och anslag</w:t>
      </w:r>
      <w:r w:rsidRPr="00420709">
        <w:t>.</w:t>
      </w:r>
    </w:p>
    <w:p w14:paraId="763F2836" w14:textId="20E4E6F7" w:rsidR="00B41C68" w:rsidRDefault="006A2460" w:rsidP="003607E5">
      <w:pPr>
        <w:pStyle w:val="Liststycke"/>
        <w:numPr>
          <w:ilvl w:val="0"/>
          <w:numId w:val="27"/>
        </w:numPr>
      </w:pPr>
      <w:r w:rsidRPr="00915839">
        <w:rPr>
          <w:i/>
          <w:iCs/>
        </w:rPr>
        <w:t>Personal</w:t>
      </w:r>
      <w:r w:rsidRPr="00420709">
        <w:t xml:space="preserve">. Om </w:t>
      </w:r>
      <w:r w:rsidR="00B41C68">
        <w:t xml:space="preserve">Boplats </w:t>
      </w:r>
      <w:r w:rsidRPr="00420709">
        <w:t>verksamhet</w:t>
      </w:r>
      <w:r w:rsidR="00B41C68">
        <w:t xml:space="preserve"> </w:t>
      </w:r>
      <w:r w:rsidRPr="00420709">
        <w:t xml:space="preserve">inte kan drivas kan </w:t>
      </w:r>
      <w:r w:rsidR="00AB228D">
        <w:t xml:space="preserve">anställa </w:t>
      </w:r>
      <w:r w:rsidRPr="00420709">
        <w:t>användas för andra ändamål.</w:t>
      </w:r>
      <w:r>
        <w:t xml:space="preserve"> </w:t>
      </w:r>
      <w:r w:rsidR="00915839">
        <w:t>Boplats</w:t>
      </w:r>
      <w:r w:rsidR="00B41C68">
        <w:t xml:space="preserve"> har anställda inom </w:t>
      </w:r>
      <w:r w:rsidR="00AB228D">
        <w:t xml:space="preserve">följande </w:t>
      </w:r>
      <w:r w:rsidR="00B41C68">
        <w:t>områden:</w:t>
      </w:r>
    </w:p>
    <w:p w14:paraId="0BAF0A8F" w14:textId="672680F7" w:rsidR="00B41C68" w:rsidRDefault="006A2460" w:rsidP="00B41C68">
      <w:pPr>
        <w:pStyle w:val="Liststycke"/>
        <w:numPr>
          <w:ilvl w:val="1"/>
          <w:numId w:val="27"/>
        </w:numPr>
      </w:pPr>
      <w:r>
        <w:t>IT</w:t>
      </w:r>
      <w:r w:rsidR="00AB228D">
        <w:t xml:space="preserve"> (ca 7)</w:t>
      </w:r>
    </w:p>
    <w:p w14:paraId="3755B8D7" w14:textId="63760A13" w:rsidR="00B41C68" w:rsidRDefault="00AB228D" w:rsidP="00B41C68">
      <w:pPr>
        <w:pStyle w:val="Liststycke"/>
        <w:numPr>
          <w:ilvl w:val="1"/>
          <w:numId w:val="27"/>
        </w:numPr>
      </w:pPr>
      <w:r>
        <w:t>e</w:t>
      </w:r>
      <w:r w:rsidR="006A2460">
        <w:t>konom</w:t>
      </w:r>
      <w:r w:rsidR="00B41C68">
        <w:t>i</w:t>
      </w:r>
      <w:r>
        <w:t>, hr (2)</w:t>
      </w:r>
    </w:p>
    <w:p w14:paraId="63C67BDA" w14:textId="65C857A1" w:rsidR="00AB228D" w:rsidRDefault="00AB228D" w:rsidP="00B41C68">
      <w:pPr>
        <w:pStyle w:val="Liststycke"/>
        <w:numPr>
          <w:ilvl w:val="1"/>
          <w:numId w:val="27"/>
        </w:numPr>
      </w:pPr>
      <w:r>
        <w:t>administration (1)</w:t>
      </w:r>
    </w:p>
    <w:p w14:paraId="40D2D102" w14:textId="0E43D205" w:rsidR="00AB228D" w:rsidRDefault="00AB228D" w:rsidP="00B41C68">
      <w:pPr>
        <w:pStyle w:val="Liststycke"/>
        <w:numPr>
          <w:ilvl w:val="1"/>
          <w:numId w:val="27"/>
        </w:numPr>
      </w:pPr>
      <w:r>
        <w:t>juridik (1)</w:t>
      </w:r>
    </w:p>
    <w:p w14:paraId="2FF72806" w14:textId="34A54395" w:rsidR="00B41C68" w:rsidRDefault="006A2460" w:rsidP="00B41C68">
      <w:pPr>
        <w:pStyle w:val="Liststycke"/>
        <w:numPr>
          <w:ilvl w:val="1"/>
          <w:numId w:val="27"/>
        </w:numPr>
      </w:pPr>
      <w:r>
        <w:t>kommunikation</w:t>
      </w:r>
      <w:r w:rsidR="00AB228D">
        <w:t xml:space="preserve"> och marknad (4)</w:t>
      </w:r>
    </w:p>
    <w:p w14:paraId="1481AF5C" w14:textId="030E0C4C" w:rsidR="006A2460" w:rsidRDefault="006A2460" w:rsidP="00715E4A">
      <w:pPr>
        <w:pStyle w:val="Liststycke"/>
        <w:numPr>
          <w:ilvl w:val="1"/>
          <w:numId w:val="27"/>
        </w:numPr>
        <w:spacing w:after="240" w:line="240" w:lineRule="auto"/>
      </w:pPr>
      <w:r>
        <w:t xml:space="preserve">kundservice </w:t>
      </w:r>
      <w:r w:rsidR="00AB228D">
        <w:t>och bostadsförmedling (ca 20)</w:t>
      </w:r>
    </w:p>
    <w:sectPr w:rsidR="006A2460" w:rsidSect="002171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CB04" w14:textId="77777777" w:rsidR="00FF075D" w:rsidRDefault="00FF075D" w:rsidP="00BF282B">
      <w:pPr>
        <w:spacing w:after="0" w:line="240" w:lineRule="auto"/>
      </w:pPr>
      <w:r>
        <w:separator/>
      </w:r>
    </w:p>
  </w:endnote>
  <w:endnote w:type="continuationSeparator" w:id="0">
    <w:p w14:paraId="5DD6F265" w14:textId="77777777" w:rsidR="00FF075D" w:rsidRDefault="00FF075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52D7" w14:textId="77777777" w:rsidR="008C1E82" w:rsidRDefault="008C1E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1842"/>
    </w:tblGrid>
    <w:tr w:rsidR="001F7CDB" w:rsidRPr="001F7CDB" w14:paraId="250B1EFE" w14:textId="77777777" w:rsidTr="009B0C43">
      <w:tc>
        <w:tcPr>
          <w:tcW w:w="7230" w:type="dxa"/>
        </w:tcPr>
        <w:p w14:paraId="2B51EE7A" w14:textId="26548735" w:rsidR="001F7CDB" w:rsidRPr="001F7CDB" w:rsidRDefault="009800C0" w:rsidP="009B0C43">
          <w:pPr>
            <w:spacing w:after="0"/>
            <w:rPr>
              <w:rFonts w:asciiTheme="majorHAnsi" w:hAnsiTheme="majorHAnsi" w:cstheme="majorHAnsi"/>
              <w:sz w:val="18"/>
              <w:szCs w:val="18"/>
            </w:rPr>
          </w:pPr>
          <w:sdt>
            <w:sdtPr>
              <w:rPr>
                <w:rFonts w:asciiTheme="majorHAnsi" w:hAnsiTheme="majorHAnsi" w:cstheme="majorHAnsi"/>
                <w:sz w:val="18"/>
                <w:szCs w:val="18"/>
              </w:rPr>
              <w:alias w:val="Titel"/>
              <w:tag w:val=""/>
              <w:id w:val="-911996401"/>
              <w:placeholder>
                <w:docPart w:val="77950C0D302A4522945A0F57E2386E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6EDA">
                <w:rPr>
                  <w:rFonts w:asciiTheme="majorHAnsi" w:hAnsiTheme="majorHAnsi" w:cstheme="majorHAnsi"/>
                  <w:sz w:val="18"/>
                  <w:szCs w:val="18"/>
                </w:rPr>
                <w:t>Beredskapsplan för Boplats Göteborg AB</w:t>
              </w:r>
            </w:sdtContent>
          </w:sdt>
        </w:p>
      </w:tc>
      <w:tc>
        <w:tcPr>
          <w:tcW w:w="1842" w:type="dxa"/>
        </w:tcPr>
        <w:p w14:paraId="01368EA6" w14:textId="04CB2F1F" w:rsidR="001F7CDB" w:rsidRPr="001F7CDB" w:rsidRDefault="001F7CDB" w:rsidP="009B0C43">
          <w:pPr>
            <w:spacing w:after="0"/>
            <w:jc w:val="right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PAGE 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2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 xml:space="preserve"> (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NUMPAGES  \# "0"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5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>)</w:t>
          </w:r>
        </w:p>
      </w:tc>
    </w:tr>
  </w:tbl>
  <w:p w14:paraId="34977FE0" w14:textId="77777777" w:rsidR="00F57801" w:rsidRPr="00F66187" w:rsidRDefault="00F57801" w:rsidP="001F7CD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C44D" w14:textId="16E295DE" w:rsidR="00B5132D" w:rsidRDefault="00B5132D">
    <w:pPr>
      <w:pStyle w:val="Sidfot"/>
    </w:pPr>
    <w:r>
      <w:rPr>
        <w:noProof/>
        <w:lang w:eastAsia="sv-SE"/>
      </w:rPr>
      <w:drawing>
        <wp:inline distT="0" distB="0" distL="0" distR="0" wp14:anchorId="0D9C1B9A" wp14:editId="4FB2003D">
          <wp:extent cx="1581873" cy="824400"/>
          <wp:effectExtent l="0" t="0" r="0" b="0"/>
          <wp:docPr id="36" name="Bildobjekt 36" descr="Planerande styrande dokument &gt;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Bildobjekt 36" descr="Planerande styrande dokument &gt; Pl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873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16D6" w14:textId="77777777" w:rsidR="00FF075D" w:rsidRDefault="00FF075D" w:rsidP="00BF282B">
      <w:pPr>
        <w:spacing w:after="0" w:line="240" w:lineRule="auto"/>
      </w:pPr>
      <w:r>
        <w:separator/>
      </w:r>
    </w:p>
  </w:footnote>
  <w:footnote w:type="continuationSeparator" w:id="0">
    <w:p w14:paraId="7E1377BF" w14:textId="77777777" w:rsidR="00FF075D" w:rsidRDefault="00FF075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07CC" w14:textId="77777777" w:rsidR="008C1E82" w:rsidRDefault="008C1E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7ACC" w14:textId="77777777" w:rsidR="008C1E82" w:rsidRDefault="008C1E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3379" w14:textId="65B532C0" w:rsidR="004145D8" w:rsidRDefault="004145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22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CCB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384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A1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8E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34D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EE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25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2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7A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83032"/>
    <w:multiLevelType w:val="hybridMultilevel"/>
    <w:tmpl w:val="446089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95D64"/>
    <w:multiLevelType w:val="hybridMultilevel"/>
    <w:tmpl w:val="0AF6C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82C5B"/>
    <w:multiLevelType w:val="hybridMultilevel"/>
    <w:tmpl w:val="BC909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70CD3"/>
    <w:multiLevelType w:val="hybridMultilevel"/>
    <w:tmpl w:val="70560FC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EC55178"/>
    <w:multiLevelType w:val="hybridMultilevel"/>
    <w:tmpl w:val="6218BB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34136"/>
    <w:multiLevelType w:val="hybridMultilevel"/>
    <w:tmpl w:val="E962F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A2C34"/>
    <w:multiLevelType w:val="hybridMultilevel"/>
    <w:tmpl w:val="0D664E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63649D"/>
    <w:multiLevelType w:val="hybridMultilevel"/>
    <w:tmpl w:val="50E4B4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640C8"/>
    <w:multiLevelType w:val="hybridMultilevel"/>
    <w:tmpl w:val="75E44F94"/>
    <w:lvl w:ilvl="0" w:tplc="7BA04D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925549"/>
    <w:multiLevelType w:val="hybridMultilevel"/>
    <w:tmpl w:val="208AC6A8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1F937720"/>
    <w:multiLevelType w:val="hybridMultilevel"/>
    <w:tmpl w:val="94A27A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60395"/>
    <w:multiLevelType w:val="hybridMultilevel"/>
    <w:tmpl w:val="D7848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93BF5"/>
    <w:multiLevelType w:val="hybridMultilevel"/>
    <w:tmpl w:val="D9D8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E35FB"/>
    <w:multiLevelType w:val="hybridMultilevel"/>
    <w:tmpl w:val="1368D5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157293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820D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6307A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786467"/>
    <w:multiLevelType w:val="hybridMultilevel"/>
    <w:tmpl w:val="311A34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15273"/>
    <w:multiLevelType w:val="hybridMultilevel"/>
    <w:tmpl w:val="63F62D06"/>
    <w:lvl w:ilvl="0" w:tplc="C03064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73A27"/>
    <w:multiLevelType w:val="hybridMultilevel"/>
    <w:tmpl w:val="624C7B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A0F81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C2F7E"/>
    <w:multiLevelType w:val="hybridMultilevel"/>
    <w:tmpl w:val="4328E2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065E6"/>
    <w:multiLevelType w:val="hybridMultilevel"/>
    <w:tmpl w:val="FAA05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742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4600"/>
    <w:multiLevelType w:val="hybridMultilevel"/>
    <w:tmpl w:val="4E6ABE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140AA"/>
    <w:multiLevelType w:val="hybridMultilevel"/>
    <w:tmpl w:val="EF8080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B4396"/>
    <w:multiLevelType w:val="hybridMultilevel"/>
    <w:tmpl w:val="23AAA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D256E"/>
    <w:multiLevelType w:val="hybridMultilevel"/>
    <w:tmpl w:val="6E3ED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0639E"/>
    <w:multiLevelType w:val="hybridMultilevel"/>
    <w:tmpl w:val="F7484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717A"/>
    <w:multiLevelType w:val="hybridMultilevel"/>
    <w:tmpl w:val="52DAF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04C42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7057">
    <w:abstractNumId w:val="33"/>
  </w:num>
  <w:num w:numId="2" w16cid:durableId="939677404">
    <w:abstractNumId w:val="40"/>
  </w:num>
  <w:num w:numId="3" w16cid:durableId="414011630">
    <w:abstractNumId w:val="8"/>
  </w:num>
  <w:num w:numId="4" w16cid:durableId="1397783706">
    <w:abstractNumId w:val="3"/>
  </w:num>
  <w:num w:numId="5" w16cid:durableId="543560114">
    <w:abstractNumId w:val="2"/>
  </w:num>
  <w:num w:numId="6" w16cid:durableId="1282690540">
    <w:abstractNumId w:val="1"/>
  </w:num>
  <w:num w:numId="7" w16cid:durableId="126164879">
    <w:abstractNumId w:val="0"/>
  </w:num>
  <w:num w:numId="8" w16cid:durableId="652412443">
    <w:abstractNumId w:val="9"/>
  </w:num>
  <w:num w:numId="9" w16cid:durableId="390076872">
    <w:abstractNumId w:val="7"/>
  </w:num>
  <w:num w:numId="10" w16cid:durableId="1148743614">
    <w:abstractNumId w:val="6"/>
  </w:num>
  <w:num w:numId="11" w16cid:durableId="1742021046">
    <w:abstractNumId w:val="5"/>
  </w:num>
  <w:num w:numId="12" w16cid:durableId="1966500714">
    <w:abstractNumId w:val="4"/>
  </w:num>
  <w:num w:numId="13" w16cid:durableId="923489202">
    <w:abstractNumId w:val="26"/>
  </w:num>
  <w:num w:numId="14" w16cid:durableId="1317300622">
    <w:abstractNumId w:val="35"/>
  </w:num>
  <w:num w:numId="15" w16cid:durableId="955141402">
    <w:abstractNumId w:val="10"/>
  </w:num>
  <w:num w:numId="16" w16cid:durableId="1100878612">
    <w:abstractNumId w:val="16"/>
  </w:num>
  <w:num w:numId="17" w16cid:durableId="1183128609">
    <w:abstractNumId w:val="25"/>
  </w:num>
  <w:num w:numId="18" w16cid:durableId="1806042241">
    <w:abstractNumId w:val="31"/>
  </w:num>
  <w:num w:numId="19" w16cid:durableId="1664969851">
    <w:abstractNumId w:val="22"/>
  </w:num>
  <w:num w:numId="20" w16cid:durableId="881942136">
    <w:abstractNumId w:val="27"/>
  </w:num>
  <w:num w:numId="21" w16cid:durableId="602618281">
    <w:abstractNumId w:val="24"/>
  </w:num>
  <w:num w:numId="22" w16cid:durableId="2090881702">
    <w:abstractNumId w:val="43"/>
  </w:num>
  <w:num w:numId="23" w16cid:durableId="237908712">
    <w:abstractNumId w:val="34"/>
  </w:num>
  <w:num w:numId="24" w16cid:durableId="572398875">
    <w:abstractNumId w:val="30"/>
  </w:num>
  <w:num w:numId="25" w16cid:durableId="913048828">
    <w:abstractNumId w:val="28"/>
  </w:num>
  <w:num w:numId="26" w16cid:durableId="1750149944">
    <w:abstractNumId w:val="29"/>
  </w:num>
  <w:num w:numId="27" w16cid:durableId="1971209629">
    <w:abstractNumId w:val="39"/>
  </w:num>
  <w:num w:numId="28" w16cid:durableId="1242712298">
    <w:abstractNumId w:val="20"/>
  </w:num>
  <w:num w:numId="29" w16cid:durableId="1262907276">
    <w:abstractNumId w:val="36"/>
  </w:num>
  <w:num w:numId="30" w16cid:durableId="1990400551">
    <w:abstractNumId w:val="23"/>
  </w:num>
  <w:num w:numId="31" w16cid:durableId="49964927">
    <w:abstractNumId w:val="42"/>
  </w:num>
  <w:num w:numId="32" w16cid:durableId="1436056472">
    <w:abstractNumId w:val="17"/>
  </w:num>
  <w:num w:numId="33" w16cid:durableId="2057702015">
    <w:abstractNumId w:val="14"/>
  </w:num>
  <w:num w:numId="34" w16cid:durableId="671565958">
    <w:abstractNumId w:val="15"/>
  </w:num>
  <w:num w:numId="35" w16cid:durableId="773327274">
    <w:abstractNumId w:val="37"/>
  </w:num>
  <w:num w:numId="36" w16cid:durableId="1528058013">
    <w:abstractNumId w:val="11"/>
  </w:num>
  <w:num w:numId="37" w16cid:durableId="1174757472">
    <w:abstractNumId w:val="32"/>
  </w:num>
  <w:num w:numId="38" w16cid:durableId="105583989">
    <w:abstractNumId w:val="19"/>
  </w:num>
  <w:num w:numId="39" w16cid:durableId="1440027327">
    <w:abstractNumId w:val="13"/>
  </w:num>
  <w:num w:numId="40" w16cid:durableId="1164011766">
    <w:abstractNumId w:val="12"/>
  </w:num>
  <w:num w:numId="41" w16cid:durableId="2012247816">
    <w:abstractNumId w:val="18"/>
  </w:num>
  <w:num w:numId="42" w16cid:durableId="1348558545">
    <w:abstractNumId w:val="21"/>
  </w:num>
  <w:num w:numId="43" w16cid:durableId="1640572917">
    <w:abstractNumId w:val="38"/>
  </w:num>
  <w:num w:numId="44" w16cid:durableId="66744159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502221"/>
    <w:rsid w:val="000002C0"/>
    <w:rsid w:val="00002480"/>
    <w:rsid w:val="00031E53"/>
    <w:rsid w:val="00031F7D"/>
    <w:rsid w:val="0004764B"/>
    <w:rsid w:val="00070020"/>
    <w:rsid w:val="000845A5"/>
    <w:rsid w:val="000942B6"/>
    <w:rsid w:val="000A3F75"/>
    <w:rsid w:val="000C68BA"/>
    <w:rsid w:val="000D601F"/>
    <w:rsid w:val="000D76E6"/>
    <w:rsid w:val="000E2160"/>
    <w:rsid w:val="000F057E"/>
    <w:rsid w:val="000F2B85"/>
    <w:rsid w:val="000F4292"/>
    <w:rsid w:val="00102884"/>
    <w:rsid w:val="00105F42"/>
    <w:rsid w:val="0011061F"/>
    <w:rsid w:val="0011381D"/>
    <w:rsid w:val="00114F0C"/>
    <w:rsid w:val="00123CB0"/>
    <w:rsid w:val="00127BE4"/>
    <w:rsid w:val="00142FEF"/>
    <w:rsid w:val="00164CEA"/>
    <w:rsid w:val="00173F0C"/>
    <w:rsid w:val="001849CE"/>
    <w:rsid w:val="0019088B"/>
    <w:rsid w:val="00192576"/>
    <w:rsid w:val="001C2218"/>
    <w:rsid w:val="001C5B53"/>
    <w:rsid w:val="001D3144"/>
    <w:rsid w:val="001E02DF"/>
    <w:rsid w:val="001F7CDB"/>
    <w:rsid w:val="0021714E"/>
    <w:rsid w:val="00223F1E"/>
    <w:rsid w:val="00241F59"/>
    <w:rsid w:val="00247186"/>
    <w:rsid w:val="00257F49"/>
    <w:rsid w:val="00270C52"/>
    <w:rsid w:val="00275D3F"/>
    <w:rsid w:val="00277238"/>
    <w:rsid w:val="00290E8E"/>
    <w:rsid w:val="002C4FFD"/>
    <w:rsid w:val="00301CB4"/>
    <w:rsid w:val="00310B8D"/>
    <w:rsid w:val="00314919"/>
    <w:rsid w:val="003164EC"/>
    <w:rsid w:val="00340AF5"/>
    <w:rsid w:val="00350FEF"/>
    <w:rsid w:val="003607E5"/>
    <w:rsid w:val="00372CB4"/>
    <w:rsid w:val="00376A4F"/>
    <w:rsid w:val="00381B55"/>
    <w:rsid w:val="00382C86"/>
    <w:rsid w:val="0039437C"/>
    <w:rsid w:val="003949DA"/>
    <w:rsid w:val="003A6BFE"/>
    <w:rsid w:val="003B70C0"/>
    <w:rsid w:val="003C2F46"/>
    <w:rsid w:val="003D0609"/>
    <w:rsid w:val="003D123B"/>
    <w:rsid w:val="003F4BBF"/>
    <w:rsid w:val="003F5215"/>
    <w:rsid w:val="003F5812"/>
    <w:rsid w:val="003F7FB3"/>
    <w:rsid w:val="00403399"/>
    <w:rsid w:val="004145D8"/>
    <w:rsid w:val="00414E79"/>
    <w:rsid w:val="00420709"/>
    <w:rsid w:val="004207D1"/>
    <w:rsid w:val="004231AF"/>
    <w:rsid w:val="00424C9C"/>
    <w:rsid w:val="00425408"/>
    <w:rsid w:val="0043745A"/>
    <w:rsid w:val="00440D30"/>
    <w:rsid w:val="00473C11"/>
    <w:rsid w:val="0047466A"/>
    <w:rsid w:val="00477770"/>
    <w:rsid w:val="0048582C"/>
    <w:rsid w:val="00486B58"/>
    <w:rsid w:val="00491B4E"/>
    <w:rsid w:val="004961BF"/>
    <w:rsid w:val="004A0750"/>
    <w:rsid w:val="004A5252"/>
    <w:rsid w:val="004A5C2B"/>
    <w:rsid w:val="004B287C"/>
    <w:rsid w:val="004C12DE"/>
    <w:rsid w:val="004C78B0"/>
    <w:rsid w:val="004D4CF6"/>
    <w:rsid w:val="004E03A9"/>
    <w:rsid w:val="004F12C6"/>
    <w:rsid w:val="00502221"/>
    <w:rsid w:val="005164DC"/>
    <w:rsid w:val="00521790"/>
    <w:rsid w:val="00523A04"/>
    <w:rsid w:val="00530386"/>
    <w:rsid w:val="005347EC"/>
    <w:rsid w:val="005729A0"/>
    <w:rsid w:val="00597ACB"/>
    <w:rsid w:val="005A7ED8"/>
    <w:rsid w:val="005B5ED9"/>
    <w:rsid w:val="005C01A3"/>
    <w:rsid w:val="005E6622"/>
    <w:rsid w:val="0060361A"/>
    <w:rsid w:val="0061186B"/>
    <w:rsid w:val="0061392C"/>
    <w:rsid w:val="00614765"/>
    <w:rsid w:val="0064187E"/>
    <w:rsid w:val="006764CC"/>
    <w:rsid w:val="00690A7F"/>
    <w:rsid w:val="006A2460"/>
    <w:rsid w:val="006A31B8"/>
    <w:rsid w:val="007175F7"/>
    <w:rsid w:val="00720B05"/>
    <w:rsid w:val="007309F0"/>
    <w:rsid w:val="0073451D"/>
    <w:rsid w:val="00766929"/>
    <w:rsid w:val="00770200"/>
    <w:rsid w:val="00777C4F"/>
    <w:rsid w:val="007A4176"/>
    <w:rsid w:val="007A6B9C"/>
    <w:rsid w:val="007C6925"/>
    <w:rsid w:val="007D4DF1"/>
    <w:rsid w:val="007F0D43"/>
    <w:rsid w:val="007F6221"/>
    <w:rsid w:val="00820799"/>
    <w:rsid w:val="00827F4D"/>
    <w:rsid w:val="008301D8"/>
    <w:rsid w:val="00831E91"/>
    <w:rsid w:val="00841C54"/>
    <w:rsid w:val="008461BE"/>
    <w:rsid w:val="008760F6"/>
    <w:rsid w:val="00880F96"/>
    <w:rsid w:val="00883B6D"/>
    <w:rsid w:val="0088669D"/>
    <w:rsid w:val="00895817"/>
    <w:rsid w:val="008C1E82"/>
    <w:rsid w:val="008F0C46"/>
    <w:rsid w:val="0090308E"/>
    <w:rsid w:val="00912FD6"/>
    <w:rsid w:val="0091467B"/>
    <w:rsid w:val="00915839"/>
    <w:rsid w:val="009305EF"/>
    <w:rsid w:val="00934B80"/>
    <w:rsid w:val="00940763"/>
    <w:rsid w:val="009433F3"/>
    <w:rsid w:val="0094666B"/>
    <w:rsid w:val="00955CD2"/>
    <w:rsid w:val="0095734F"/>
    <w:rsid w:val="00972480"/>
    <w:rsid w:val="009800C0"/>
    <w:rsid w:val="00985ACB"/>
    <w:rsid w:val="00995B28"/>
    <w:rsid w:val="009B0C43"/>
    <w:rsid w:val="009B4432"/>
    <w:rsid w:val="009C2862"/>
    <w:rsid w:val="009D084C"/>
    <w:rsid w:val="009D16D3"/>
    <w:rsid w:val="009D1CB4"/>
    <w:rsid w:val="009D4D5C"/>
    <w:rsid w:val="009D71D5"/>
    <w:rsid w:val="009F63F9"/>
    <w:rsid w:val="009F6934"/>
    <w:rsid w:val="009F7B72"/>
    <w:rsid w:val="00A074B5"/>
    <w:rsid w:val="00A124E5"/>
    <w:rsid w:val="00A15302"/>
    <w:rsid w:val="00A33A17"/>
    <w:rsid w:val="00A345C1"/>
    <w:rsid w:val="00A45BC7"/>
    <w:rsid w:val="00A47AD9"/>
    <w:rsid w:val="00A50250"/>
    <w:rsid w:val="00A54EA7"/>
    <w:rsid w:val="00A60380"/>
    <w:rsid w:val="00A72739"/>
    <w:rsid w:val="00A8112E"/>
    <w:rsid w:val="00AA0284"/>
    <w:rsid w:val="00AB228D"/>
    <w:rsid w:val="00AB4BFE"/>
    <w:rsid w:val="00AC550F"/>
    <w:rsid w:val="00AD4316"/>
    <w:rsid w:val="00AE0924"/>
    <w:rsid w:val="00AE5147"/>
    <w:rsid w:val="00AE5F41"/>
    <w:rsid w:val="00B26686"/>
    <w:rsid w:val="00B26DD3"/>
    <w:rsid w:val="00B41C68"/>
    <w:rsid w:val="00B456FF"/>
    <w:rsid w:val="00B5132D"/>
    <w:rsid w:val="00B61949"/>
    <w:rsid w:val="00B63E0E"/>
    <w:rsid w:val="00B875CF"/>
    <w:rsid w:val="00B92E1B"/>
    <w:rsid w:val="00BA1320"/>
    <w:rsid w:val="00BC4991"/>
    <w:rsid w:val="00BC57B0"/>
    <w:rsid w:val="00BD0663"/>
    <w:rsid w:val="00BD2E01"/>
    <w:rsid w:val="00BD470B"/>
    <w:rsid w:val="00BD4AAD"/>
    <w:rsid w:val="00BE4662"/>
    <w:rsid w:val="00BE77FF"/>
    <w:rsid w:val="00BE7E2E"/>
    <w:rsid w:val="00BF282B"/>
    <w:rsid w:val="00C0363D"/>
    <w:rsid w:val="00C11AB8"/>
    <w:rsid w:val="00C35D06"/>
    <w:rsid w:val="00C40EA8"/>
    <w:rsid w:val="00C612FA"/>
    <w:rsid w:val="00C61E74"/>
    <w:rsid w:val="00C85A21"/>
    <w:rsid w:val="00C869B1"/>
    <w:rsid w:val="00C87605"/>
    <w:rsid w:val="00C92305"/>
    <w:rsid w:val="00C96D16"/>
    <w:rsid w:val="00CA19F9"/>
    <w:rsid w:val="00CB2470"/>
    <w:rsid w:val="00CF4C33"/>
    <w:rsid w:val="00CF4E71"/>
    <w:rsid w:val="00CF6245"/>
    <w:rsid w:val="00D07F27"/>
    <w:rsid w:val="00D11F0E"/>
    <w:rsid w:val="00D216FC"/>
    <w:rsid w:val="00D21D96"/>
    <w:rsid w:val="00D22966"/>
    <w:rsid w:val="00D25AEA"/>
    <w:rsid w:val="00D33604"/>
    <w:rsid w:val="00D35995"/>
    <w:rsid w:val="00D43CCD"/>
    <w:rsid w:val="00D66E09"/>
    <w:rsid w:val="00D76ADA"/>
    <w:rsid w:val="00DA1B6B"/>
    <w:rsid w:val="00DC5084"/>
    <w:rsid w:val="00DC59E4"/>
    <w:rsid w:val="00DD291F"/>
    <w:rsid w:val="00DD2C94"/>
    <w:rsid w:val="00DE36AA"/>
    <w:rsid w:val="00DF152D"/>
    <w:rsid w:val="00DF1E7C"/>
    <w:rsid w:val="00DF6A6B"/>
    <w:rsid w:val="00E05E89"/>
    <w:rsid w:val="00E11731"/>
    <w:rsid w:val="00E303AD"/>
    <w:rsid w:val="00E31C04"/>
    <w:rsid w:val="00E64FAF"/>
    <w:rsid w:val="00E80CDA"/>
    <w:rsid w:val="00E87A88"/>
    <w:rsid w:val="00EE472A"/>
    <w:rsid w:val="00EF29B5"/>
    <w:rsid w:val="00EF388D"/>
    <w:rsid w:val="00F05379"/>
    <w:rsid w:val="00F14AD0"/>
    <w:rsid w:val="00F4117C"/>
    <w:rsid w:val="00F47D97"/>
    <w:rsid w:val="00F57801"/>
    <w:rsid w:val="00F65AD5"/>
    <w:rsid w:val="00F66187"/>
    <w:rsid w:val="00F80DBC"/>
    <w:rsid w:val="00F93F3C"/>
    <w:rsid w:val="00FA0781"/>
    <w:rsid w:val="00FB3384"/>
    <w:rsid w:val="00FC6EDA"/>
    <w:rsid w:val="00FD196D"/>
    <w:rsid w:val="00FD2FB6"/>
    <w:rsid w:val="00FD7B3F"/>
    <w:rsid w:val="00FE74DC"/>
    <w:rsid w:val="00FF075D"/>
    <w:rsid w:val="39AFB300"/>
    <w:rsid w:val="4F2A901B"/>
    <w:rsid w:val="59BE98A0"/>
    <w:rsid w:val="5D1BD8DE"/>
    <w:rsid w:val="7F47F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3BDDC"/>
  <w15:docId w15:val="{16630BD5-1E1C-48F3-87B0-EDE080F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A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231AF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231AF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231AF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231AF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231AF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qFormat/>
    <w:rsid w:val="004231A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4231AF"/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qFormat/>
    <w:rsid w:val="004231AF"/>
    <w:pPr>
      <w:numPr>
        <w:ilvl w:val="1"/>
      </w:numPr>
      <w:spacing w:before="120" w:after="0" w:line="240" w:lineRule="auto"/>
    </w:pPr>
    <w:rPr>
      <w:rFonts w:asciiTheme="majorHAnsi" w:hAnsiTheme="majorHAnsi"/>
      <w:color w:val="0D0D0D" w:themeColor="text1" w:themeTint="F2"/>
      <w:sz w:val="40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4231AF"/>
    <w:rPr>
      <w:rFonts w:asciiTheme="majorHAnsi" w:hAnsiTheme="majorHAnsi"/>
      <w:color w:val="0D0D0D" w:themeColor="text1" w:themeTint="F2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45A5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B4BFE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845A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Mellanrubrik">
    <w:name w:val="Mellanrubrik"/>
    <w:basedOn w:val="Normal"/>
    <w:uiPriority w:val="12"/>
    <w:qFormat/>
    <w:rsid w:val="004231AF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9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C69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C69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9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9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25AEA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5BC7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5BC7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F0B39CAB174941A2A3049FE56D4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28EB4-9069-4CBB-8DF3-CD405E6F6794}"/>
      </w:docPartPr>
      <w:docPartBody>
        <w:p w:rsidR="007007D2" w:rsidRDefault="00127BE4" w:rsidP="00127BE4">
          <w:pPr>
            <w:pStyle w:val="29F0B39CAB174941A2A3049FE56D4C60"/>
          </w:pPr>
          <w:r w:rsidRPr="00046BB6">
            <w:rPr>
              <w:rStyle w:val="Platshllartext"/>
            </w:rPr>
            <w:t>[</w:t>
          </w:r>
          <w:r>
            <w:rPr>
              <w:rStyle w:val="Platshllartext"/>
            </w:rPr>
            <w:t>Göteborgs Stads plan för</w:t>
          </w:r>
          <w:r w:rsidRPr="00046BB6">
            <w:rPr>
              <w:rStyle w:val="Platshllartext"/>
            </w:rPr>
            <w:t>]</w:t>
          </w:r>
        </w:p>
      </w:docPartBody>
    </w:docPart>
    <w:docPart>
      <w:docPartPr>
        <w:name w:val="1E86A050A95649B59A18333649A85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8996D-357A-44C1-998C-02C8DE1B49A2}"/>
      </w:docPartPr>
      <w:docPartBody>
        <w:p w:rsidR="007007D2" w:rsidRDefault="00114F0C">
          <w:pPr>
            <w:pStyle w:val="1E86A050A95649B59A18333649A854D7"/>
          </w:pPr>
          <w:r w:rsidRPr="003A68B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1F75A8035549D3801599A5E0C6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E0D8B-E78E-4528-8817-06BF2DE9A1B8}"/>
      </w:docPartPr>
      <w:docPartBody>
        <w:p w:rsidR="004C1105" w:rsidRDefault="00127BE4" w:rsidP="00127BE4">
          <w:pPr>
            <w:pStyle w:val="7A1F75A8035549D3801599A5E0C6250B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5E2C82FF51F447D6B27935BCF5770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05628-43A6-42A0-A9CD-B36899845584}"/>
      </w:docPartPr>
      <w:docPartBody>
        <w:p w:rsidR="004C1105" w:rsidRDefault="00127BE4" w:rsidP="00127BE4">
          <w:pPr>
            <w:pStyle w:val="5E2C82FF51F447D6B27935BCF577048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A425727FD9F49B2AD4900946EBF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A3B42-CA4E-4338-A31D-D7794CD51CC7}"/>
      </w:docPartPr>
      <w:docPartBody>
        <w:p w:rsidR="004C1105" w:rsidRDefault="00127BE4" w:rsidP="00127BE4">
          <w:pPr>
            <w:pStyle w:val="1A425727FD9F49B2AD4900946EBF18A0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20A5785D04CA4DFB8CC4B2C2DA515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DBC8C-E73A-44CC-A390-8AA10D6838C8}"/>
      </w:docPartPr>
      <w:docPartBody>
        <w:p w:rsidR="004C1105" w:rsidRDefault="00127BE4" w:rsidP="00127BE4">
          <w:pPr>
            <w:pStyle w:val="20A5785D04CA4DFB8CC4B2C2DA515954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45E41B6A5D52492A86D346A5988CF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D2526-C2CD-4B4F-9AA8-686663052E9D}"/>
      </w:docPartPr>
      <w:docPartBody>
        <w:p w:rsidR="004C1105" w:rsidRDefault="00127BE4" w:rsidP="00127BE4">
          <w:pPr>
            <w:pStyle w:val="45E41B6A5D52492A86D346A5988CF884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50B8F5693B194E9E96A11EC80943E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4C9A9-D690-4576-B135-161B481CC9BC}"/>
      </w:docPartPr>
      <w:docPartBody>
        <w:p w:rsidR="004C1105" w:rsidRDefault="00127BE4" w:rsidP="00127BE4">
          <w:pPr>
            <w:pStyle w:val="50B8F5693B194E9E96A11EC80943E52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558DF50C13D64B209330C75F53E01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90FAA-B82D-4E07-9FD3-2FD9D44FA9E3}"/>
      </w:docPartPr>
      <w:docPartBody>
        <w:p w:rsidR="004C1105" w:rsidRDefault="00127BE4" w:rsidP="00127BE4">
          <w:pPr>
            <w:pStyle w:val="558DF50C13D64B209330C75F53E0175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77950C0D302A4522945A0F57E2386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41A63-2E7B-435F-BEBC-EED0AA932B2B}"/>
      </w:docPartPr>
      <w:docPartBody>
        <w:p w:rsidR="00E242BD" w:rsidRDefault="00127BE4" w:rsidP="00127BE4">
          <w:pPr>
            <w:pStyle w:val="77950C0D302A4522945A0F57E2386EF51"/>
          </w:pP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0C"/>
    <w:rsid w:val="00084466"/>
    <w:rsid w:val="000942B6"/>
    <w:rsid w:val="00114F0C"/>
    <w:rsid w:val="00127BE4"/>
    <w:rsid w:val="0016444C"/>
    <w:rsid w:val="00176157"/>
    <w:rsid w:val="001A6C5C"/>
    <w:rsid w:val="001C30C5"/>
    <w:rsid w:val="001D08FF"/>
    <w:rsid w:val="002C632F"/>
    <w:rsid w:val="003345A5"/>
    <w:rsid w:val="004150D8"/>
    <w:rsid w:val="004C1105"/>
    <w:rsid w:val="00544F30"/>
    <w:rsid w:val="005B7302"/>
    <w:rsid w:val="0061392C"/>
    <w:rsid w:val="006241A7"/>
    <w:rsid w:val="006A243C"/>
    <w:rsid w:val="007007D2"/>
    <w:rsid w:val="0076199A"/>
    <w:rsid w:val="00762C8B"/>
    <w:rsid w:val="008E0763"/>
    <w:rsid w:val="00955CD2"/>
    <w:rsid w:val="00AE3BA2"/>
    <w:rsid w:val="00BC6F4B"/>
    <w:rsid w:val="00DE36AA"/>
    <w:rsid w:val="00E242BD"/>
    <w:rsid w:val="00E27AE7"/>
    <w:rsid w:val="00F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6F4B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1E86A050A95649B59A18333649A854D7">
    <w:name w:val="1E86A050A95649B59A18333649A854D7"/>
  </w:style>
  <w:style w:type="paragraph" w:customStyle="1" w:styleId="29F0B39CAB174941A2A3049FE56D4C60">
    <w:name w:val="29F0B39CAB174941A2A3049FE56D4C60"/>
    <w:rsid w:val="00127BE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  <w:lang w:eastAsia="en-US"/>
    </w:rPr>
  </w:style>
  <w:style w:type="paragraph" w:customStyle="1" w:styleId="558DF50C13D64B209330C75F53E01751">
    <w:name w:val="558DF50C13D64B209330C75F53E01751"/>
    <w:rsid w:val="00127BE4"/>
    <w:pPr>
      <w:spacing w:line="276" w:lineRule="auto"/>
    </w:pPr>
    <w:rPr>
      <w:szCs w:val="24"/>
      <w:lang w:eastAsia="en-US"/>
    </w:rPr>
  </w:style>
  <w:style w:type="paragraph" w:customStyle="1" w:styleId="7A1F75A8035549D3801599A5E0C6250B">
    <w:name w:val="7A1F75A8035549D3801599A5E0C6250B"/>
    <w:rsid w:val="00127BE4"/>
    <w:pPr>
      <w:spacing w:line="276" w:lineRule="auto"/>
    </w:pPr>
    <w:rPr>
      <w:szCs w:val="24"/>
      <w:lang w:eastAsia="en-US"/>
    </w:rPr>
  </w:style>
  <w:style w:type="paragraph" w:customStyle="1" w:styleId="5E2C82FF51F447D6B27935BCF5770481">
    <w:name w:val="5E2C82FF51F447D6B27935BCF5770481"/>
    <w:rsid w:val="00127BE4"/>
    <w:pPr>
      <w:spacing w:line="276" w:lineRule="auto"/>
    </w:pPr>
    <w:rPr>
      <w:szCs w:val="24"/>
      <w:lang w:eastAsia="en-US"/>
    </w:rPr>
  </w:style>
  <w:style w:type="paragraph" w:customStyle="1" w:styleId="1A425727FD9F49B2AD4900946EBF18A0">
    <w:name w:val="1A425727FD9F49B2AD4900946EBF18A0"/>
    <w:rsid w:val="00127BE4"/>
    <w:pPr>
      <w:spacing w:line="276" w:lineRule="auto"/>
    </w:pPr>
    <w:rPr>
      <w:szCs w:val="24"/>
      <w:lang w:eastAsia="en-US"/>
    </w:rPr>
  </w:style>
  <w:style w:type="paragraph" w:customStyle="1" w:styleId="20A5785D04CA4DFB8CC4B2C2DA515954">
    <w:name w:val="20A5785D04CA4DFB8CC4B2C2DA515954"/>
    <w:rsid w:val="00127BE4"/>
    <w:pPr>
      <w:spacing w:line="276" w:lineRule="auto"/>
    </w:pPr>
    <w:rPr>
      <w:szCs w:val="24"/>
      <w:lang w:eastAsia="en-US"/>
    </w:rPr>
  </w:style>
  <w:style w:type="paragraph" w:customStyle="1" w:styleId="45E41B6A5D52492A86D346A5988CF884">
    <w:name w:val="45E41B6A5D52492A86D346A5988CF884"/>
    <w:rsid w:val="00127BE4"/>
    <w:pPr>
      <w:spacing w:line="276" w:lineRule="auto"/>
    </w:pPr>
    <w:rPr>
      <w:szCs w:val="24"/>
      <w:lang w:eastAsia="en-US"/>
    </w:rPr>
  </w:style>
  <w:style w:type="paragraph" w:customStyle="1" w:styleId="50B8F5693B194E9E96A11EC80943E52E">
    <w:name w:val="50B8F5693B194E9E96A11EC80943E52E"/>
    <w:rsid w:val="00127BE4"/>
    <w:pPr>
      <w:spacing w:line="276" w:lineRule="auto"/>
    </w:pPr>
    <w:rPr>
      <w:szCs w:val="24"/>
      <w:lang w:eastAsia="en-US"/>
    </w:rPr>
  </w:style>
  <w:style w:type="paragraph" w:customStyle="1" w:styleId="77950C0D302A4522945A0F57E2386EF51">
    <w:name w:val="77950C0D302A4522945A0F57E2386EF51"/>
    <w:rsid w:val="00127BE4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7" ma:contentTypeDescription="Skapa ett nytt dokument." ma:contentTypeScope="" ma:versionID="41d145575fd132ad5eae6d866381b3c6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3efd8e4e69c2719932c3c153330480d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Props1.xml><?xml version="1.0" encoding="utf-8"?>
<ds:datastoreItem xmlns:ds="http://schemas.openxmlformats.org/officeDocument/2006/customXml" ds:itemID="{D989F01B-6E8D-49FC-90F0-EDABBD535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E21E1-70F3-40B1-9F17-E60A9841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33A21-F1B5-4033-A434-8752DFD71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83BBF-2445-44E5-8050-E6379AF19B5B}">
  <ds:schemaRefs>
    <ds:schemaRef ds:uri="http://schemas.microsoft.com/office/infopath/2007/PartnerControls"/>
    <ds:schemaRef ds:uri="9b96871f-81e6-4beb-8c33-842a9db2e9a9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f25894e1-580b-4df2-80c8-db9df87490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4906</Characters>
  <Application>Microsoft Office Word</Application>
  <DocSecurity>0</DocSecurity>
  <Lines>148</Lines>
  <Paragraphs>97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Beredskapsplan för Boplats Göteborg AB</dc:title>
  <dc:subject/>
  <dc:creator>mats.ekblad@boplats.se</dc:creator>
  <dc:description/>
  <cp:lastModifiedBy>Viva Tallberg</cp:lastModifiedBy>
  <cp:revision>4</cp:revision>
  <cp:lastPrinted>2021-04-09T10:59:00Z</cp:lastPrinted>
  <dcterms:created xsi:type="dcterms:W3CDTF">2025-08-27T09:17:00Z</dcterms:created>
  <dcterms:modified xsi:type="dcterms:W3CDTF">2025-08-27T09:17:00Z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PagesMain">
    <vt:i4>6</vt:i4>
  </property>
  <property fmtid="{D5CDD505-2E9C-101B-9397-08002B2CF9AE}" pid="4" name="MediaServiceImageTags">
    <vt:lpwstr/>
  </property>
</Properties>
</file>