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hAnsiTheme="majorHAnsi"/>
          <w:color w:val="0D0D0D" w:themeColor="text1" w:themeTint="F2"/>
          <w:sz w:val="40"/>
          <w:szCs w:val="40"/>
        </w:rPr>
        <w:id w:val="61760588"/>
        <w:docPartObj>
          <w:docPartGallery w:val="Cover Pages"/>
          <w:docPartUnique/>
        </w:docPartObj>
      </w:sdtPr>
      <w:sdtEndPr>
        <w:rPr>
          <w:color w:val="000000" w:themeColor="text1"/>
        </w:rPr>
      </w:sdtEndPr>
      <w:sdtContent>
        <w:sdt>
          <w:sdtPr>
            <w:id w:val="1869330228"/>
            <w:lock w:val="contentLocked"/>
            <w:placeholder>
              <w:docPart w:val="DefaultPlaceholder_-1854013440"/>
            </w:placeholder>
            <w:group/>
          </w:sdtPr>
          <w:sdtEndPr/>
          <w:sdtContent>
            <w:p w14:paraId="620D4C95" w14:textId="77777777" w:rsidR="004C12DE" w:rsidRDefault="004C12DE" w:rsidP="00D07F27">
              <w:pPr>
                <w:ind w:right="-1136"/>
                <w:jc w:val="right"/>
              </w:pPr>
              <w:r>
                <w:rPr>
                  <w:noProof/>
                  <w:lang w:eastAsia="sv-SE"/>
                </w:rPr>
                <w:drawing>
                  <wp:inline distT="0" distB="0" distL="0" distR="0" wp14:anchorId="17B12E79" wp14:editId="06E19118">
                    <wp:extent cx="1441706" cy="481584"/>
                    <wp:effectExtent l="0" t="0" r="0" b="0"/>
                    <wp:docPr id="2" name="Bildobjekt 1" descr="logo&#10;&#10;Göteborgs Stad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sdtContent>
        </w:sdt>
        <w:p w14:paraId="333FDBF4" w14:textId="4A7EC143" w:rsidR="004C12DE" w:rsidRDefault="00DE7F28" w:rsidP="009D71D5">
          <w:pPr>
            <w:pStyle w:val="Rubrik"/>
            <w:spacing w:before="960"/>
            <w:ind w:right="-1134"/>
          </w:pPr>
          <w:sdt>
            <w:sdtPr>
              <w:alias w:val="Titel"/>
              <w:tag w:val=""/>
              <w:id w:val="-421952034"/>
              <w:lock w:val="sdtLocked"/>
              <w:placeholder>
                <w:docPart w:val="29F0B39CAB174941A2A3049FE56D4C60"/>
              </w:placeholder>
              <w:dataBinding w:prefixMappings="xmlns:ns0='http://purl.org/dc/elements/1.1/' xmlns:ns1='http://schemas.openxmlformats.org/package/2006/metadata/core-properties' " w:xpath="/ns1:coreProperties[1]/ns0:title[1]" w:storeItemID="{6C3C8BC8-F283-45AE-878A-BAB7291924A1}"/>
              <w:text/>
            </w:sdtPr>
            <w:sdtEndPr/>
            <w:sdtContent>
              <w:r w:rsidR="00021BFD">
                <w:t>Boplats Göteborg AB:s riktlinje för miljö</w:t>
              </w:r>
              <w:r w:rsidR="00CB5823">
                <w:t>, klimat och hållbarhet</w:t>
              </w:r>
            </w:sdtContent>
          </w:sdt>
        </w:p>
        <w:p w14:paraId="15117E5B" w14:textId="4BCE07B3" w:rsidR="00777C4F" w:rsidRPr="00777C4F" w:rsidRDefault="00DE7F28" w:rsidP="00E31C04">
          <w:pPr>
            <w:pStyle w:val="Underrubrik"/>
            <w:ind w:right="-1136"/>
          </w:pPr>
        </w:p>
      </w:sdtContent>
    </w:sdt>
    <w:p w14:paraId="09102C11" w14:textId="77777777" w:rsidR="00B5132D" w:rsidRPr="00B5132D" w:rsidRDefault="00B5132D" w:rsidP="00B5132D">
      <w:pPr>
        <w:spacing w:after="0" w:line="240" w:lineRule="auto"/>
        <w:rPr>
          <w:sz w:val="2"/>
          <w:szCs w:val="2"/>
        </w:rPr>
      </w:pPr>
      <w:bookmarkStart w:id="0" w:name="_Hlk67304681"/>
      <w:r w:rsidRPr="00B5132D">
        <w:rPr>
          <w:sz w:val="2"/>
          <w:szCs w:val="2"/>
        </w:rPr>
        <w:br w:type="page"/>
      </w:r>
    </w:p>
    <w:sdt>
      <w:sdtPr>
        <w:rPr>
          <w:rFonts w:asciiTheme="majorHAnsi" w:hAnsiTheme="majorHAnsi" w:cstheme="majorHAnsi"/>
          <w:b/>
          <w:sz w:val="27"/>
          <w:szCs w:val="27"/>
        </w:rPr>
        <w:id w:val="-490484044"/>
        <w:lock w:val="contentLocked"/>
        <w:placeholder>
          <w:docPart w:val="DefaultPlaceholder_-1854013440"/>
        </w:placeholder>
        <w:group/>
      </w:sdtPr>
      <w:sdtEndPr>
        <w:rPr>
          <w:rFonts w:asciiTheme="minorHAnsi" w:hAnsiTheme="minorHAnsi" w:cstheme="minorBidi"/>
          <w:b w:val="0"/>
          <w:sz w:val="22"/>
          <w:szCs w:val="24"/>
        </w:rPr>
      </w:sdtEndPr>
      <w:sdtContent>
        <w:tbl>
          <w:tblPr>
            <w:tblW w:w="9070" w:type="dxa"/>
            <w:tblLook w:val="04A0" w:firstRow="1" w:lastRow="0" w:firstColumn="1" w:lastColumn="0" w:noHBand="0" w:noVBand="1"/>
          </w:tblPr>
          <w:tblGrid>
            <w:gridCol w:w="4535"/>
            <w:gridCol w:w="4535"/>
          </w:tblGrid>
          <w:tr w:rsidR="00C35D06" w14:paraId="76050EF3" w14:textId="77777777" w:rsidTr="00B5132D">
            <w:tc>
              <w:tcPr>
                <w:tcW w:w="4535" w:type="dxa"/>
              </w:tcPr>
              <w:p w14:paraId="6826B4D7" w14:textId="493AD74C" w:rsidR="00B5132D" w:rsidRPr="00D35995" w:rsidRDefault="00C35D06" w:rsidP="0008586C">
                <w:pPr>
                  <w:spacing w:after="80"/>
                  <w:rPr>
                    <w:rFonts w:asciiTheme="majorHAnsi" w:hAnsiTheme="majorHAnsi" w:cstheme="majorHAnsi"/>
                    <w:b/>
                    <w:sz w:val="27"/>
                    <w:szCs w:val="27"/>
                  </w:rPr>
                </w:pPr>
                <w:r w:rsidRPr="00D35995">
                  <w:rPr>
                    <w:rFonts w:asciiTheme="majorHAnsi" w:hAnsiTheme="majorHAnsi" w:cstheme="majorHAnsi"/>
                    <w:b/>
                    <w:sz w:val="27"/>
                    <w:szCs w:val="27"/>
                  </w:rPr>
                  <w:t>Göteborgs Stads styrsystem</w:t>
                </w:r>
              </w:p>
              <w:p w14:paraId="4EFAF0C5" w14:textId="2ADA444A" w:rsidR="00B5132D" w:rsidRDefault="00B5132D" w:rsidP="0008586C">
                <w:pPr>
                  <w:spacing w:after="100"/>
                </w:pPr>
                <w:r>
                  <w:rPr>
                    <w:noProof/>
                    <w:lang w:eastAsia="sv-SE"/>
                  </w:rPr>
                  <w:drawing>
                    <wp:inline distT="0" distB="0" distL="0" distR="0" wp14:anchorId="127A85EE" wp14:editId="0170B409">
                      <wp:extent cx="2646000" cy="2646000"/>
                      <wp:effectExtent l="19050" t="19050" r="21590" b="21590"/>
                      <wp:docPr id="1" name="Bildobjekt 1" descr="Våra utgångspunkter – vår systematik – våra förutsättningar" title="Göteborgs Stads styr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lursymbol sid2.png"/>
                              <pic:cNvPicPr/>
                            </pic:nvPicPr>
                            <pic:blipFill>
                              <a:blip r:embed="rId12">
                                <a:extLst>
                                  <a:ext uri="{28A0092B-C50C-407E-A947-70E740481C1C}">
                                    <a14:useLocalDpi xmlns:a14="http://schemas.microsoft.com/office/drawing/2010/main" val="0"/>
                                  </a:ext>
                                </a:extLst>
                              </a:blip>
                              <a:stretch>
                                <a:fillRect/>
                              </a:stretch>
                            </pic:blipFill>
                            <pic:spPr>
                              <a:xfrm>
                                <a:off x="0" y="0"/>
                                <a:ext cx="2646000" cy="2646000"/>
                              </a:xfrm>
                              <a:prstGeom prst="rect">
                                <a:avLst/>
                              </a:prstGeom>
                              <a:ln w="6350">
                                <a:solidFill>
                                  <a:schemeClr val="bg1">
                                    <a:lumMod val="85000"/>
                                  </a:schemeClr>
                                </a:solidFill>
                              </a:ln>
                            </pic:spPr>
                          </pic:pic>
                        </a:graphicData>
                      </a:graphic>
                    </wp:inline>
                  </w:drawing>
                </w:r>
              </w:p>
              <w:p w14:paraId="581886BB" w14:textId="326070D2" w:rsidR="00C35D06" w:rsidRDefault="00C35D06" w:rsidP="00841C54">
                <w:pPr>
                  <w:rPr>
                    <w:rFonts w:asciiTheme="majorHAnsi" w:hAnsiTheme="majorHAnsi" w:cstheme="majorHAnsi"/>
                    <w:b/>
                    <w:sz w:val="27"/>
                    <w:szCs w:val="27"/>
                  </w:rPr>
                </w:pPr>
                <w:r w:rsidRPr="00841C54">
                  <w:t>Utgångspunkterna för styrningen av Göteborgs Stad är lagar och författningar, den politiska viljan och stadens invånare, brukare och kunder. För att förverkliga utgångspunkterna behövs förutsättningar av olika slag. Stadens politiker har möjlighet att genom styrande dokument beskriva hur de vill realisera den politiska viljan. Inom Göteborgs Stad gäller de styrande dokument som antas av kommunfullmäktige och kommunstyrelsen. Därutöver fastställer nämnder och bolagsstyrelser egna styrande dokument för sin egen verksamhet. Kommunfullmäktiges budget är det övergripande och överordnade styrande dokumentet för Göteborgs Stads nämnder och bolagsstyrelser.</w:t>
                </w:r>
              </w:p>
            </w:tc>
            <w:tc>
              <w:tcPr>
                <w:tcW w:w="4535" w:type="dxa"/>
              </w:tcPr>
              <w:p w14:paraId="3FF58874" w14:textId="77777777" w:rsidR="00C35D06" w:rsidRPr="00D35995" w:rsidRDefault="00C35D06" w:rsidP="0008586C">
                <w:pPr>
                  <w:spacing w:after="80"/>
                  <w:rPr>
                    <w:rFonts w:asciiTheme="majorHAnsi" w:hAnsiTheme="majorHAnsi" w:cstheme="majorHAnsi"/>
                    <w:b/>
                    <w:sz w:val="27"/>
                    <w:szCs w:val="27"/>
                  </w:rPr>
                </w:pPr>
                <w:r w:rsidRPr="00D35995">
                  <w:rPr>
                    <w:rFonts w:asciiTheme="majorHAnsi" w:hAnsiTheme="majorHAnsi" w:cstheme="majorHAnsi"/>
                    <w:b/>
                    <w:sz w:val="27"/>
                    <w:szCs w:val="27"/>
                  </w:rPr>
                  <w:t>Om Göteborgs Stads styrande dokument</w:t>
                </w:r>
              </w:p>
              <w:p w14:paraId="49809FC9" w14:textId="77777777" w:rsidR="00C35D06" w:rsidRDefault="00C35D06" w:rsidP="0008586C">
                <w:pPr>
                  <w:spacing w:after="100"/>
                </w:pPr>
                <w:r>
                  <w:t>Göteborgs Stads styrande dokument är våra förutsättningar för att vi ska göra rätt saker på rätt sätt. De anger vad nämnder/styrelser och förvaltningar/bolag ska göra, vem som ska göra det och hur det ska göras. Styrande dokument är samlingsbegreppet för dessa dokument.</w:t>
                </w:r>
              </w:p>
              <w:p w14:paraId="667EAD18" w14:textId="77777777" w:rsidR="00C35D06" w:rsidRDefault="00C35D06" w:rsidP="0008586C">
                <w:r w:rsidRPr="004D4FC4">
                  <w:t>Stadens grundläggande principer såsom demokratisk grundsyn, principer om mänskliga rättigheter och icke-diskriminering omsätts i praktisk verksamhet genom att de integreras i stadens ordinarie beslutsprocesser. Beredning av och beslut om styrande dokument har en stor betydelse för förverkligandet av dessa principer i stadens verksamheter.</w:t>
                </w:r>
              </w:p>
              <w:p w14:paraId="24C37213" w14:textId="77777777" w:rsidR="00C35D06" w:rsidRDefault="00C35D06" w:rsidP="0008586C">
                <w:r>
                  <w:t>De styrande dokumenten ska göra det tydligt både för organisationen och för invånare, brukare, kunder, leverantörer, samarbetspartners och andra intressenter vad som förväntas av förvaltningar och bolag. De styrande dokumenten ligger till grund för att utkräva ansvar när vi inte arbetar i enlighet med vad som är beslutat.</w:t>
                </w:r>
              </w:p>
              <w:p w14:paraId="78FBFC25" w14:textId="77777777" w:rsidR="00C35D06" w:rsidRDefault="00C35D06" w:rsidP="0008586C">
                <w:pPr>
                  <w:spacing w:after="40"/>
                  <w:rPr>
                    <w:rFonts w:asciiTheme="majorHAnsi" w:hAnsiTheme="majorHAnsi" w:cstheme="majorHAnsi"/>
                    <w:b/>
                    <w:sz w:val="27"/>
                    <w:szCs w:val="27"/>
                  </w:rPr>
                </w:pPr>
              </w:p>
            </w:tc>
          </w:tr>
        </w:tbl>
        <w:bookmarkEnd w:id="0"/>
        <w:p w14:paraId="3B1B75B1" w14:textId="0339533C" w:rsidR="00C35D06" w:rsidRDefault="00C35D06" w:rsidP="00C35D06">
          <w:r>
            <w:rPr>
              <w:noProof/>
              <w:lang w:eastAsia="sv-SE"/>
            </w:rPr>
            <w:drawing>
              <wp:inline distT="0" distB="0" distL="0" distR="0" wp14:anchorId="102CDB30" wp14:editId="23E16FB8">
                <wp:extent cx="5760000" cy="1454360"/>
                <wp:effectExtent l="0" t="0" r="0" b="0"/>
                <wp:docPr id="3" name="Bildobjekt 3" descr="Kommunala föreskrifter&#10;– Normgivning mot enskild&#10;– Riktade styrande dokument&#10;&#10;Planerande och reglerande styrande dokument&#10;– Planerande styrande dokument&#10;– Reglerande styrande dokument" title="Göteborgs Stads styrande dok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tyrmodell sid2.png"/>
                        <pic:cNvPicPr/>
                      </pic:nvPicPr>
                      <pic:blipFill>
                        <a:blip r:embed="rId13">
                          <a:extLst>
                            <a:ext uri="{28A0092B-C50C-407E-A947-70E740481C1C}">
                              <a14:useLocalDpi xmlns:a14="http://schemas.microsoft.com/office/drawing/2010/main" val="0"/>
                            </a:ext>
                          </a:extLst>
                        </a:blip>
                        <a:stretch>
                          <a:fillRect/>
                        </a:stretch>
                      </pic:blipFill>
                      <pic:spPr>
                        <a:xfrm>
                          <a:off x="0" y="0"/>
                          <a:ext cx="5760000" cy="1454360"/>
                        </a:xfrm>
                        <a:prstGeom prst="rect">
                          <a:avLst/>
                        </a:prstGeom>
                      </pic:spPr>
                    </pic:pic>
                  </a:graphicData>
                </a:graphic>
              </wp:inline>
            </w:drawing>
          </w:r>
        </w:p>
      </w:sdtContent>
    </w:sdt>
    <w:p w14:paraId="24906C69" w14:textId="7A3AF729" w:rsidR="00A60380" w:rsidRDefault="00A60380" w:rsidP="00C35D06">
      <w:r>
        <w:br w:type="page"/>
      </w:r>
    </w:p>
    <w:p w14:paraId="3FBC2A79" w14:textId="5DC4B06D" w:rsidR="0048582C" w:rsidRDefault="0048582C" w:rsidP="00841C54">
      <w:pPr>
        <w:pBdr>
          <w:bottom w:val="single" w:sz="4" w:space="1" w:color="auto"/>
        </w:pBdr>
        <w:spacing w:after="120" w:line="240" w:lineRule="auto"/>
        <w:ind w:right="-1136"/>
        <w:rPr>
          <w:rFonts w:asciiTheme="majorHAnsi" w:hAnsiTheme="majorHAnsi" w:cstheme="majorHAnsi"/>
          <w:sz w:val="18"/>
          <w:szCs w:val="18"/>
        </w:rPr>
      </w:pPr>
      <w:r w:rsidRPr="00841C54">
        <w:rPr>
          <w:rFonts w:asciiTheme="majorHAnsi" w:hAnsiTheme="majorHAnsi" w:cstheme="majorHAnsi"/>
          <w:b/>
          <w:bCs/>
          <w:sz w:val="18"/>
          <w:szCs w:val="18"/>
        </w:rPr>
        <w:lastRenderedPageBreak/>
        <w:t>Dokumentnamn:</w:t>
      </w:r>
      <w:r w:rsidRPr="00031F7D">
        <w:rPr>
          <w:rFonts w:asciiTheme="majorHAnsi" w:hAnsiTheme="majorHAnsi" w:cstheme="majorHAnsi"/>
          <w:sz w:val="18"/>
          <w:szCs w:val="18"/>
        </w:rPr>
        <w:t xml:space="preserve"> </w:t>
      </w:r>
      <w:sdt>
        <w:sdtPr>
          <w:rPr>
            <w:rFonts w:asciiTheme="majorHAnsi" w:hAnsiTheme="majorHAnsi" w:cstheme="majorHAnsi"/>
            <w:sz w:val="18"/>
            <w:szCs w:val="18"/>
          </w:rPr>
          <w:alias w:val="Titel"/>
          <w:tag w:val=""/>
          <w:id w:val="960152817"/>
          <w:placeholder>
            <w:docPart w:val="558DF50C13D64B209330C75F53E01751"/>
          </w:placeholder>
          <w:dataBinding w:prefixMappings="xmlns:ns0='http://purl.org/dc/elements/1.1/' xmlns:ns1='http://schemas.openxmlformats.org/package/2006/metadata/core-properties' " w:xpath="/ns1:coreProperties[1]/ns0:title[1]" w:storeItemID="{6C3C8BC8-F283-45AE-878A-BAB7291924A1}"/>
          <w:text/>
        </w:sdtPr>
        <w:sdtEndPr/>
        <w:sdtContent>
          <w:r w:rsidR="00CB5823">
            <w:rPr>
              <w:rFonts w:asciiTheme="majorHAnsi" w:hAnsiTheme="majorHAnsi" w:cstheme="majorHAnsi"/>
              <w:sz w:val="18"/>
              <w:szCs w:val="18"/>
            </w:rPr>
            <w:t>Boplats Göteborg AB:s riktlinje för miljö, klimat och hållbarhet</w:t>
          </w:r>
        </w:sdtContent>
      </w:sdt>
    </w:p>
    <w:tbl>
      <w:tblPr>
        <w:tblW w:w="9072" w:type="dxa"/>
        <w:tblCellMar>
          <w:left w:w="0" w:type="dxa"/>
          <w:right w:w="0" w:type="dxa"/>
        </w:tblCellMar>
        <w:tblLook w:val="04A0" w:firstRow="1" w:lastRow="0" w:firstColumn="1" w:lastColumn="0" w:noHBand="0" w:noVBand="1"/>
        <w:tblCaption w:val="Dokumentinformation"/>
        <w:tblDescription w:val="Fyll information om dokumentet i denna obligatoriska tabell."/>
      </w:tblPr>
      <w:tblGrid>
        <w:gridCol w:w="2409"/>
        <w:gridCol w:w="2209"/>
        <w:gridCol w:w="2216"/>
        <w:gridCol w:w="2238"/>
      </w:tblGrid>
      <w:tr w:rsidR="00031F7D" w:rsidRPr="00B26686" w14:paraId="51AEB6CE" w14:textId="77777777" w:rsidTr="4B6D1363">
        <w:trPr>
          <w:trHeight w:val="730"/>
        </w:trPr>
        <w:tc>
          <w:tcPr>
            <w:tcW w:w="2409" w:type="dxa"/>
          </w:tcPr>
          <w:p w14:paraId="49E12843" w14:textId="26ADD7BC"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Beslutad av:</w:t>
            </w:r>
            <w:r w:rsidRPr="00031F7D">
              <w:rPr>
                <w:rFonts w:asciiTheme="majorHAnsi" w:hAnsiTheme="majorHAnsi" w:cstheme="majorHAnsi"/>
                <w:sz w:val="18"/>
                <w:szCs w:val="18"/>
              </w:rPr>
              <w:br/>
            </w:r>
            <w:sdt>
              <w:sdtPr>
                <w:rPr>
                  <w:rFonts w:asciiTheme="majorHAnsi" w:hAnsiTheme="majorHAnsi" w:cstheme="majorHAnsi"/>
                  <w:sz w:val="18"/>
                  <w:szCs w:val="18"/>
                </w:rPr>
                <w:id w:val="-1453474578"/>
                <w:placeholder>
                  <w:docPart w:val="7A1F75A8035549D3801599A5E0C6250B"/>
                </w:placeholder>
                <w:text/>
              </w:sdtPr>
              <w:sdtEndPr/>
              <w:sdtContent>
                <w:r w:rsidR="00B7588F" w:rsidRPr="00B7588F">
                  <w:rPr>
                    <w:rFonts w:asciiTheme="majorHAnsi" w:hAnsiTheme="majorHAnsi" w:cstheme="majorHAnsi"/>
                    <w:sz w:val="18"/>
                    <w:szCs w:val="18"/>
                  </w:rPr>
                  <w:t>Vd</w:t>
                </w:r>
              </w:sdtContent>
            </w:sdt>
          </w:p>
        </w:tc>
        <w:tc>
          <w:tcPr>
            <w:tcW w:w="2209" w:type="dxa"/>
          </w:tcPr>
          <w:p w14:paraId="5DD27D43" w14:textId="64214520" w:rsidR="00031F7D" w:rsidRPr="00031F7D" w:rsidRDefault="2B8D76C2" w:rsidP="4B6D1363">
            <w:pPr>
              <w:rPr>
                <w:rFonts w:asciiTheme="majorHAnsi" w:hAnsiTheme="majorHAnsi" w:cstheme="majorBidi"/>
                <w:sz w:val="18"/>
                <w:szCs w:val="18"/>
              </w:rPr>
            </w:pPr>
            <w:r w:rsidRPr="4B6D1363">
              <w:rPr>
                <w:rFonts w:asciiTheme="majorHAnsi" w:hAnsiTheme="majorHAnsi" w:cstheme="majorBidi"/>
                <w:b/>
                <w:bCs/>
                <w:sz w:val="18"/>
                <w:szCs w:val="18"/>
              </w:rPr>
              <w:t>Gäller för:</w:t>
            </w:r>
            <w:r w:rsidR="00031F7D">
              <w:br/>
            </w:r>
            <w:sdt>
              <w:sdtPr>
                <w:rPr>
                  <w:rFonts w:asciiTheme="majorHAnsi" w:hAnsiTheme="majorHAnsi" w:cstheme="majorBidi"/>
                  <w:sz w:val="18"/>
                  <w:szCs w:val="18"/>
                </w:rPr>
                <w:id w:val="1044249602"/>
                <w:placeholder>
                  <w:docPart w:val="C55BBC118B8440A6BC6162734AC5F71C"/>
                </w:placeholder>
                <w:text/>
              </w:sdtPr>
              <w:sdtEndPr/>
              <w:sdtContent>
                <w:r w:rsidR="7E335B5A" w:rsidRPr="4B6D1363">
                  <w:rPr>
                    <w:rFonts w:asciiTheme="majorHAnsi" w:hAnsiTheme="majorHAnsi" w:cstheme="majorBidi"/>
                    <w:sz w:val="18"/>
                    <w:szCs w:val="18"/>
                  </w:rPr>
                  <w:t>Boplats Göteborg AB</w:t>
                </w:r>
              </w:sdtContent>
            </w:sdt>
          </w:p>
        </w:tc>
        <w:tc>
          <w:tcPr>
            <w:tcW w:w="2216" w:type="dxa"/>
          </w:tcPr>
          <w:p w14:paraId="6F1C54E5" w14:textId="5211F963" w:rsidR="00031F7D" w:rsidRPr="00031F7D" w:rsidRDefault="2B8D76C2" w:rsidP="4B6D1363">
            <w:pPr>
              <w:rPr>
                <w:rFonts w:asciiTheme="majorHAnsi" w:hAnsiTheme="majorHAnsi" w:cstheme="majorBidi"/>
                <w:sz w:val="18"/>
                <w:szCs w:val="18"/>
              </w:rPr>
            </w:pPr>
            <w:r w:rsidRPr="4B6D1363">
              <w:rPr>
                <w:rFonts w:asciiTheme="majorHAnsi" w:hAnsiTheme="majorHAnsi" w:cstheme="majorBidi"/>
                <w:b/>
                <w:bCs/>
                <w:sz w:val="18"/>
                <w:szCs w:val="18"/>
              </w:rPr>
              <w:t>Diarienummer:</w:t>
            </w:r>
            <w:r w:rsidR="00031F7D">
              <w:br/>
            </w:r>
            <w:sdt>
              <w:sdtPr>
                <w:rPr>
                  <w:rFonts w:asciiTheme="majorHAnsi" w:hAnsiTheme="majorHAnsi" w:cstheme="majorBidi"/>
                  <w:sz w:val="18"/>
                  <w:szCs w:val="18"/>
                </w:rPr>
                <w:id w:val="-526952162"/>
                <w:placeholder>
                  <w:docPart w:val="5E2C82FF51F447D6B27935BCF5770481"/>
                </w:placeholder>
                <w:text/>
              </w:sdtPr>
              <w:sdtEndPr/>
              <w:sdtContent>
                <w:r w:rsidR="6EF79ACD" w:rsidRPr="4B6D1363">
                  <w:rPr>
                    <w:rFonts w:asciiTheme="majorHAnsi" w:hAnsiTheme="majorHAnsi" w:cstheme="majorBidi"/>
                    <w:sz w:val="18"/>
                    <w:szCs w:val="18"/>
                  </w:rPr>
                  <w:t>BOPAB-2024-00125</w:t>
                </w:r>
              </w:sdtContent>
            </w:sdt>
          </w:p>
        </w:tc>
        <w:tc>
          <w:tcPr>
            <w:tcW w:w="2238" w:type="dxa"/>
          </w:tcPr>
          <w:p w14:paraId="2CF1C210" w14:textId="10F79E52"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Datum och paragraf för beslutet:</w:t>
            </w:r>
            <w:r w:rsidRPr="00031F7D">
              <w:rPr>
                <w:rFonts w:asciiTheme="majorHAnsi" w:hAnsiTheme="majorHAnsi" w:cstheme="majorHAnsi"/>
                <w:sz w:val="18"/>
                <w:szCs w:val="18"/>
              </w:rPr>
              <w:br/>
            </w:r>
            <w:sdt>
              <w:sdtPr>
                <w:rPr>
                  <w:rFonts w:asciiTheme="majorHAnsi" w:hAnsiTheme="majorHAnsi" w:cstheme="majorHAnsi"/>
                  <w:sz w:val="18"/>
                  <w:szCs w:val="18"/>
                </w:rPr>
                <w:id w:val="-566652172"/>
                <w:placeholder>
                  <w:docPart w:val="1A425727FD9F49B2AD4900946EBF18A0"/>
                </w:placeholder>
                <w:text/>
              </w:sdtPr>
              <w:sdtEndPr/>
              <w:sdtContent>
                <w:r w:rsidR="00B7588F">
                  <w:rPr>
                    <w:rFonts w:asciiTheme="majorHAnsi" w:hAnsiTheme="majorHAnsi" w:cstheme="majorHAnsi"/>
                    <w:sz w:val="18"/>
                    <w:szCs w:val="18"/>
                  </w:rPr>
                  <w:t>2025-02-18, LG</w:t>
                </w:r>
              </w:sdtContent>
            </w:sdt>
          </w:p>
        </w:tc>
      </w:tr>
      <w:tr w:rsidR="00031F7D" w:rsidRPr="00B26686" w14:paraId="020FBF1A" w14:textId="77777777" w:rsidTr="4B6D1363">
        <w:trPr>
          <w:trHeight w:val="730"/>
        </w:trPr>
        <w:tc>
          <w:tcPr>
            <w:tcW w:w="2409" w:type="dxa"/>
          </w:tcPr>
          <w:p w14:paraId="5F6953AF" w14:textId="69A3FC25"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Dokumentsort:</w:t>
            </w:r>
            <w:r w:rsidRPr="00031F7D">
              <w:rPr>
                <w:rFonts w:asciiTheme="majorHAnsi" w:hAnsiTheme="majorHAnsi" w:cstheme="majorHAnsi"/>
                <w:sz w:val="18"/>
                <w:szCs w:val="18"/>
              </w:rPr>
              <w:br/>
            </w:r>
            <w:sdt>
              <w:sdtPr>
                <w:rPr>
                  <w:rFonts w:asciiTheme="majorHAnsi" w:hAnsiTheme="majorHAnsi" w:cstheme="majorHAnsi"/>
                  <w:sz w:val="18"/>
                  <w:szCs w:val="18"/>
                </w:rPr>
                <w:id w:val="1631969844"/>
                <w:placeholder>
                  <w:docPart w:val="20A5785D04CA4DFB8CC4B2C2DA515954"/>
                </w:placeholder>
                <w:text/>
              </w:sdtPr>
              <w:sdtEndPr/>
              <w:sdtContent>
                <w:r w:rsidR="00CE5F3B">
                  <w:rPr>
                    <w:rFonts w:asciiTheme="majorHAnsi" w:hAnsiTheme="majorHAnsi" w:cstheme="majorHAnsi"/>
                    <w:sz w:val="18"/>
                    <w:szCs w:val="18"/>
                  </w:rPr>
                  <w:t>Riktlinje</w:t>
                </w:r>
              </w:sdtContent>
            </w:sdt>
          </w:p>
        </w:tc>
        <w:tc>
          <w:tcPr>
            <w:tcW w:w="2209" w:type="dxa"/>
          </w:tcPr>
          <w:p w14:paraId="66BC4606" w14:textId="3A42D6BE"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Giltighetstid:</w:t>
            </w:r>
            <w:r w:rsidRPr="00031F7D">
              <w:rPr>
                <w:rFonts w:asciiTheme="majorHAnsi" w:hAnsiTheme="majorHAnsi" w:cstheme="majorHAnsi"/>
                <w:sz w:val="18"/>
                <w:szCs w:val="18"/>
              </w:rPr>
              <w:br/>
            </w:r>
            <w:sdt>
              <w:sdtPr>
                <w:rPr>
                  <w:rFonts w:asciiTheme="majorHAnsi" w:hAnsiTheme="majorHAnsi" w:cstheme="majorHAnsi"/>
                  <w:sz w:val="18"/>
                  <w:szCs w:val="18"/>
                </w:rPr>
                <w:id w:val="-881323598"/>
                <w:placeholder>
                  <w:docPart w:val="45E41B6A5D52492A86D346A5988CF884"/>
                </w:placeholder>
                <w:text/>
              </w:sdtPr>
              <w:sdtEndPr/>
              <w:sdtContent>
                <w:r w:rsidR="00CE5F3B">
                  <w:rPr>
                    <w:rFonts w:asciiTheme="majorHAnsi" w:hAnsiTheme="majorHAnsi" w:cstheme="majorHAnsi"/>
                    <w:sz w:val="18"/>
                    <w:szCs w:val="18"/>
                  </w:rPr>
                  <w:t>Tillsvidare</w:t>
                </w:r>
              </w:sdtContent>
            </w:sdt>
          </w:p>
        </w:tc>
        <w:tc>
          <w:tcPr>
            <w:tcW w:w="2216" w:type="dxa"/>
          </w:tcPr>
          <w:p w14:paraId="5FD75222" w14:textId="664797CC" w:rsidR="00031F7D" w:rsidRPr="00031F7D" w:rsidRDefault="2B8D76C2" w:rsidP="4B6D1363">
            <w:pPr>
              <w:rPr>
                <w:rFonts w:asciiTheme="majorHAnsi" w:hAnsiTheme="majorHAnsi" w:cstheme="majorBidi"/>
                <w:sz w:val="18"/>
                <w:szCs w:val="18"/>
              </w:rPr>
            </w:pPr>
            <w:r w:rsidRPr="4B6D1363">
              <w:rPr>
                <w:rFonts w:asciiTheme="majorHAnsi" w:hAnsiTheme="majorHAnsi" w:cstheme="majorBidi"/>
                <w:b/>
                <w:bCs/>
                <w:sz w:val="18"/>
                <w:szCs w:val="18"/>
              </w:rPr>
              <w:t>Senast reviderad:</w:t>
            </w:r>
            <w:r w:rsidR="00031F7D">
              <w:br/>
            </w:r>
            <w:r w:rsidR="00690CF6">
              <w:rPr>
                <w:rFonts w:asciiTheme="majorHAnsi" w:hAnsiTheme="majorHAnsi" w:cstheme="majorBidi"/>
                <w:sz w:val="18"/>
                <w:szCs w:val="18"/>
              </w:rPr>
              <w:t>-</w:t>
            </w:r>
          </w:p>
        </w:tc>
        <w:tc>
          <w:tcPr>
            <w:tcW w:w="2238" w:type="dxa"/>
          </w:tcPr>
          <w:p w14:paraId="6276C927" w14:textId="0264EB72"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Dokumentansvarig:</w:t>
            </w:r>
            <w:r w:rsidRPr="00031F7D">
              <w:rPr>
                <w:rFonts w:asciiTheme="majorHAnsi" w:hAnsiTheme="majorHAnsi" w:cstheme="majorHAnsi"/>
                <w:sz w:val="18"/>
                <w:szCs w:val="18"/>
              </w:rPr>
              <w:br/>
            </w:r>
            <w:sdt>
              <w:sdtPr>
                <w:rPr>
                  <w:rFonts w:asciiTheme="majorHAnsi" w:hAnsiTheme="majorHAnsi" w:cstheme="majorHAnsi"/>
                  <w:sz w:val="18"/>
                  <w:szCs w:val="18"/>
                </w:rPr>
                <w:id w:val="488522723"/>
                <w:placeholder>
                  <w:docPart w:val="50B8F5693B194E9E96A11EC80943E52E"/>
                </w:placeholder>
                <w:text/>
              </w:sdtPr>
              <w:sdtEndPr/>
              <w:sdtContent>
                <w:r w:rsidR="0034083E">
                  <w:rPr>
                    <w:rFonts w:asciiTheme="majorHAnsi" w:hAnsiTheme="majorHAnsi" w:cstheme="majorHAnsi"/>
                    <w:sz w:val="18"/>
                    <w:szCs w:val="18"/>
                  </w:rPr>
                  <w:t>Ekonomiansvarig</w:t>
                </w:r>
              </w:sdtContent>
            </w:sdt>
          </w:p>
        </w:tc>
      </w:tr>
    </w:tbl>
    <w:p w14:paraId="351529C6" w14:textId="77777777" w:rsidR="00820799" w:rsidRPr="0048582C" w:rsidRDefault="00820799" w:rsidP="0091467B">
      <w:pPr>
        <w:pBdr>
          <w:bottom w:val="single" w:sz="4" w:space="1" w:color="auto"/>
        </w:pBdr>
        <w:ind w:right="-1135"/>
      </w:pPr>
    </w:p>
    <w:sdt>
      <w:sdtPr>
        <w:rPr>
          <w:rFonts w:eastAsiaTheme="minorEastAsia" w:cstheme="minorBidi"/>
          <w:b w:val="0"/>
          <w:color w:val="auto"/>
          <w:sz w:val="22"/>
          <w:szCs w:val="24"/>
        </w:rPr>
        <w:id w:val="1761401905"/>
        <w:docPartObj>
          <w:docPartGallery w:val="Table of Contents"/>
          <w:docPartUnique/>
        </w:docPartObj>
      </w:sdtPr>
      <w:sdtEndPr/>
      <w:sdtContent>
        <w:p w14:paraId="7DE9B3B2" w14:textId="36A87B2D" w:rsidR="00C92305" w:rsidRDefault="00C92305">
          <w:pPr>
            <w:pStyle w:val="Innehllsfrteckningsrubrik"/>
          </w:pPr>
          <w:r>
            <w:t>Innehåll</w:t>
          </w:r>
        </w:p>
        <w:p w14:paraId="06CC3C7D" w14:textId="1DF9C7F4" w:rsidR="003F060B" w:rsidRDefault="003F060B" w:rsidP="32C4BA33">
          <w:pPr>
            <w:pStyle w:val="Innehll1"/>
            <w:tabs>
              <w:tab w:val="right" w:leader="dot" w:pos="7920"/>
            </w:tabs>
            <w:rPr>
              <w:rStyle w:val="Hyperlnk"/>
              <w:noProof/>
              <w:kern w:val="2"/>
              <w:lang w:eastAsia="sv-SE"/>
              <w14:ligatures w14:val="standardContextual"/>
            </w:rPr>
          </w:pPr>
          <w:r>
            <w:fldChar w:fldCharType="begin"/>
          </w:r>
          <w:r w:rsidR="008272E7">
            <w:instrText>TOC \o "1-9" \z \u \h</w:instrText>
          </w:r>
          <w:r>
            <w:fldChar w:fldCharType="separate"/>
          </w:r>
          <w:hyperlink w:anchor="_Toc765678405">
            <w:r w:rsidR="32C4BA33" w:rsidRPr="32C4BA33">
              <w:rPr>
                <w:rStyle w:val="Hyperlnk"/>
              </w:rPr>
              <w:t>Inledning</w:t>
            </w:r>
            <w:r w:rsidR="008272E7">
              <w:tab/>
            </w:r>
            <w:r w:rsidR="008272E7">
              <w:fldChar w:fldCharType="begin"/>
            </w:r>
            <w:r w:rsidR="008272E7">
              <w:instrText>PAGEREF _Toc765678405 \h</w:instrText>
            </w:r>
            <w:r w:rsidR="008272E7">
              <w:fldChar w:fldCharType="separate"/>
            </w:r>
            <w:r w:rsidR="32C4BA33" w:rsidRPr="32C4BA33">
              <w:rPr>
                <w:rStyle w:val="Hyperlnk"/>
              </w:rPr>
              <w:t>3</w:t>
            </w:r>
            <w:r w:rsidR="008272E7">
              <w:fldChar w:fldCharType="end"/>
            </w:r>
          </w:hyperlink>
        </w:p>
        <w:p w14:paraId="6439368A" w14:textId="7DF38A3B" w:rsidR="003F060B" w:rsidRDefault="00DE7F28" w:rsidP="32C4BA33">
          <w:pPr>
            <w:pStyle w:val="Innehll2"/>
            <w:tabs>
              <w:tab w:val="right" w:leader="dot" w:pos="7920"/>
            </w:tabs>
            <w:rPr>
              <w:rStyle w:val="Hyperlnk"/>
              <w:noProof/>
              <w:kern w:val="2"/>
              <w:lang w:eastAsia="sv-SE"/>
              <w14:ligatures w14:val="standardContextual"/>
            </w:rPr>
          </w:pPr>
          <w:hyperlink w:anchor="_Toc1283116101">
            <w:r w:rsidR="32C4BA33" w:rsidRPr="32C4BA33">
              <w:rPr>
                <w:rStyle w:val="Hyperlnk"/>
              </w:rPr>
              <w:t>Syftet med denna riktlinje</w:t>
            </w:r>
            <w:r w:rsidR="003F060B">
              <w:tab/>
            </w:r>
            <w:r w:rsidR="003F060B">
              <w:fldChar w:fldCharType="begin"/>
            </w:r>
            <w:r w:rsidR="003F060B">
              <w:instrText>PAGEREF _Toc1283116101 \h</w:instrText>
            </w:r>
            <w:r w:rsidR="003F060B">
              <w:fldChar w:fldCharType="separate"/>
            </w:r>
            <w:r w:rsidR="32C4BA33" w:rsidRPr="32C4BA33">
              <w:rPr>
                <w:rStyle w:val="Hyperlnk"/>
              </w:rPr>
              <w:t>4</w:t>
            </w:r>
            <w:r w:rsidR="003F060B">
              <w:fldChar w:fldCharType="end"/>
            </w:r>
          </w:hyperlink>
        </w:p>
        <w:p w14:paraId="01EE2FA4" w14:textId="4496F21C" w:rsidR="003F060B" w:rsidRDefault="00DE7F28" w:rsidP="32C4BA33">
          <w:pPr>
            <w:pStyle w:val="Innehll2"/>
            <w:tabs>
              <w:tab w:val="right" w:leader="dot" w:pos="7920"/>
            </w:tabs>
            <w:rPr>
              <w:rStyle w:val="Hyperlnk"/>
              <w:noProof/>
              <w:kern w:val="2"/>
              <w:lang w:eastAsia="sv-SE"/>
              <w14:ligatures w14:val="standardContextual"/>
            </w:rPr>
          </w:pPr>
          <w:hyperlink w:anchor="_Toc1908529660">
            <w:r w:rsidR="32C4BA33" w:rsidRPr="32C4BA33">
              <w:rPr>
                <w:rStyle w:val="Hyperlnk"/>
              </w:rPr>
              <w:t>Vem omfattas av riktlinjen</w:t>
            </w:r>
            <w:r w:rsidR="003F060B">
              <w:tab/>
            </w:r>
            <w:r w:rsidR="003F060B">
              <w:fldChar w:fldCharType="begin"/>
            </w:r>
            <w:r w:rsidR="003F060B">
              <w:instrText>PAGEREF _Toc1908529660 \h</w:instrText>
            </w:r>
            <w:r w:rsidR="003F060B">
              <w:fldChar w:fldCharType="separate"/>
            </w:r>
            <w:r w:rsidR="32C4BA33" w:rsidRPr="32C4BA33">
              <w:rPr>
                <w:rStyle w:val="Hyperlnk"/>
              </w:rPr>
              <w:t>4</w:t>
            </w:r>
            <w:r w:rsidR="003F060B">
              <w:fldChar w:fldCharType="end"/>
            </w:r>
          </w:hyperlink>
        </w:p>
        <w:p w14:paraId="29A66273" w14:textId="3E2A7890" w:rsidR="003F060B" w:rsidRDefault="00DE7F28" w:rsidP="32C4BA33">
          <w:pPr>
            <w:pStyle w:val="Innehll2"/>
            <w:tabs>
              <w:tab w:val="right" w:leader="dot" w:pos="7920"/>
            </w:tabs>
            <w:rPr>
              <w:rStyle w:val="Hyperlnk"/>
              <w:noProof/>
              <w:kern w:val="2"/>
              <w:lang w:eastAsia="sv-SE"/>
              <w14:ligatures w14:val="standardContextual"/>
            </w:rPr>
          </w:pPr>
          <w:hyperlink w:anchor="_Toc992539884">
            <w:r w:rsidR="32C4BA33" w:rsidRPr="32C4BA33">
              <w:rPr>
                <w:rStyle w:val="Hyperlnk"/>
              </w:rPr>
              <w:t>Bakgrund</w:t>
            </w:r>
            <w:r w:rsidR="003F060B">
              <w:tab/>
            </w:r>
            <w:r w:rsidR="003F060B">
              <w:fldChar w:fldCharType="begin"/>
            </w:r>
            <w:r w:rsidR="003F060B">
              <w:instrText>PAGEREF _Toc992539884 \h</w:instrText>
            </w:r>
            <w:r w:rsidR="003F060B">
              <w:fldChar w:fldCharType="separate"/>
            </w:r>
            <w:r w:rsidR="32C4BA33" w:rsidRPr="32C4BA33">
              <w:rPr>
                <w:rStyle w:val="Hyperlnk"/>
              </w:rPr>
              <w:t>4</w:t>
            </w:r>
            <w:r w:rsidR="003F060B">
              <w:fldChar w:fldCharType="end"/>
            </w:r>
          </w:hyperlink>
        </w:p>
        <w:p w14:paraId="6F1B8E46" w14:textId="62AE9A4C" w:rsidR="003F060B" w:rsidRDefault="00DE7F28" w:rsidP="32C4BA33">
          <w:pPr>
            <w:pStyle w:val="Innehll2"/>
            <w:tabs>
              <w:tab w:val="right" w:leader="dot" w:pos="7920"/>
            </w:tabs>
            <w:rPr>
              <w:rStyle w:val="Hyperlnk"/>
              <w:noProof/>
              <w:kern w:val="2"/>
              <w:lang w:eastAsia="sv-SE"/>
              <w14:ligatures w14:val="standardContextual"/>
            </w:rPr>
          </w:pPr>
          <w:hyperlink w:anchor="_Toc285083568">
            <w:r w:rsidR="32C4BA33" w:rsidRPr="32C4BA33">
              <w:rPr>
                <w:rStyle w:val="Hyperlnk"/>
              </w:rPr>
              <w:t>Koppling till andra styrande dokument</w:t>
            </w:r>
            <w:r w:rsidR="003F060B">
              <w:tab/>
            </w:r>
            <w:r w:rsidR="003F060B">
              <w:fldChar w:fldCharType="begin"/>
            </w:r>
            <w:r w:rsidR="003F060B">
              <w:instrText>PAGEREF _Toc285083568 \h</w:instrText>
            </w:r>
            <w:r w:rsidR="003F060B">
              <w:fldChar w:fldCharType="separate"/>
            </w:r>
            <w:r w:rsidR="32C4BA33" w:rsidRPr="32C4BA33">
              <w:rPr>
                <w:rStyle w:val="Hyperlnk"/>
              </w:rPr>
              <w:t>4</w:t>
            </w:r>
            <w:r w:rsidR="003F060B">
              <w:fldChar w:fldCharType="end"/>
            </w:r>
          </w:hyperlink>
        </w:p>
        <w:p w14:paraId="0F2E02A0" w14:textId="2EE01811" w:rsidR="003F060B" w:rsidRDefault="00DE7F28" w:rsidP="32C4BA33">
          <w:pPr>
            <w:pStyle w:val="Innehll1"/>
            <w:tabs>
              <w:tab w:val="right" w:leader="dot" w:pos="7920"/>
            </w:tabs>
            <w:rPr>
              <w:rStyle w:val="Hyperlnk"/>
              <w:noProof/>
              <w:kern w:val="2"/>
              <w:lang w:eastAsia="sv-SE"/>
              <w14:ligatures w14:val="standardContextual"/>
            </w:rPr>
          </w:pPr>
          <w:hyperlink w:anchor="_Toc927327570">
            <w:r w:rsidR="32C4BA33" w:rsidRPr="32C4BA33">
              <w:rPr>
                <w:rStyle w:val="Hyperlnk"/>
              </w:rPr>
              <w:t>Riktlinje</w:t>
            </w:r>
            <w:r w:rsidR="003F060B">
              <w:tab/>
            </w:r>
            <w:r w:rsidR="003F060B">
              <w:fldChar w:fldCharType="begin"/>
            </w:r>
            <w:r w:rsidR="003F060B">
              <w:instrText>PAGEREF _Toc927327570 \h</w:instrText>
            </w:r>
            <w:r w:rsidR="003F060B">
              <w:fldChar w:fldCharType="separate"/>
            </w:r>
            <w:r w:rsidR="32C4BA33" w:rsidRPr="32C4BA33">
              <w:rPr>
                <w:rStyle w:val="Hyperlnk"/>
              </w:rPr>
              <w:t>4</w:t>
            </w:r>
            <w:r w:rsidR="003F060B">
              <w:fldChar w:fldCharType="end"/>
            </w:r>
          </w:hyperlink>
        </w:p>
        <w:p w14:paraId="73277CE1" w14:textId="62C3F830" w:rsidR="003F060B" w:rsidRDefault="00DE7F28" w:rsidP="32C4BA33">
          <w:pPr>
            <w:pStyle w:val="Innehll2"/>
            <w:tabs>
              <w:tab w:val="right" w:leader="dot" w:pos="7920"/>
            </w:tabs>
            <w:rPr>
              <w:rStyle w:val="Hyperlnk"/>
              <w:noProof/>
              <w:kern w:val="2"/>
              <w:lang w:eastAsia="sv-SE"/>
              <w14:ligatures w14:val="standardContextual"/>
            </w:rPr>
          </w:pPr>
          <w:hyperlink w:anchor="_Toc1985201035">
            <w:r w:rsidR="32C4BA33" w:rsidRPr="32C4BA33">
              <w:rPr>
                <w:rStyle w:val="Hyperlnk"/>
              </w:rPr>
              <w:t>Bedömning av miljöpåverkan</w:t>
            </w:r>
            <w:r w:rsidR="003F060B">
              <w:tab/>
            </w:r>
            <w:r w:rsidR="003F060B">
              <w:fldChar w:fldCharType="begin"/>
            </w:r>
            <w:r w:rsidR="003F060B">
              <w:instrText>PAGEREF _Toc1985201035 \h</w:instrText>
            </w:r>
            <w:r w:rsidR="003F060B">
              <w:fldChar w:fldCharType="separate"/>
            </w:r>
            <w:r w:rsidR="32C4BA33" w:rsidRPr="32C4BA33">
              <w:rPr>
                <w:rStyle w:val="Hyperlnk"/>
              </w:rPr>
              <w:t>5</w:t>
            </w:r>
            <w:r w:rsidR="003F060B">
              <w:fldChar w:fldCharType="end"/>
            </w:r>
          </w:hyperlink>
        </w:p>
        <w:p w14:paraId="4CEEABE3" w14:textId="0C3C36E5" w:rsidR="003F060B" w:rsidRDefault="00DE7F28" w:rsidP="32C4BA33">
          <w:pPr>
            <w:pStyle w:val="Innehll2"/>
            <w:tabs>
              <w:tab w:val="right" w:leader="dot" w:pos="7920"/>
            </w:tabs>
            <w:rPr>
              <w:rStyle w:val="Hyperlnk"/>
              <w:noProof/>
              <w:kern w:val="2"/>
              <w:lang w:eastAsia="sv-SE"/>
              <w14:ligatures w14:val="standardContextual"/>
            </w:rPr>
          </w:pPr>
          <w:hyperlink w:anchor="_Toc1308505043">
            <w:r w:rsidR="32C4BA33" w:rsidRPr="32C4BA33">
              <w:rPr>
                <w:rStyle w:val="Hyperlnk"/>
              </w:rPr>
              <w:t>Inköp och upphandling</w:t>
            </w:r>
            <w:r w:rsidR="003F060B">
              <w:tab/>
            </w:r>
            <w:r w:rsidR="003F060B">
              <w:fldChar w:fldCharType="begin"/>
            </w:r>
            <w:r w:rsidR="003F060B">
              <w:instrText>PAGEREF _Toc1308505043 \h</w:instrText>
            </w:r>
            <w:r w:rsidR="003F060B">
              <w:fldChar w:fldCharType="separate"/>
            </w:r>
            <w:r w:rsidR="32C4BA33" w:rsidRPr="32C4BA33">
              <w:rPr>
                <w:rStyle w:val="Hyperlnk"/>
              </w:rPr>
              <w:t>5</w:t>
            </w:r>
            <w:r w:rsidR="003F060B">
              <w:fldChar w:fldCharType="end"/>
            </w:r>
          </w:hyperlink>
        </w:p>
        <w:p w14:paraId="7B450FE2" w14:textId="1B0CAD2A" w:rsidR="003F060B" w:rsidRDefault="00DE7F28" w:rsidP="32C4BA33">
          <w:pPr>
            <w:pStyle w:val="Innehll2"/>
            <w:tabs>
              <w:tab w:val="right" w:leader="dot" w:pos="7920"/>
            </w:tabs>
            <w:rPr>
              <w:rStyle w:val="Hyperlnk"/>
              <w:noProof/>
              <w:kern w:val="2"/>
              <w:lang w:eastAsia="sv-SE"/>
              <w14:ligatures w14:val="standardContextual"/>
            </w:rPr>
          </w:pPr>
          <w:hyperlink w:anchor="_Toc1956791456">
            <w:r w:rsidR="32C4BA33" w:rsidRPr="32C4BA33">
              <w:rPr>
                <w:rStyle w:val="Hyperlnk"/>
              </w:rPr>
              <w:t>Energiförbrukning</w:t>
            </w:r>
            <w:r w:rsidR="003F060B">
              <w:tab/>
            </w:r>
            <w:r w:rsidR="003F060B">
              <w:fldChar w:fldCharType="begin"/>
            </w:r>
            <w:r w:rsidR="003F060B">
              <w:instrText>PAGEREF _Toc1956791456 \h</w:instrText>
            </w:r>
            <w:r w:rsidR="003F060B">
              <w:fldChar w:fldCharType="separate"/>
            </w:r>
            <w:r w:rsidR="32C4BA33" w:rsidRPr="32C4BA33">
              <w:rPr>
                <w:rStyle w:val="Hyperlnk"/>
              </w:rPr>
              <w:t>5</w:t>
            </w:r>
            <w:r w:rsidR="003F060B">
              <w:fldChar w:fldCharType="end"/>
            </w:r>
          </w:hyperlink>
        </w:p>
        <w:p w14:paraId="237F4AF0" w14:textId="1C0F8992" w:rsidR="003F060B" w:rsidRDefault="00DE7F28" w:rsidP="32C4BA33">
          <w:pPr>
            <w:pStyle w:val="Innehll2"/>
            <w:tabs>
              <w:tab w:val="right" w:leader="dot" w:pos="7920"/>
            </w:tabs>
            <w:rPr>
              <w:rStyle w:val="Hyperlnk"/>
              <w:noProof/>
              <w:kern w:val="2"/>
              <w:lang w:eastAsia="sv-SE"/>
              <w14:ligatures w14:val="standardContextual"/>
            </w:rPr>
          </w:pPr>
          <w:hyperlink w:anchor="_Toc720227719">
            <w:r w:rsidR="32C4BA33" w:rsidRPr="32C4BA33">
              <w:rPr>
                <w:rStyle w:val="Hyperlnk"/>
              </w:rPr>
              <w:t>Avfallssortering och återvinning</w:t>
            </w:r>
            <w:r w:rsidR="003F060B">
              <w:tab/>
            </w:r>
            <w:r w:rsidR="003F060B">
              <w:fldChar w:fldCharType="begin"/>
            </w:r>
            <w:r w:rsidR="003F060B">
              <w:instrText>PAGEREF _Toc720227719 \h</w:instrText>
            </w:r>
            <w:r w:rsidR="003F060B">
              <w:fldChar w:fldCharType="separate"/>
            </w:r>
            <w:r w:rsidR="32C4BA33" w:rsidRPr="32C4BA33">
              <w:rPr>
                <w:rStyle w:val="Hyperlnk"/>
              </w:rPr>
              <w:t>5</w:t>
            </w:r>
            <w:r w:rsidR="003F060B">
              <w:fldChar w:fldCharType="end"/>
            </w:r>
          </w:hyperlink>
        </w:p>
        <w:p w14:paraId="656A9A26" w14:textId="5241D2D1" w:rsidR="003F060B" w:rsidRDefault="00DE7F28" w:rsidP="32C4BA33">
          <w:pPr>
            <w:pStyle w:val="Innehll2"/>
            <w:tabs>
              <w:tab w:val="right" w:leader="dot" w:pos="7920"/>
            </w:tabs>
            <w:rPr>
              <w:rStyle w:val="Hyperlnk"/>
              <w:noProof/>
              <w:kern w:val="2"/>
              <w:lang w:eastAsia="sv-SE"/>
              <w14:ligatures w14:val="standardContextual"/>
            </w:rPr>
          </w:pPr>
          <w:hyperlink w:anchor="_Toc688051865">
            <w:r w:rsidR="32C4BA33" w:rsidRPr="32C4BA33">
              <w:rPr>
                <w:rStyle w:val="Hyperlnk"/>
              </w:rPr>
              <w:t>Återbruk</w:t>
            </w:r>
            <w:r w:rsidR="003F060B">
              <w:tab/>
            </w:r>
            <w:r w:rsidR="003F060B">
              <w:fldChar w:fldCharType="begin"/>
            </w:r>
            <w:r w:rsidR="003F060B">
              <w:instrText>PAGEREF _Toc688051865 \h</w:instrText>
            </w:r>
            <w:r w:rsidR="003F060B">
              <w:fldChar w:fldCharType="separate"/>
            </w:r>
            <w:r w:rsidR="32C4BA33" w:rsidRPr="32C4BA33">
              <w:rPr>
                <w:rStyle w:val="Hyperlnk"/>
              </w:rPr>
              <w:t>6</w:t>
            </w:r>
            <w:r w:rsidR="003F060B">
              <w:fldChar w:fldCharType="end"/>
            </w:r>
          </w:hyperlink>
        </w:p>
        <w:p w14:paraId="45A89027" w14:textId="21589171" w:rsidR="003F060B" w:rsidRDefault="00DE7F28" w:rsidP="32C4BA33">
          <w:pPr>
            <w:pStyle w:val="Innehll2"/>
            <w:tabs>
              <w:tab w:val="right" w:leader="dot" w:pos="7920"/>
            </w:tabs>
            <w:rPr>
              <w:rStyle w:val="Hyperlnk"/>
              <w:noProof/>
              <w:kern w:val="2"/>
              <w:lang w:eastAsia="sv-SE"/>
              <w14:ligatures w14:val="standardContextual"/>
            </w:rPr>
          </w:pPr>
          <w:hyperlink w:anchor="_Toc591400473">
            <w:r w:rsidR="32C4BA33" w:rsidRPr="32C4BA33">
              <w:rPr>
                <w:rStyle w:val="Hyperlnk"/>
              </w:rPr>
              <w:t>Tjänsteresor och resor till och från arbetet</w:t>
            </w:r>
            <w:r w:rsidR="003F060B">
              <w:tab/>
            </w:r>
            <w:r w:rsidR="003F060B">
              <w:fldChar w:fldCharType="begin"/>
            </w:r>
            <w:r w:rsidR="003F060B">
              <w:instrText>PAGEREF _Toc591400473 \h</w:instrText>
            </w:r>
            <w:r w:rsidR="003F060B">
              <w:fldChar w:fldCharType="separate"/>
            </w:r>
            <w:r w:rsidR="32C4BA33" w:rsidRPr="32C4BA33">
              <w:rPr>
                <w:rStyle w:val="Hyperlnk"/>
              </w:rPr>
              <w:t>6</w:t>
            </w:r>
            <w:r w:rsidR="003F060B">
              <w:fldChar w:fldCharType="end"/>
            </w:r>
          </w:hyperlink>
        </w:p>
        <w:p w14:paraId="6EAEF4AB" w14:textId="55BF68F5" w:rsidR="003F060B" w:rsidRDefault="00DE7F28" w:rsidP="32C4BA33">
          <w:pPr>
            <w:pStyle w:val="Innehll2"/>
            <w:tabs>
              <w:tab w:val="right" w:leader="dot" w:pos="7920"/>
            </w:tabs>
            <w:rPr>
              <w:rStyle w:val="Hyperlnk"/>
              <w:noProof/>
              <w:kern w:val="2"/>
              <w:lang w:eastAsia="sv-SE"/>
              <w14:ligatures w14:val="standardContextual"/>
            </w:rPr>
          </w:pPr>
          <w:hyperlink w:anchor="_Toc1186669887">
            <w:r w:rsidR="32C4BA33" w:rsidRPr="32C4BA33">
              <w:rPr>
                <w:rStyle w:val="Hyperlnk"/>
              </w:rPr>
              <w:t>Uppföljning sker i årsrapport</w:t>
            </w:r>
            <w:r w:rsidR="003F060B">
              <w:tab/>
            </w:r>
            <w:r w:rsidR="003F060B">
              <w:fldChar w:fldCharType="begin"/>
            </w:r>
            <w:r w:rsidR="003F060B">
              <w:instrText>PAGEREF _Toc1186669887 \h</w:instrText>
            </w:r>
            <w:r w:rsidR="003F060B">
              <w:fldChar w:fldCharType="separate"/>
            </w:r>
            <w:r w:rsidR="32C4BA33" w:rsidRPr="32C4BA33">
              <w:rPr>
                <w:rStyle w:val="Hyperlnk"/>
              </w:rPr>
              <w:t>6</w:t>
            </w:r>
            <w:r w:rsidR="003F060B">
              <w:fldChar w:fldCharType="end"/>
            </w:r>
          </w:hyperlink>
          <w:r w:rsidR="003F060B">
            <w:fldChar w:fldCharType="end"/>
          </w:r>
        </w:p>
      </w:sdtContent>
    </w:sdt>
    <w:p w14:paraId="24B344EB" w14:textId="48ED2F6B" w:rsidR="008272E7" w:rsidRDefault="008272E7" w:rsidP="64472976">
      <w:pPr>
        <w:pStyle w:val="Innehll2"/>
        <w:tabs>
          <w:tab w:val="right" w:leader="dot" w:pos="7920"/>
        </w:tabs>
        <w:rPr>
          <w:rStyle w:val="Hyperlnk"/>
          <w:noProof/>
          <w:kern w:val="2"/>
          <w:lang w:eastAsia="sv-SE"/>
          <w14:ligatures w14:val="standardContextual"/>
        </w:rPr>
      </w:pPr>
    </w:p>
    <w:p w14:paraId="365658C3" w14:textId="23EB5590" w:rsidR="00C92305" w:rsidRDefault="00C92305" w:rsidP="64472976">
      <w:r>
        <w:br w:type="page"/>
      </w:r>
    </w:p>
    <w:bookmarkStart w:id="1" w:name="_Toc68098959" w:displacedByCustomXml="next"/>
    <w:bookmarkStart w:id="2" w:name="_Toc765678405" w:displacedByCustomXml="next"/>
    <w:sdt>
      <w:sdtPr>
        <w:rPr>
          <w:sz w:val="27"/>
          <w:szCs w:val="28"/>
        </w:rPr>
        <w:id w:val="-642495928"/>
        <w:lock w:val="contentLocked"/>
        <w:placeholder>
          <w:docPart w:val="1E86A050A95649B59A18333649A854D7"/>
        </w:placeholder>
        <w:group/>
      </w:sdtPr>
      <w:sdtEndPr>
        <w:rPr>
          <w:sz w:val="34"/>
        </w:rPr>
      </w:sdtEndPr>
      <w:sdtContent>
        <w:p w14:paraId="1CF4B7FA" w14:textId="230FFC1C" w:rsidR="00C92305" w:rsidRDefault="00C92305" w:rsidP="00C92305">
          <w:pPr>
            <w:pStyle w:val="Rubrik1"/>
          </w:pPr>
          <w:r>
            <w:t>Inledning</w:t>
          </w:r>
          <w:bookmarkEnd w:id="2"/>
          <w:bookmarkEnd w:id="1"/>
        </w:p>
        <w:p w14:paraId="7342A931" w14:textId="16F18EC8" w:rsidR="003D0609" w:rsidRDefault="003D0609" w:rsidP="003D0609">
          <w:pPr>
            <w:pStyle w:val="Rubrik2"/>
          </w:pPr>
          <w:bookmarkStart w:id="3" w:name="_Toc68098960"/>
          <w:bookmarkStart w:id="4" w:name="_Toc1283116101"/>
          <w:r>
            <w:t>Syftet med de</w:t>
          </w:r>
          <w:r w:rsidR="00880F96">
            <w:t xml:space="preserve">nna </w:t>
          </w:r>
          <w:r w:rsidR="00DB2DAC">
            <w:t>riktlinje</w:t>
          </w:r>
        </w:p>
        <w:bookmarkEnd w:id="4" w:displacedByCustomXml="next"/>
      </w:sdtContent>
    </w:sdt>
    <w:bookmarkEnd w:id="3" w:displacedByCustomXml="prev"/>
    <w:p w14:paraId="5F619F8E" w14:textId="36597F7C" w:rsidR="003D0609" w:rsidRDefault="0E224613" w:rsidP="003D0609">
      <w:r>
        <w:t>R</w:t>
      </w:r>
      <w:r w:rsidR="00133D16">
        <w:t>iktlinje</w:t>
      </w:r>
      <w:r w:rsidR="53A88674">
        <w:t>n</w:t>
      </w:r>
      <w:r w:rsidR="00133D16">
        <w:t xml:space="preserve"> dokumentera</w:t>
      </w:r>
      <w:r w:rsidR="19CC091B">
        <w:t>r</w:t>
      </w:r>
      <w:r w:rsidR="00133D16">
        <w:t xml:space="preserve"> och sammanför det arbete som </w:t>
      </w:r>
      <w:r w:rsidR="00AF2D84">
        <w:t xml:space="preserve">utförs och är relaterat till miljö, klimat och hållbarhet. </w:t>
      </w:r>
      <w:r w:rsidR="00E345FC">
        <w:t xml:space="preserve">Genom dokumentationen </w:t>
      </w:r>
      <w:r w:rsidR="00947F71">
        <w:t xml:space="preserve">blir det lättare för personal att </w:t>
      </w:r>
      <w:r w:rsidR="009852BE">
        <w:t xml:space="preserve">hitta information </w:t>
      </w:r>
      <w:r w:rsidR="00BC01FC">
        <w:t xml:space="preserve">om </w:t>
      </w:r>
      <w:r w:rsidR="3E166DFA">
        <w:t xml:space="preserve">förhållningssätt </w:t>
      </w:r>
      <w:r w:rsidR="00BC01FC">
        <w:t>till olika miljörelaterade områden</w:t>
      </w:r>
      <w:r w:rsidR="00101882">
        <w:t xml:space="preserve">. </w:t>
      </w:r>
      <w:r w:rsidR="004F0D03">
        <w:t>Riktlinjen</w:t>
      </w:r>
      <w:r w:rsidR="00101882">
        <w:t xml:space="preserve"> underlättar också för externa intressenter och granskare av bolagets miljöarbete. </w:t>
      </w:r>
    </w:p>
    <w:bookmarkStart w:id="5" w:name="_Toc1908529660" w:displacedByCustomXml="next"/>
    <w:bookmarkStart w:id="6" w:name="_Toc182222412" w:displacedByCustomXml="next"/>
    <w:bookmarkStart w:id="7" w:name="_Toc180154788" w:displacedByCustomXml="next"/>
    <w:bookmarkStart w:id="8" w:name="_Toc68869322" w:displacedByCustomXml="next"/>
    <w:bookmarkStart w:id="9" w:name="_Toc68098961" w:displacedByCustomXml="next"/>
    <w:sdt>
      <w:sdtPr>
        <w:id w:val="141783515"/>
        <w:lock w:val="contentLocked"/>
        <w:placeholder>
          <w:docPart w:val="1E86A050A95649B59A18333649A854D7"/>
        </w:placeholder>
        <w:group/>
      </w:sdtPr>
      <w:sdtEndPr/>
      <w:sdtContent>
        <w:p w14:paraId="20C7E05F" w14:textId="3018AEEC" w:rsidR="003D0609" w:rsidRDefault="003D0609" w:rsidP="003D0609">
          <w:pPr>
            <w:pStyle w:val="Rubrik2"/>
          </w:pPr>
          <w:r>
            <w:t xml:space="preserve">Vem omfattas av </w:t>
          </w:r>
          <w:r w:rsidR="00DB2DAC">
            <w:t>riktlinjen</w:t>
          </w:r>
        </w:p>
        <w:bookmarkEnd w:id="5" w:displacedByCustomXml="next"/>
      </w:sdtContent>
    </w:sdt>
    <w:bookmarkEnd w:id="6" w:displacedByCustomXml="prev"/>
    <w:bookmarkEnd w:id="7" w:displacedByCustomXml="prev"/>
    <w:bookmarkEnd w:id="8" w:displacedByCustomXml="prev"/>
    <w:bookmarkEnd w:id="9" w:displacedByCustomXml="prev"/>
    <w:p w14:paraId="2EF768B7" w14:textId="4377242B" w:rsidR="003D0609" w:rsidRDefault="00DB2DAC" w:rsidP="003D0609">
      <w:r>
        <w:t xml:space="preserve">Denna riktlinje gäller tillsvidare för </w:t>
      </w:r>
      <w:r w:rsidR="00021BFD">
        <w:t xml:space="preserve">Boplats Göteborg AB. </w:t>
      </w:r>
    </w:p>
    <w:bookmarkStart w:id="10" w:name="_Toc992539884" w:displacedByCustomXml="next"/>
    <w:bookmarkStart w:id="11" w:name="_Toc182222413" w:displacedByCustomXml="next"/>
    <w:bookmarkStart w:id="12" w:name="_Toc180154789" w:displacedByCustomXml="next"/>
    <w:bookmarkStart w:id="13" w:name="_Toc68869323" w:displacedByCustomXml="next"/>
    <w:bookmarkStart w:id="14" w:name="_Toc68098962" w:displacedByCustomXml="next"/>
    <w:sdt>
      <w:sdtPr>
        <w:id w:val="1048640319"/>
        <w:lock w:val="contentLocked"/>
        <w:placeholder>
          <w:docPart w:val="1E86A050A95649B59A18333649A854D7"/>
        </w:placeholder>
        <w:group/>
      </w:sdtPr>
      <w:sdtEndPr/>
      <w:sdtContent>
        <w:p w14:paraId="1197A371" w14:textId="77777777" w:rsidR="003D0609" w:rsidRDefault="003D0609" w:rsidP="003D0609">
          <w:pPr>
            <w:pStyle w:val="Rubrik2"/>
          </w:pPr>
          <w:r>
            <w:t>Bakgrund</w:t>
          </w:r>
        </w:p>
        <w:bookmarkEnd w:id="10" w:displacedByCustomXml="next"/>
      </w:sdtContent>
    </w:sdt>
    <w:bookmarkEnd w:id="11" w:displacedByCustomXml="prev"/>
    <w:bookmarkEnd w:id="12" w:displacedByCustomXml="prev"/>
    <w:bookmarkEnd w:id="13" w:displacedByCustomXml="prev"/>
    <w:bookmarkEnd w:id="14" w:displacedByCustomXml="prev"/>
    <w:p w14:paraId="31D007CB" w14:textId="75E838ED" w:rsidR="008A456A" w:rsidRDefault="00576605" w:rsidP="000C5B25">
      <w:r>
        <w:t>I samband med genomförd miljörevision har Boplats Göteborg A</w:t>
      </w:r>
      <w:r w:rsidR="00B6007E">
        <w:t>B</w:t>
      </w:r>
      <w:r>
        <w:t xml:space="preserve"> fått rekommendationen att ta fram </w:t>
      </w:r>
      <w:r w:rsidR="4CD06B9D">
        <w:t xml:space="preserve">ett </w:t>
      </w:r>
      <w:r w:rsidR="5E3CFEEC">
        <w:t>styr</w:t>
      </w:r>
      <w:r>
        <w:t>dokument för</w:t>
      </w:r>
      <w:r w:rsidR="00B6007E">
        <w:t xml:space="preserve"> det</w:t>
      </w:r>
      <w:r>
        <w:t xml:space="preserve"> miljöarbete</w:t>
      </w:r>
      <w:r w:rsidR="00B6007E">
        <w:t xml:space="preserve"> som görs i bolaget</w:t>
      </w:r>
      <w:r>
        <w:t>.</w:t>
      </w:r>
      <w:r w:rsidR="00B6007E">
        <w:t xml:space="preserve"> </w:t>
      </w:r>
      <w:r>
        <w:t xml:space="preserve"> </w:t>
      </w:r>
      <w:bookmarkStart w:id="15" w:name="_Toc484616826"/>
      <w:bookmarkStart w:id="16" w:name="_Toc68098963"/>
      <w:bookmarkEnd w:id="15"/>
    </w:p>
    <w:p w14:paraId="65D70D5A" w14:textId="12681400" w:rsidR="003D0609" w:rsidRDefault="003D0609" w:rsidP="003D0609">
      <w:pPr>
        <w:pStyle w:val="Rubrik2"/>
      </w:pPr>
      <w:bookmarkStart w:id="17" w:name="_Toc285083568"/>
      <w:r>
        <w:t>Koppling till andra styrande dokument</w:t>
      </w:r>
      <w:bookmarkEnd w:id="16"/>
      <w:bookmarkEnd w:id="17"/>
    </w:p>
    <w:tbl>
      <w:tblPr>
        <w:tblStyle w:val="Tabellrutnt"/>
        <w:tblW w:w="7926" w:type="dxa"/>
        <w:tblCellMar>
          <w:top w:w="85" w:type="dxa"/>
          <w:bottom w:w="85" w:type="dxa"/>
        </w:tblCellMar>
        <w:tblLook w:val="04A0" w:firstRow="1" w:lastRow="0" w:firstColumn="1" w:lastColumn="0" w:noHBand="0" w:noVBand="1"/>
      </w:tblPr>
      <w:tblGrid>
        <w:gridCol w:w="3960"/>
        <w:gridCol w:w="3966"/>
      </w:tblGrid>
      <w:tr w:rsidR="00CB22F7" w14:paraId="73C9C664" w14:textId="77777777" w:rsidTr="64472976">
        <w:trPr>
          <w:cnfStyle w:val="100000000000" w:firstRow="1" w:lastRow="0" w:firstColumn="0" w:lastColumn="0" w:oddVBand="0" w:evenVBand="0" w:oddHBand="0" w:evenHBand="0" w:firstRowFirstColumn="0" w:firstRowLastColumn="0" w:lastRowFirstColumn="0" w:lastRowLastColumn="0"/>
          <w:trHeight w:val="283"/>
        </w:trPr>
        <w:tc>
          <w:tcPr>
            <w:tcW w:w="3960" w:type="dxa"/>
            <w:vAlign w:val="center"/>
          </w:tcPr>
          <w:p w14:paraId="3F7019F0" w14:textId="77777777" w:rsidR="00CB22F7" w:rsidRPr="003926E1" w:rsidRDefault="00CB22F7" w:rsidP="4B6D1363">
            <w:pPr>
              <w:spacing w:before="40" w:after="0" w:afterAutospacing="0"/>
              <w:rPr>
                <w:rFonts w:asciiTheme="majorHAnsi" w:hAnsiTheme="majorHAnsi" w:cstheme="majorBidi"/>
                <w:sz w:val="20"/>
                <w:szCs w:val="20"/>
              </w:rPr>
            </w:pPr>
            <w:bookmarkStart w:id="18" w:name="_Hlk71114406"/>
            <w:bookmarkStart w:id="19" w:name="_Toc68098964"/>
            <w:r w:rsidRPr="4B6D1363">
              <w:rPr>
                <w:rFonts w:asciiTheme="majorHAnsi" w:hAnsiTheme="majorHAnsi" w:cstheme="majorBidi"/>
                <w:sz w:val="20"/>
                <w:szCs w:val="20"/>
              </w:rPr>
              <w:t>Styrande dokument</w:t>
            </w:r>
          </w:p>
        </w:tc>
        <w:tc>
          <w:tcPr>
            <w:tcW w:w="3966" w:type="dxa"/>
            <w:vAlign w:val="center"/>
          </w:tcPr>
          <w:p w14:paraId="4A9FE966" w14:textId="32915751" w:rsidR="00CB22F7" w:rsidRPr="003926E1" w:rsidRDefault="00CB22F7" w:rsidP="0008586C">
            <w:pPr>
              <w:spacing w:before="40" w:after="0" w:afterAutospacing="0"/>
              <w:rPr>
                <w:rFonts w:asciiTheme="majorHAnsi" w:hAnsiTheme="majorHAnsi" w:cstheme="majorHAnsi"/>
                <w:sz w:val="20"/>
                <w:szCs w:val="22"/>
              </w:rPr>
            </w:pPr>
            <w:r w:rsidRPr="003926E1">
              <w:rPr>
                <w:rFonts w:asciiTheme="majorHAnsi" w:hAnsiTheme="majorHAnsi" w:cstheme="majorHAnsi"/>
                <w:sz w:val="20"/>
                <w:szCs w:val="22"/>
              </w:rPr>
              <w:t>Koppling till de</w:t>
            </w:r>
            <w:r>
              <w:rPr>
                <w:rFonts w:asciiTheme="majorHAnsi" w:hAnsiTheme="majorHAnsi" w:cstheme="majorHAnsi"/>
                <w:sz w:val="20"/>
                <w:szCs w:val="22"/>
              </w:rPr>
              <w:t>nna riktlinje</w:t>
            </w:r>
          </w:p>
        </w:tc>
      </w:tr>
      <w:tr w:rsidR="00CB22F7" w14:paraId="791786C1" w14:textId="77777777" w:rsidTr="64472976">
        <w:trPr>
          <w:trHeight w:val="283"/>
        </w:trPr>
        <w:tc>
          <w:tcPr>
            <w:tcW w:w="3960" w:type="dxa"/>
          </w:tcPr>
          <w:p w14:paraId="1ECCF074" w14:textId="127F3CED" w:rsidR="00CB22F7" w:rsidRDefault="002D3181" w:rsidP="002D3181">
            <w:pPr>
              <w:spacing w:after="100"/>
            </w:pPr>
            <w:r>
              <w:t>Göteborgs Stads miljö- och klimatprogram 2021–2030</w:t>
            </w:r>
          </w:p>
        </w:tc>
        <w:tc>
          <w:tcPr>
            <w:tcW w:w="3966" w:type="dxa"/>
          </w:tcPr>
          <w:p w14:paraId="37314B03" w14:textId="07EF606A" w:rsidR="00CB22F7" w:rsidRPr="00666A96" w:rsidRDefault="13452833" w:rsidP="4B6D1363">
            <w:r>
              <w:t xml:space="preserve">Programmet </w:t>
            </w:r>
            <w:r w:rsidR="42CD9825">
              <w:t>anger att samtliga nämnder och styrelser</w:t>
            </w:r>
            <w:r w:rsidR="22D605B9">
              <w:t xml:space="preserve"> i sin ordinarie verksamhetsplanering</w:t>
            </w:r>
            <w:r w:rsidR="42CD9825">
              <w:t xml:space="preserve"> ska identifiera och pri</w:t>
            </w:r>
            <w:r w:rsidR="0E941371">
              <w:t xml:space="preserve">oritera de åtgärder som behöver genomföras för att miljömålen i programmet ska kunna nås. </w:t>
            </w:r>
            <w:r w:rsidR="6278168F">
              <w:t>Ordinarie u</w:t>
            </w:r>
            <w:r w:rsidR="248FF422">
              <w:t>ppföljning av miljö- och hållbarhetsmål</w:t>
            </w:r>
            <w:r w:rsidR="199CDFA5">
              <w:t xml:space="preserve"> har implementerats i riktlinjen.</w:t>
            </w:r>
            <w:r w:rsidR="248FF422">
              <w:t xml:space="preserve"> </w:t>
            </w:r>
          </w:p>
        </w:tc>
      </w:tr>
      <w:tr w:rsidR="57FF60A8" w14:paraId="56DC93E7" w14:textId="77777777" w:rsidTr="64472976">
        <w:trPr>
          <w:trHeight w:val="283"/>
        </w:trPr>
        <w:tc>
          <w:tcPr>
            <w:tcW w:w="3960" w:type="dxa"/>
          </w:tcPr>
          <w:p w14:paraId="60ED2B7E" w14:textId="318D874F" w:rsidR="57FF60A8" w:rsidRDefault="240D6296" w:rsidP="57FF60A8">
            <w:r>
              <w:t>Göteborgsregionen minskar avfallet – Avfallsplan till 2030</w:t>
            </w:r>
          </w:p>
        </w:tc>
        <w:tc>
          <w:tcPr>
            <w:tcW w:w="3966" w:type="dxa"/>
          </w:tcPr>
          <w:p w14:paraId="33FB308D" w14:textId="1154FA88" w:rsidR="240D6296" w:rsidRDefault="240D6296" w:rsidP="57FF60A8">
            <w:r>
              <w:t>Planen innehåller skrivningar gällande avfallssortering och återbruk som implementerats i denna riktlinje.</w:t>
            </w:r>
          </w:p>
        </w:tc>
      </w:tr>
      <w:tr w:rsidR="623B79CA" w14:paraId="4C85E8C8" w14:textId="77777777" w:rsidTr="64472976">
        <w:trPr>
          <w:trHeight w:val="283"/>
        </w:trPr>
        <w:tc>
          <w:tcPr>
            <w:tcW w:w="3960" w:type="dxa"/>
          </w:tcPr>
          <w:p w14:paraId="7A43237C" w14:textId="5CAC2097" w:rsidR="6BB0209E" w:rsidRDefault="6BB0209E" w:rsidP="623B79CA">
            <w:r>
              <w:t>Göteborgs Stads riktlinje för inköp och upphandling</w:t>
            </w:r>
          </w:p>
        </w:tc>
        <w:tc>
          <w:tcPr>
            <w:tcW w:w="3966" w:type="dxa"/>
          </w:tcPr>
          <w:p w14:paraId="51697D4A" w14:textId="453E4DAC" w:rsidR="04A0EC85" w:rsidRDefault="00EC11DF" w:rsidP="00EC11DF">
            <w:r>
              <w:t>Göteborgs Stads riktlinje för inköp och upphandling är det dokument som i huvudsak reglerar styrningen inom område inköp och upphandling.</w:t>
            </w:r>
          </w:p>
        </w:tc>
      </w:tr>
      <w:tr w:rsidR="623B79CA" w14:paraId="7A41AE05" w14:textId="77777777" w:rsidTr="64472976">
        <w:trPr>
          <w:trHeight w:val="283"/>
        </w:trPr>
        <w:tc>
          <w:tcPr>
            <w:tcW w:w="3960" w:type="dxa"/>
          </w:tcPr>
          <w:p w14:paraId="7AB2850D" w14:textId="56D45CED" w:rsidR="75C72DC5" w:rsidRDefault="75C72DC5" w:rsidP="623B79CA">
            <w:r>
              <w:t>Boplats Göteborg AB:s rutin för inköp och upphandling</w:t>
            </w:r>
          </w:p>
        </w:tc>
        <w:tc>
          <w:tcPr>
            <w:tcW w:w="3966" w:type="dxa"/>
          </w:tcPr>
          <w:p w14:paraId="2FAA546A" w14:textId="180D04C0" w:rsidR="4653D83A" w:rsidRDefault="32C510AF" w:rsidP="623B79CA">
            <w:r>
              <w:t xml:space="preserve">Riktlinjen hänvisar till rutiner för inköp och upphandling. </w:t>
            </w:r>
          </w:p>
        </w:tc>
      </w:tr>
      <w:tr w:rsidR="623B79CA" w14:paraId="3574AF18" w14:textId="77777777" w:rsidTr="64472976">
        <w:trPr>
          <w:trHeight w:val="283"/>
        </w:trPr>
        <w:tc>
          <w:tcPr>
            <w:tcW w:w="3960" w:type="dxa"/>
          </w:tcPr>
          <w:p w14:paraId="6060E749" w14:textId="30267BC0" w:rsidR="6C03321E" w:rsidRDefault="6C03321E" w:rsidP="623B79CA">
            <w:r>
              <w:t>Göteborgs Stads riktlinje för resor och möten i tjänsten</w:t>
            </w:r>
          </w:p>
        </w:tc>
        <w:tc>
          <w:tcPr>
            <w:tcW w:w="3966" w:type="dxa"/>
          </w:tcPr>
          <w:p w14:paraId="6F0EDABE" w14:textId="5025FC5B" w:rsidR="46E5958D" w:rsidRDefault="46E5958D" w:rsidP="623B79CA">
            <w:r>
              <w:t xml:space="preserve">Riktlinjen hänvisar till stadens dokument vid förekommande tjänsteresor. </w:t>
            </w:r>
          </w:p>
        </w:tc>
      </w:tr>
    </w:tbl>
    <w:p w14:paraId="726BDC22" w14:textId="77777777" w:rsidR="00DB2DAC" w:rsidRDefault="00DB2DAC" w:rsidP="00DB2DAC">
      <w:pPr>
        <w:pStyle w:val="Rubrik1"/>
      </w:pPr>
      <w:bookmarkStart w:id="20" w:name="_Toc484616830"/>
      <w:bookmarkStart w:id="21" w:name="_Toc927327570"/>
      <w:bookmarkEnd w:id="18"/>
      <w:bookmarkEnd w:id="19"/>
      <w:r>
        <w:t>Riktlinje</w:t>
      </w:r>
      <w:bookmarkEnd w:id="20"/>
      <w:bookmarkEnd w:id="21"/>
    </w:p>
    <w:p w14:paraId="6069890C" w14:textId="437A5B98" w:rsidR="000C5B25" w:rsidRDefault="000C5B25">
      <w:r>
        <w:t xml:space="preserve">Riktlinjen är en vägledning </w:t>
      </w:r>
      <w:r w:rsidR="005D02C6">
        <w:t xml:space="preserve">och </w:t>
      </w:r>
      <w:r w:rsidR="000D344A">
        <w:t xml:space="preserve">ger stöd för hur </w:t>
      </w:r>
      <w:r w:rsidR="1DDF0F8B">
        <w:t>bolaget agerar</w:t>
      </w:r>
      <w:r w:rsidR="000D344A">
        <w:t xml:space="preserve"> i </w:t>
      </w:r>
      <w:r w:rsidR="00D80DFB">
        <w:t>frågor relaterade till miljö, klimat och hållbarhet.</w:t>
      </w:r>
      <w:r w:rsidR="32871E31">
        <w:t xml:space="preserve"> </w:t>
      </w:r>
      <w:r w:rsidR="22E46810">
        <w:t>Riktlinjen inleds med Boplats egen bedömning av verksamhetens miljöpåverkan</w:t>
      </w:r>
      <w:r w:rsidR="007F6F21">
        <w:t xml:space="preserve"> och följs därefter av identifierade och relevanta områden</w:t>
      </w:r>
      <w:r w:rsidR="002E28E5">
        <w:t xml:space="preserve"> inom verksamheten</w:t>
      </w:r>
      <w:r w:rsidR="007F6F21">
        <w:t xml:space="preserve">. </w:t>
      </w:r>
      <w:r w:rsidR="00D14F50">
        <w:t xml:space="preserve"> </w:t>
      </w:r>
    </w:p>
    <w:p w14:paraId="44C696FF" w14:textId="284761E0" w:rsidR="0E9E8FFB" w:rsidRDefault="0E9E8FFB" w:rsidP="623B79CA">
      <w:pPr>
        <w:pStyle w:val="Rubrik2"/>
      </w:pPr>
      <w:bookmarkStart w:id="22" w:name="_Toc1985201035"/>
      <w:r>
        <w:t>B</w:t>
      </w:r>
      <w:r w:rsidR="4F0BDE48">
        <w:t>edömning av</w:t>
      </w:r>
      <w:r>
        <w:t xml:space="preserve"> miljöpåverkan</w:t>
      </w:r>
      <w:bookmarkEnd w:id="22"/>
    </w:p>
    <w:p w14:paraId="5FFF8442" w14:textId="62A9D559" w:rsidR="200782F4" w:rsidRDefault="200782F4" w:rsidP="623B79CA">
      <w:r>
        <w:t>Boplats Göteborg A</w:t>
      </w:r>
      <w:r w:rsidR="43F1D1A1">
        <w:t>B</w:t>
      </w:r>
      <w:r>
        <w:t xml:space="preserve"> driver bostadsförmedling u</w:t>
      </w:r>
      <w:r w:rsidR="3FA15699">
        <w:t xml:space="preserve">nder varumärket Boplats Väst </w:t>
      </w:r>
      <w:r>
        <w:t>som ri</w:t>
      </w:r>
      <w:r w:rsidR="27358A7F">
        <w:t>k</w:t>
      </w:r>
      <w:r>
        <w:t xml:space="preserve">tar sig till bostadssökande </w:t>
      </w:r>
      <w:r w:rsidR="3B441F49">
        <w:t>och hyresvärdar i Göteborg med omnejd</w:t>
      </w:r>
      <w:r w:rsidR="46626E1F">
        <w:t>.</w:t>
      </w:r>
      <w:r w:rsidR="3B441F49">
        <w:t xml:space="preserve"> </w:t>
      </w:r>
      <w:r w:rsidR="23D07208">
        <w:t>Bostadsförmedlingen är helt</w:t>
      </w:r>
      <w:r w:rsidR="13C2CC88">
        <w:t xml:space="preserve"> digital och </w:t>
      </w:r>
      <w:r w:rsidR="7CB8E7CD">
        <w:t>fungerar</w:t>
      </w:r>
      <w:r w:rsidR="1228BC73">
        <w:t xml:space="preserve"> inom ett </w:t>
      </w:r>
      <w:r w:rsidR="13C2CC88">
        <w:t>system som ägs och utvecklas av bolaget.</w:t>
      </w:r>
      <w:r w:rsidR="59CA937B">
        <w:t xml:space="preserve"> </w:t>
      </w:r>
      <w:r w:rsidR="77A748F5">
        <w:t>Bolagets mål är</w:t>
      </w:r>
      <w:r w:rsidR="1E08D78A">
        <w:t xml:space="preserve"> </w:t>
      </w:r>
      <w:r w:rsidR="54C24D69">
        <w:t xml:space="preserve">att så </w:t>
      </w:r>
      <w:r w:rsidR="1E08D78A">
        <w:t>många som möjligt ska kunna använda sig av den digitala tjänsten. För de</w:t>
      </w:r>
      <w:r w:rsidR="3FB51240">
        <w:t>n</w:t>
      </w:r>
      <w:r w:rsidR="1E08D78A">
        <w:t xml:space="preserve"> som behöver hjälp </w:t>
      </w:r>
      <w:r w:rsidR="429BDA44">
        <w:t xml:space="preserve">att använda tjänsten </w:t>
      </w:r>
      <w:r w:rsidR="1E08D78A">
        <w:t xml:space="preserve">finns möjligheten </w:t>
      </w:r>
      <w:r w:rsidR="6C57C134">
        <w:t>att ringa vår växel</w:t>
      </w:r>
      <w:r w:rsidR="24A44100">
        <w:t xml:space="preserve"> varje arbetsdag</w:t>
      </w:r>
      <w:r w:rsidR="6C57C134">
        <w:t xml:space="preserve">, eller </w:t>
      </w:r>
      <w:r w:rsidR="1E08D78A">
        <w:t>att besöka kontorets kundmottagning två eftermiddagar per vecka</w:t>
      </w:r>
      <w:r w:rsidR="2AEAE3A7">
        <w:t>.</w:t>
      </w:r>
    </w:p>
    <w:p w14:paraId="47018CB0" w14:textId="3DD94CEE" w:rsidR="59CA937B" w:rsidRDefault="59CA937B" w:rsidP="623B79CA">
      <w:r>
        <w:t xml:space="preserve">Den direkta </w:t>
      </w:r>
      <w:r w:rsidR="4143F977">
        <w:t>miljö</w:t>
      </w:r>
      <w:r>
        <w:t xml:space="preserve">påverkan handlar </w:t>
      </w:r>
      <w:r w:rsidR="6D95338C">
        <w:t xml:space="preserve">om </w:t>
      </w:r>
      <w:r w:rsidR="23879AEE">
        <w:t>vanligt kontorsarbete med begränsat avfall och energianvändning</w:t>
      </w:r>
      <w:r w:rsidR="23879AEE" w:rsidRPr="7468A5DB">
        <w:rPr>
          <w:i/>
          <w:iCs/>
        </w:rPr>
        <w:t xml:space="preserve">. </w:t>
      </w:r>
      <w:r w:rsidR="23879AEE">
        <w:t xml:space="preserve">Boplats personal har </w:t>
      </w:r>
      <w:r w:rsidR="22153407">
        <w:t xml:space="preserve">möjlighet att arbeta en del av sin arbetstid på distans vilket minskar antalet nödvändiga resor. </w:t>
      </w:r>
      <w:r w:rsidR="4391EEE6">
        <w:t xml:space="preserve">Alla </w:t>
      </w:r>
      <w:r w:rsidR="49A99B81">
        <w:t>arbetsplatser</w:t>
      </w:r>
      <w:r w:rsidR="4391EEE6">
        <w:t xml:space="preserve"> delas av all personal där man väljer sin arbetsplats för dagen, </w:t>
      </w:r>
      <w:r w:rsidR="4A4F291D">
        <w:t>vilket minskar kontorsutrymmen som står tomma vissa dagar</w:t>
      </w:r>
      <w:r w:rsidR="4391EEE6">
        <w:t xml:space="preserve">. </w:t>
      </w:r>
      <w:r w:rsidR="59DE68BD">
        <w:t>E</w:t>
      </w:r>
      <w:r w:rsidR="6178F784">
        <w:t xml:space="preserve">lektronisk </w:t>
      </w:r>
      <w:r w:rsidR="22153407">
        <w:t>kontorsutrustning, datorer o</w:t>
      </w:r>
      <w:r w:rsidR="31E74EC4">
        <w:t>ch likn</w:t>
      </w:r>
      <w:r w:rsidR="1C5E0B39">
        <w:t>a</w:t>
      </w:r>
      <w:r w:rsidR="31E74EC4">
        <w:t>nde</w:t>
      </w:r>
      <w:r w:rsidR="05340E64">
        <w:t>,</w:t>
      </w:r>
      <w:r w:rsidR="31E74EC4">
        <w:t xml:space="preserve"> hanteras av Göteborgs Stads </w:t>
      </w:r>
      <w:r w:rsidR="01778925">
        <w:t>I</w:t>
      </w:r>
      <w:r w:rsidR="31E74EC4">
        <w:t xml:space="preserve">ntraservice. Inköp sker i den mån det är möjligt genom </w:t>
      </w:r>
      <w:r w:rsidR="67B5B428">
        <w:t xml:space="preserve">av </w:t>
      </w:r>
      <w:r w:rsidR="31E74EC4">
        <w:t>Gö</w:t>
      </w:r>
      <w:r w:rsidR="68CF717D">
        <w:t>t</w:t>
      </w:r>
      <w:r w:rsidR="31E74EC4">
        <w:t xml:space="preserve">eborgs Stad upphandlade </w:t>
      </w:r>
      <w:r w:rsidR="7E73B186">
        <w:t>parter.</w:t>
      </w:r>
    </w:p>
    <w:p w14:paraId="48425203" w14:textId="1BE00191" w:rsidR="006D249B" w:rsidRDefault="047C4981" w:rsidP="623B79CA">
      <w:r w:rsidRPr="623B79CA">
        <w:t>Bolagets samlade bedömning är att verksamhetens miljöpåverkan därför är väldigt begränsad. Pos</w:t>
      </w:r>
      <w:r w:rsidR="15D1C0C3" w:rsidRPr="623B79CA">
        <w:t>i</w:t>
      </w:r>
      <w:r w:rsidRPr="623B79CA">
        <w:t xml:space="preserve">tiva sekundära </w:t>
      </w:r>
      <w:r w:rsidR="1B85FB98" w:rsidRPr="623B79CA">
        <w:t>miljö</w:t>
      </w:r>
      <w:r w:rsidRPr="623B79CA">
        <w:t xml:space="preserve">effekter av en helt digital verksamhet är att </w:t>
      </w:r>
      <w:r w:rsidR="30D8E420" w:rsidRPr="623B79CA">
        <w:t>m</w:t>
      </w:r>
      <w:r w:rsidR="21B9A51B" w:rsidRPr="623B79CA">
        <w:t>e</w:t>
      </w:r>
      <w:r w:rsidR="30D8E420" w:rsidRPr="623B79CA">
        <w:t>dborgar</w:t>
      </w:r>
      <w:r w:rsidR="5F362D89" w:rsidRPr="623B79CA">
        <w:t>e</w:t>
      </w:r>
      <w:r w:rsidR="30D8E420" w:rsidRPr="623B79CA">
        <w:t xml:space="preserve"> som använder tjänsten </w:t>
      </w:r>
      <w:r w:rsidR="448922EC" w:rsidRPr="623B79CA">
        <w:t xml:space="preserve">kan göra det utan </w:t>
      </w:r>
      <w:r w:rsidR="000C8E65" w:rsidRPr="623B79CA">
        <w:t xml:space="preserve">att </w:t>
      </w:r>
      <w:r w:rsidR="448922EC" w:rsidRPr="623B79CA">
        <w:t>res</w:t>
      </w:r>
      <w:r w:rsidR="5654D1FA" w:rsidRPr="623B79CA">
        <w:t>a</w:t>
      </w:r>
      <w:r w:rsidR="448922EC" w:rsidRPr="623B79CA">
        <w:t>.</w:t>
      </w:r>
      <w:r w:rsidR="6368AF51" w:rsidRPr="623B79CA">
        <w:t xml:space="preserve"> </w:t>
      </w:r>
      <w:r w:rsidR="448922EC" w:rsidRPr="623B79CA">
        <w:t>På samma sätt har s</w:t>
      </w:r>
      <w:r w:rsidR="6A030CB1" w:rsidRPr="623B79CA">
        <w:t xml:space="preserve">törre </w:t>
      </w:r>
      <w:r w:rsidR="448922EC" w:rsidRPr="623B79CA">
        <w:t xml:space="preserve">delen av Boplats personal möjlighet att utföra sina arbetsuppgifter från den plats </w:t>
      </w:r>
      <w:r w:rsidR="5962868B" w:rsidRPr="623B79CA">
        <w:t xml:space="preserve">där </w:t>
      </w:r>
      <w:r w:rsidR="448922EC" w:rsidRPr="623B79CA">
        <w:t xml:space="preserve">de befinner sig. </w:t>
      </w:r>
    </w:p>
    <w:p w14:paraId="040697A5" w14:textId="5CC0DC9C" w:rsidR="00371189" w:rsidRPr="000B5887" w:rsidRDefault="00B85124" w:rsidP="64472976">
      <w:pPr>
        <w:pStyle w:val="Rubrik2"/>
      </w:pPr>
      <w:bookmarkStart w:id="23" w:name="_Toc1308505043"/>
      <w:r>
        <w:t>Inköp och upphandling</w:t>
      </w:r>
      <w:bookmarkEnd w:id="23"/>
    </w:p>
    <w:p w14:paraId="37D2763B" w14:textId="3357BA2E" w:rsidR="00B85124" w:rsidRDefault="72339666" w:rsidP="623B79CA">
      <w:r>
        <w:t xml:space="preserve">Vid inköp av livsmedelsvaror till kontoret (t.ex. kaffe, mjölk) väljs alltid ekologiska varor när det finns att tillgå för att främja ekologisk hållbarhet. </w:t>
      </w:r>
    </w:p>
    <w:p w14:paraId="4814B494" w14:textId="7390869C" w:rsidR="00B85124" w:rsidRDefault="6CEAA0E0" w:rsidP="623B79CA">
      <w:r>
        <w:t xml:space="preserve">Boplats tekniska utrustning hanteras </w:t>
      </w:r>
      <w:r w:rsidR="6B415DB9">
        <w:t xml:space="preserve">antingen </w:t>
      </w:r>
      <w:r>
        <w:t>av Göteborgs Stads Intraservice</w:t>
      </w:r>
      <w:r w:rsidR="1D4FB343">
        <w:t>,</w:t>
      </w:r>
      <w:r>
        <w:t xml:space="preserve"> eller är inköp genom </w:t>
      </w:r>
      <w:r w:rsidR="125C35FA">
        <w:t xml:space="preserve">stadens ramavtal. </w:t>
      </w:r>
      <w:r w:rsidR="59267D95">
        <w:t xml:space="preserve">Boplats använder sig av Göteborgs Stads gemensamma </w:t>
      </w:r>
      <w:r w:rsidR="2FD3DBC6">
        <w:t>processer för inköp och upphandling som är ett verktyg för att positi</w:t>
      </w:r>
      <w:r w:rsidR="14D6353D">
        <w:t xml:space="preserve">vt bidra till en hållbar utveckling. </w:t>
      </w:r>
      <w:r w:rsidR="1E8933BF">
        <w:t>Göteborgs Stads riktlinje för inköp och upphandling är implementerad i Boplats lokala rutiner för in</w:t>
      </w:r>
      <w:r w:rsidR="15F478D0">
        <w:t>köp och upphandling.</w:t>
      </w:r>
    </w:p>
    <w:p w14:paraId="0555D6A5" w14:textId="77777777" w:rsidR="00B545B5" w:rsidRPr="003E659F" w:rsidRDefault="00B545B5" w:rsidP="00B545B5">
      <w:pPr>
        <w:pStyle w:val="Rubrik2"/>
      </w:pPr>
      <w:bookmarkStart w:id="24" w:name="_Toc1956791456"/>
      <w:r>
        <w:t>Energiförbrukning</w:t>
      </w:r>
      <w:bookmarkEnd w:id="24"/>
    </w:p>
    <w:p w14:paraId="49181A68" w14:textId="3B4EB299" w:rsidR="00B545B5" w:rsidRDefault="00B545B5" w:rsidP="00B545B5">
      <w:r>
        <w:t xml:space="preserve">Boplats verksamhet utgår från en hyrd kontorslokal på Rosenlundsgatan. </w:t>
      </w:r>
      <w:r w:rsidR="0047274F">
        <w:t>L</w:t>
      </w:r>
      <w:r>
        <w:t xml:space="preserve">okalen har delvis installerad belysning som tänds och släcks automatiskt vid användning av rummet. All övrig belysning ska släckas när siste person lämnar kontoret för dagen. För att </w:t>
      </w:r>
      <w:r w:rsidR="00FF7AB1">
        <w:t>bidra till</w:t>
      </w:r>
      <w:r>
        <w:t xml:space="preserve"> låg energiförbrukning används enbart LED-lampor. </w:t>
      </w:r>
    </w:p>
    <w:p w14:paraId="764E61BE" w14:textId="77777777" w:rsidR="00B545B5" w:rsidRPr="00D754A3" w:rsidRDefault="00B545B5" w:rsidP="00B545B5">
      <w:pPr>
        <w:pStyle w:val="Rubrik2"/>
      </w:pPr>
      <w:bookmarkStart w:id="25" w:name="_Toc720227719"/>
      <w:r>
        <w:t>Avfallssortering och återvinning</w:t>
      </w:r>
      <w:bookmarkEnd w:id="25"/>
    </w:p>
    <w:p w14:paraId="3808B40E" w14:textId="06FD5340" w:rsidR="00B545B5" w:rsidRDefault="00B545B5" w:rsidP="00B545B5">
      <w:r>
        <w:t xml:space="preserve">Kontorslokalen har en station för avfallssortering där all mat- och kontorsavfall ska sorteras. </w:t>
      </w:r>
      <w:r w:rsidR="6D9982FE">
        <w:t>Ö</w:t>
      </w:r>
      <w:r w:rsidR="61C245C5">
        <w:t>vriga papperskorgar vid arbetsplatser</w:t>
      </w:r>
      <w:r w:rsidR="1AD18AEF">
        <w:t xml:space="preserve"> har tagits bort</w:t>
      </w:r>
      <w:r w:rsidR="61C245C5">
        <w:t xml:space="preserve"> för att ytterligare öka andelen avfall som </w:t>
      </w:r>
      <w:r w:rsidR="6165EFA2">
        <w:t>käll</w:t>
      </w:r>
      <w:r w:rsidR="61C245C5">
        <w:t>sorteras</w:t>
      </w:r>
      <w:r w:rsidR="5C137DA5">
        <w:t>. Bolaget gör bedömningen att detta även bidrar till bättre arbets</w:t>
      </w:r>
      <w:r w:rsidR="1C58814C">
        <w:t xml:space="preserve">miljö för lokalvårdarna och förstärker konceptet med att hålla </w:t>
      </w:r>
      <w:r w:rsidR="72AA7883">
        <w:t>rent på arbetsplatserna</w:t>
      </w:r>
      <w:r w:rsidR="1C58814C">
        <w:t xml:space="preserve">. </w:t>
      </w:r>
    </w:p>
    <w:p w14:paraId="40F044A5" w14:textId="77777777" w:rsidR="00B545B5" w:rsidRDefault="00B545B5" w:rsidP="00B545B5">
      <w:r>
        <w:t xml:space="preserve">Möbler och inventarier som är i för dåligt skick att återbruka genom tjänsten Tage lämnas till återvinningscentraler. </w:t>
      </w:r>
    </w:p>
    <w:p w14:paraId="5C863353" w14:textId="77777777" w:rsidR="00B545B5" w:rsidRPr="00913C22" w:rsidRDefault="00B545B5" w:rsidP="00B545B5">
      <w:pPr>
        <w:pStyle w:val="paragraph"/>
        <w:spacing w:before="0" w:beforeAutospacing="0" w:after="0" w:afterAutospacing="0"/>
        <w:rPr>
          <w:rFonts w:asciiTheme="minorHAnsi" w:eastAsiaTheme="minorEastAsia" w:hAnsiTheme="minorHAnsi" w:cstheme="minorBidi"/>
          <w:sz w:val="18"/>
          <w:szCs w:val="18"/>
        </w:rPr>
      </w:pPr>
      <w:r w:rsidRPr="623B79CA">
        <w:rPr>
          <w:rStyle w:val="normaltextrun"/>
          <w:rFonts w:asciiTheme="minorHAnsi" w:eastAsiaTheme="minorEastAsia" w:hAnsiTheme="minorHAnsi" w:cstheme="minorBidi"/>
          <w:sz w:val="22"/>
          <w:szCs w:val="22"/>
        </w:rPr>
        <w:t xml:space="preserve">Länk till sorteringsguiden </w:t>
      </w:r>
      <w:hyperlink r:id="rId14">
        <w:r w:rsidRPr="623B79CA">
          <w:rPr>
            <w:rStyle w:val="normaltextrun"/>
            <w:rFonts w:asciiTheme="minorHAnsi" w:eastAsiaTheme="minorEastAsia" w:hAnsiTheme="minorHAnsi" w:cstheme="minorBidi"/>
            <w:color w:val="467886"/>
            <w:sz w:val="22"/>
            <w:szCs w:val="22"/>
            <w:u w:val="single"/>
          </w:rPr>
          <w:t>Sorteringsguiden - Göteborgs Stad (goteborg.se)</w:t>
        </w:r>
      </w:hyperlink>
      <w:r w:rsidRPr="623B79CA">
        <w:rPr>
          <w:rStyle w:val="eop"/>
          <w:rFonts w:asciiTheme="minorHAnsi" w:eastAsiaTheme="minorEastAsia" w:hAnsiTheme="minorHAnsi" w:cstheme="minorBidi"/>
          <w:sz w:val="22"/>
          <w:szCs w:val="22"/>
        </w:rPr>
        <w:t> </w:t>
      </w:r>
    </w:p>
    <w:p w14:paraId="4A36F799" w14:textId="211F0F52" w:rsidR="00B85124" w:rsidRDefault="00B85124" w:rsidP="64472976">
      <w:pPr>
        <w:pStyle w:val="Rubrik2"/>
      </w:pPr>
      <w:bookmarkStart w:id="26" w:name="_Toc688051865"/>
      <w:r>
        <w:t>Återbruk</w:t>
      </w:r>
      <w:bookmarkEnd w:id="26"/>
    </w:p>
    <w:p w14:paraId="5DC4AF67" w14:textId="3833C03B" w:rsidR="00C666EB" w:rsidRDefault="00BE2093" w:rsidP="00BE2093">
      <w:r>
        <w:t xml:space="preserve">Vid </w:t>
      </w:r>
      <w:r w:rsidR="00260854">
        <w:t>anskaffnin</w:t>
      </w:r>
      <w:r w:rsidR="007376AA">
        <w:t>g</w:t>
      </w:r>
      <w:r w:rsidR="00997B8A">
        <w:t xml:space="preserve"> eller avyttring</w:t>
      </w:r>
      <w:r>
        <w:t xml:space="preserve"> </w:t>
      </w:r>
      <w:r w:rsidR="00C666EB">
        <w:t>av kontorsmöbler och inventarier så används i första hand</w:t>
      </w:r>
      <w:r w:rsidR="00DE3B19">
        <w:t xml:space="preserve"> </w:t>
      </w:r>
      <w:r w:rsidR="00376CFC">
        <w:t>tjänst</w:t>
      </w:r>
      <w:r w:rsidR="00DE3B19">
        <w:t>en Tage</w:t>
      </w:r>
      <w:r w:rsidR="00376CFC">
        <w:t xml:space="preserve"> för </w:t>
      </w:r>
      <w:r w:rsidR="00DE3B19">
        <w:t xml:space="preserve">återbruk inom staden. </w:t>
      </w:r>
      <w:r w:rsidR="00872076">
        <w:t xml:space="preserve">Om det inte finns </w:t>
      </w:r>
      <w:r w:rsidR="003C5FA2">
        <w:t xml:space="preserve">möbler och inventarier i Tage som matchar </w:t>
      </w:r>
      <w:r w:rsidR="00C25D7F">
        <w:t>behov och önskemål</w:t>
      </w:r>
      <w:r w:rsidR="00645D8B">
        <w:t xml:space="preserve"> används ordinarie rutiner för inköp. </w:t>
      </w:r>
    </w:p>
    <w:p w14:paraId="6DC80065" w14:textId="5260D38D" w:rsidR="007D53D5" w:rsidRPr="00F863D8" w:rsidRDefault="00F863D8" w:rsidP="3A94D395">
      <w:pPr>
        <w:pStyle w:val="paragraph"/>
        <w:spacing w:before="0" w:beforeAutospacing="0" w:after="0" w:afterAutospacing="0"/>
        <w:textAlignment w:val="baseline"/>
        <w:rPr>
          <w:rFonts w:asciiTheme="minorHAnsi" w:hAnsiTheme="minorHAnsi" w:cstheme="minorBidi"/>
          <w:sz w:val="22"/>
          <w:szCs w:val="22"/>
        </w:rPr>
      </w:pPr>
      <w:r w:rsidRPr="623B79CA">
        <w:rPr>
          <w:rStyle w:val="normaltextrun"/>
          <w:rFonts w:asciiTheme="minorHAnsi" w:eastAsiaTheme="majorEastAsia" w:hAnsiTheme="minorHAnsi" w:cstheme="minorBidi"/>
          <w:sz w:val="22"/>
          <w:szCs w:val="22"/>
        </w:rPr>
        <w:t>Länk till t</w:t>
      </w:r>
      <w:r w:rsidR="007D53D5" w:rsidRPr="623B79CA">
        <w:rPr>
          <w:rStyle w:val="normaltextrun"/>
          <w:rFonts w:asciiTheme="minorHAnsi" w:eastAsiaTheme="majorEastAsia" w:hAnsiTheme="minorHAnsi" w:cstheme="minorBidi"/>
          <w:sz w:val="22"/>
          <w:szCs w:val="22"/>
        </w:rPr>
        <w:t xml:space="preserve">jänsten Tage för återbruk inom staden </w:t>
      </w:r>
      <w:hyperlink r:id="rId15">
        <w:r w:rsidR="007D53D5" w:rsidRPr="623B79CA">
          <w:rPr>
            <w:rStyle w:val="normaltextrun"/>
            <w:rFonts w:asciiTheme="minorHAnsi" w:eastAsiaTheme="majorEastAsia" w:hAnsiTheme="minorHAnsi" w:cstheme="minorBidi"/>
            <w:color w:val="467886"/>
            <w:sz w:val="22"/>
            <w:szCs w:val="22"/>
            <w:u w:val="single"/>
          </w:rPr>
          <w:t>Tage - en del av det cirkulära Göteborg (sharepoint.com)</w:t>
        </w:r>
      </w:hyperlink>
      <w:r w:rsidR="007D53D5" w:rsidRPr="623B79CA">
        <w:rPr>
          <w:rStyle w:val="eop"/>
          <w:rFonts w:asciiTheme="minorHAnsi" w:eastAsiaTheme="majorEastAsia" w:hAnsiTheme="minorHAnsi" w:cstheme="minorBidi"/>
          <w:sz w:val="22"/>
          <w:szCs w:val="22"/>
        </w:rPr>
        <w:t> </w:t>
      </w:r>
    </w:p>
    <w:p w14:paraId="65128DF8" w14:textId="2014D7A7" w:rsidR="0077509C" w:rsidRPr="003E659F" w:rsidRDefault="13D64B9C" w:rsidP="623B79CA">
      <w:pPr>
        <w:pStyle w:val="Rubrik2"/>
      </w:pPr>
      <w:bookmarkStart w:id="27" w:name="_Toc591400473"/>
      <w:r>
        <w:t>Tjänsteresor</w:t>
      </w:r>
      <w:r w:rsidR="2641022F">
        <w:t xml:space="preserve"> och resor</w:t>
      </w:r>
      <w:r w:rsidR="32C99069">
        <w:t xml:space="preserve"> till och från arbetet</w:t>
      </w:r>
      <w:bookmarkEnd w:id="27"/>
    </w:p>
    <w:p w14:paraId="1277B42A" w14:textId="4334A027" w:rsidR="0077509C" w:rsidRPr="0077509C" w:rsidRDefault="23988499" w:rsidP="006D249B">
      <w:r>
        <w:t xml:space="preserve">Boplats anordnar verksamhetsdagar för all personal två gånger per år. </w:t>
      </w:r>
      <w:r w:rsidR="15E7BA8E">
        <w:t>I övrigt</w:t>
      </w:r>
      <w:r>
        <w:t xml:space="preserve"> är det </w:t>
      </w:r>
      <w:r w:rsidR="3CB91A66">
        <w:t>sällsynt</w:t>
      </w:r>
      <w:r>
        <w:t xml:space="preserve"> att tjänsteresor förekommer. </w:t>
      </w:r>
      <w:r w:rsidR="5780AC23">
        <w:t>Vid tjänsteresor följs Göteborgs Stads riktlinje för resor och möten i tjänste</w:t>
      </w:r>
      <w:r w:rsidR="034F1585">
        <w:t xml:space="preserve">n som bland annat syftar till att minska klimatpåverkan. </w:t>
      </w:r>
    </w:p>
    <w:p w14:paraId="08E0FC6D" w14:textId="4F21CA8B" w:rsidR="0077509C" w:rsidRPr="0077509C" w:rsidRDefault="00662EB2" w:rsidP="623B79CA">
      <w:r>
        <w:t>Alla anställda på Boplats har möjlighet till att arbeta upp till 50% på dista</w:t>
      </w:r>
      <w:r w:rsidR="00FC4D31">
        <w:t>ns</w:t>
      </w:r>
      <w:r w:rsidR="6A05180F">
        <w:t xml:space="preserve"> </w:t>
      </w:r>
      <w:r w:rsidR="00FC4D31">
        <w:t xml:space="preserve">vilket minskar </w:t>
      </w:r>
      <w:r w:rsidR="59F04EE6">
        <w:t xml:space="preserve">nödvändiga </w:t>
      </w:r>
      <w:r w:rsidR="00FC4D31">
        <w:t>resor till och från kontoret</w:t>
      </w:r>
      <w:r w:rsidR="7F02B649">
        <w:t xml:space="preserve"> och därmed även klimatpåverkan. </w:t>
      </w:r>
    </w:p>
    <w:p w14:paraId="1CBD034B" w14:textId="0718B6F7" w:rsidR="002E1377" w:rsidRPr="00261E8A" w:rsidRDefault="00905C4B" w:rsidP="64472976">
      <w:pPr>
        <w:pStyle w:val="Rubrik2"/>
      </w:pPr>
      <w:bookmarkStart w:id="28" w:name="_Toc1186669887"/>
      <w:r>
        <w:t>Uppföljning sker i års</w:t>
      </w:r>
      <w:r w:rsidR="7C179627">
        <w:t>rapport</w:t>
      </w:r>
      <w:bookmarkEnd w:id="28"/>
    </w:p>
    <w:p w14:paraId="0F8A57EA" w14:textId="6B95FBC4" w:rsidR="006F56F0" w:rsidRDefault="36859BF4" w:rsidP="006D249B">
      <w:r>
        <w:t>Inför budget och verksamhetsplanering</w:t>
      </w:r>
      <w:r w:rsidR="0CD1B2EB">
        <w:t xml:space="preserve"> </w:t>
      </w:r>
      <w:r>
        <w:t>ses miljö-, klimat- och hållbarhetsrelat</w:t>
      </w:r>
      <w:r w:rsidR="60960B62">
        <w:t>erade mål</w:t>
      </w:r>
      <w:r w:rsidR="605A6944">
        <w:t xml:space="preserve"> årligen</w:t>
      </w:r>
      <w:r w:rsidR="60960B62">
        <w:t xml:space="preserve"> över och revideras vid behov. </w:t>
      </w:r>
      <w:r w:rsidR="761D239E">
        <w:t>I samband med årsr</w:t>
      </w:r>
      <w:r w:rsidR="2622B6A5">
        <w:t>apporten</w:t>
      </w:r>
      <w:r w:rsidR="761D239E">
        <w:t xml:space="preserve"> följs målen upp och utvärderas. </w:t>
      </w:r>
    </w:p>
    <w:p w14:paraId="2208BAF2" w14:textId="17CE5DCB" w:rsidR="006F56F0" w:rsidRPr="00261E8A" w:rsidRDefault="006F56F0" w:rsidP="7468A5DB"/>
    <w:sectPr w:rsidR="006F56F0" w:rsidRPr="00261E8A" w:rsidSect="001817E6">
      <w:headerReference w:type="even" r:id="rId16"/>
      <w:headerReference w:type="default" r:id="rId17"/>
      <w:footerReference w:type="even" r:id="rId18"/>
      <w:footerReference w:type="default" r:id="rId19"/>
      <w:headerReference w:type="first" r:id="rId20"/>
      <w:footerReference w:type="first" r:id="rId21"/>
      <w:pgSz w:w="11906" w:h="16838" w:code="9"/>
      <w:pgMar w:top="1418" w:right="2552" w:bottom="1418" w:left="1418" w:header="737" w:footer="66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4C0ED" w14:textId="77777777" w:rsidR="000A3F75" w:rsidRDefault="000A3F75" w:rsidP="00BF282B">
      <w:pPr>
        <w:spacing w:after="0" w:line="240" w:lineRule="auto"/>
      </w:pPr>
      <w:r>
        <w:separator/>
      </w:r>
    </w:p>
  </w:endnote>
  <w:endnote w:type="continuationSeparator" w:id="0">
    <w:p w14:paraId="671A7A35" w14:textId="77777777" w:rsidR="000A3F75" w:rsidRDefault="000A3F75" w:rsidP="00BF282B">
      <w:pPr>
        <w:spacing w:after="0" w:line="240" w:lineRule="auto"/>
      </w:pPr>
      <w:r>
        <w:continuationSeparator/>
      </w:r>
    </w:p>
  </w:endnote>
  <w:endnote w:type="continuationNotice" w:id="1">
    <w:p w14:paraId="10819207" w14:textId="77777777" w:rsidR="00542349" w:rsidRDefault="005423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5D008" w14:textId="77777777" w:rsidR="00115A1C" w:rsidRDefault="00115A1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419" w:tblpY="15537"/>
      <w:tblOverlap w:val="never"/>
      <w:tblW w:w="9072" w:type="dxa"/>
      <w:tblBorders>
        <w:top w:val="single" w:sz="4" w:space="0" w:color="auto"/>
      </w:tblBorders>
      <w:tblCellMar>
        <w:top w:w="57" w:type="dxa"/>
        <w:left w:w="0" w:type="dxa"/>
        <w:right w:w="0" w:type="dxa"/>
      </w:tblCellMar>
      <w:tblLook w:val="04A0" w:firstRow="1" w:lastRow="0" w:firstColumn="1" w:lastColumn="0" w:noHBand="0" w:noVBand="1"/>
    </w:tblPr>
    <w:tblGrid>
      <w:gridCol w:w="7230"/>
      <w:gridCol w:w="1842"/>
    </w:tblGrid>
    <w:tr w:rsidR="001F7CDB" w:rsidRPr="001F7CDB" w14:paraId="250B1EFE" w14:textId="77777777" w:rsidTr="009B0C43">
      <w:tc>
        <w:tcPr>
          <w:tcW w:w="7230" w:type="dxa"/>
        </w:tcPr>
        <w:p w14:paraId="2B51EE7A" w14:textId="693393E6" w:rsidR="001F7CDB" w:rsidRPr="001F7CDB" w:rsidRDefault="00DE7F28" w:rsidP="009B0C43">
          <w:pPr>
            <w:spacing w:after="0"/>
            <w:rPr>
              <w:rFonts w:asciiTheme="majorHAnsi" w:hAnsiTheme="majorHAnsi" w:cstheme="majorHAnsi"/>
              <w:sz w:val="18"/>
              <w:szCs w:val="18"/>
            </w:rPr>
          </w:pPr>
          <w:sdt>
            <w:sdtPr>
              <w:rPr>
                <w:rFonts w:asciiTheme="majorHAnsi" w:hAnsiTheme="majorHAnsi" w:cstheme="majorHAnsi"/>
                <w:sz w:val="18"/>
                <w:szCs w:val="18"/>
              </w:rPr>
              <w:alias w:val="Titel"/>
              <w:tag w:val=""/>
              <w:id w:val="-911996401"/>
              <w:placeholder>
                <w:docPart w:val="77950C0D302A4522945A0F57E2386EF5"/>
              </w:placeholder>
              <w:dataBinding w:prefixMappings="xmlns:ns0='http://purl.org/dc/elements/1.1/' xmlns:ns1='http://schemas.openxmlformats.org/package/2006/metadata/core-properties' " w:xpath="/ns1:coreProperties[1]/ns0:title[1]" w:storeItemID="{6C3C8BC8-F283-45AE-878A-BAB7291924A1}"/>
              <w:text/>
            </w:sdtPr>
            <w:sdtEndPr/>
            <w:sdtContent>
              <w:r w:rsidR="00CB5823">
                <w:rPr>
                  <w:rFonts w:asciiTheme="majorHAnsi" w:hAnsiTheme="majorHAnsi" w:cstheme="majorHAnsi"/>
                  <w:sz w:val="18"/>
                  <w:szCs w:val="18"/>
                </w:rPr>
                <w:t>Boplats Göteborg AB:s riktlinje för miljö, klimat och hållbarhet</w:t>
              </w:r>
            </w:sdtContent>
          </w:sdt>
        </w:p>
      </w:tc>
      <w:tc>
        <w:tcPr>
          <w:tcW w:w="1842" w:type="dxa"/>
        </w:tcPr>
        <w:p w14:paraId="01368EA6" w14:textId="04CB2F1F" w:rsidR="001F7CDB" w:rsidRPr="001F7CDB" w:rsidRDefault="001F7CDB" w:rsidP="009B0C43">
          <w:pPr>
            <w:spacing w:after="0"/>
            <w:jc w:val="right"/>
            <w:rPr>
              <w:rFonts w:asciiTheme="majorHAnsi" w:hAnsiTheme="majorHAnsi" w:cstheme="majorHAnsi"/>
              <w:sz w:val="18"/>
              <w:szCs w:val="18"/>
            </w:rPr>
          </w:pPr>
          <w:r>
            <w:rPr>
              <w:rFonts w:asciiTheme="majorHAnsi" w:hAnsiTheme="majorHAnsi" w:cstheme="majorHAnsi"/>
              <w:sz w:val="18"/>
              <w:szCs w:val="18"/>
            </w:rPr>
            <w:fldChar w:fldCharType="begin"/>
          </w:r>
          <w:r>
            <w:rPr>
              <w:rFonts w:asciiTheme="majorHAnsi" w:hAnsiTheme="majorHAnsi" w:cstheme="majorHAnsi"/>
              <w:sz w:val="18"/>
              <w:szCs w:val="18"/>
            </w:rPr>
            <w:instrText xml:space="preserve"> PAGE  \* Arabic  \* MERGEFORMAT </w:instrText>
          </w:r>
          <w:r>
            <w:rPr>
              <w:rFonts w:asciiTheme="majorHAnsi" w:hAnsiTheme="majorHAnsi" w:cstheme="majorHAnsi"/>
              <w:sz w:val="18"/>
              <w:szCs w:val="18"/>
            </w:rPr>
            <w:fldChar w:fldCharType="separate"/>
          </w:r>
          <w:r>
            <w:rPr>
              <w:rFonts w:asciiTheme="majorHAnsi" w:hAnsiTheme="majorHAnsi" w:cstheme="majorHAnsi"/>
              <w:noProof/>
              <w:sz w:val="18"/>
              <w:szCs w:val="18"/>
            </w:rPr>
            <w:t>2</w:t>
          </w:r>
          <w:r>
            <w:rPr>
              <w:rFonts w:asciiTheme="majorHAnsi" w:hAnsiTheme="majorHAnsi" w:cstheme="majorHAnsi"/>
              <w:sz w:val="18"/>
              <w:szCs w:val="18"/>
            </w:rPr>
            <w:fldChar w:fldCharType="end"/>
          </w:r>
          <w:r>
            <w:rPr>
              <w:rFonts w:asciiTheme="majorHAnsi" w:hAnsiTheme="majorHAnsi" w:cstheme="majorHAnsi"/>
              <w:sz w:val="18"/>
              <w:szCs w:val="18"/>
            </w:rPr>
            <w:t xml:space="preserve"> (</w:t>
          </w:r>
          <w:r>
            <w:rPr>
              <w:rFonts w:asciiTheme="majorHAnsi" w:hAnsiTheme="majorHAnsi" w:cstheme="majorHAnsi"/>
              <w:sz w:val="18"/>
              <w:szCs w:val="18"/>
            </w:rPr>
            <w:fldChar w:fldCharType="begin"/>
          </w:r>
          <w:r>
            <w:rPr>
              <w:rFonts w:asciiTheme="majorHAnsi" w:hAnsiTheme="majorHAnsi" w:cstheme="majorHAnsi"/>
              <w:sz w:val="18"/>
              <w:szCs w:val="18"/>
            </w:rPr>
            <w:instrText xml:space="preserve"> NUMPAGES  \# "0" \* Arabic  \* MERGEFORMAT </w:instrText>
          </w:r>
          <w:r>
            <w:rPr>
              <w:rFonts w:asciiTheme="majorHAnsi" w:hAnsiTheme="majorHAnsi" w:cstheme="majorHAnsi"/>
              <w:sz w:val="18"/>
              <w:szCs w:val="18"/>
            </w:rPr>
            <w:fldChar w:fldCharType="separate"/>
          </w:r>
          <w:r>
            <w:rPr>
              <w:rFonts w:asciiTheme="majorHAnsi" w:hAnsiTheme="majorHAnsi" w:cstheme="majorHAnsi"/>
              <w:noProof/>
              <w:sz w:val="18"/>
              <w:szCs w:val="18"/>
            </w:rPr>
            <w:t>5</w:t>
          </w:r>
          <w:r>
            <w:rPr>
              <w:rFonts w:asciiTheme="majorHAnsi" w:hAnsiTheme="majorHAnsi" w:cstheme="majorHAnsi"/>
              <w:sz w:val="18"/>
              <w:szCs w:val="18"/>
            </w:rPr>
            <w:fldChar w:fldCharType="end"/>
          </w:r>
          <w:r>
            <w:rPr>
              <w:rFonts w:asciiTheme="majorHAnsi" w:hAnsiTheme="majorHAnsi" w:cstheme="majorHAnsi"/>
              <w:sz w:val="18"/>
              <w:szCs w:val="18"/>
            </w:rPr>
            <w:t>)</w:t>
          </w:r>
        </w:p>
      </w:tc>
    </w:tr>
  </w:tbl>
  <w:p w14:paraId="34977FE0" w14:textId="77777777" w:rsidR="00F57801" w:rsidRPr="00F66187" w:rsidRDefault="00F57801" w:rsidP="001F7CDB">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7C44D" w14:textId="16E295DE" w:rsidR="00B5132D" w:rsidRDefault="00B5132D">
    <w:pPr>
      <w:pStyle w:val="Sidfot"/>
    </w:pPr>
    <w:r>
      <w:rPr>
        <w:noProof/>
        <w:lang w:eastAsia="sv-SE"/>
      </w:rPr>
      <w:drawing>
        <wp:inline distT="0" distB="0" distL="0" distR="0" wp14:anchorId="0D9C1B9A" wp14:editId="26F458EE">
          <wp:extent cx="1584000" cy="1352492"/>
          <wp:effectExtent l="0" t="0" r="0" b="635"/>
          <wp:docPr id="36" name="Bildobjekt 36" descr="Reglerande styrande dokument &gt; Riktlin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Bildobjekt 36" descr="Reglerande styrande dokument &gt; Riktlinje"/>
                  <pic:cNvPicPr/>
                </pic:nvPicPr>
                <pic:blipFill>
                  <a:blip r:embed="rId1">
                    <a:extLst>
                      <a:ext uri="{28A0092B-C50C-407E-A947-70E740481C1C}">
                        <a14:useLocalDpi xmlns:a14="http://schemas.microsoft.com/office/drawing/2010/main" val="0"/>
                      </a:ext>
                    </a:extLst>
                  </a:blip>
                  <a:stretch>
                    <a:fillRect/>
                  </a:stretch>
                </pic:blipFill>
                <pic:spPr>
                  <a:xfrm>
                    <a:off x="0" y="0"/>
                    <a:ext cx="1584000" cy="135249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1F72F" w14:textId="77777777" w:rsidR="000A3F75" w:rsidRDefault="000A3F75" w:rsidP="00BF282B">
      <w:pPr>
        <w:spacing w:after="0" w:line="240" w:lineRule="auto"/>
      </w:pPr>
      <w:r>
        <w:separator/>
      </w:r>
    </w:p>
  </w:footnote>
  <w:footnote w:type="continuationSeparator" w:id="0">
    <w:p w14:paraId="05436FE2" w14:textId="77777777" w:rsidR="000A3F75" w:rsidRDefault="000A3F75" w:rsidP="00BF282B">
      <w:pPr>
        <w:spacing w:after="0" w:line="240" w:lineRule="auto"/>
      </w:pPr>
      <w:r>
        <w:continuationSeparator/>
      </w:r>
    </w:p>
  </w:footnote>
  <w:footnote w:type="continuationNotice" w:id="1">
    <w:p w14:paraId="22339684" w14:textId="77777777" w:rsidR="00542349" w:rsidRDefault="005423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648CF" w14:textId="77777777" w:rsidR="00115A1C" w:rsidRDefault="00115A1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33150" w14:textId="77777777" w:rsidR="00115A1C" w:rsidRDefault="00115A1C">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2084F" w14:textId="77777777" w:rsidR="00115A1C" w:rsidRDefault="00115A1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222C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8FE16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4CCBD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03843B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A8A12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3C8EC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34D9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EBEE1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2252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22C3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02E49B5"/>
    <w:multiLevelType w:val="hybridMultilevel"/>
    <w:tmpl w:val="1E0AEC10"/>
    <w:lvl w:ilvl="0" w:tplc="45F080C2">
      <w:start w:val="1"/>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38517AC"/>
    <w:multiLevelType w:val="hybridMultilevel"/>
    <w:tmpl w:val="E29C2AA4"/>
    <w:lvl w:ilvl="0" w:tplc="172EB254">
      <w:start w:val="1"/>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670868090">
    <w:abstractNumId w:val="10"/>
  </w:num>
  <w:num w:numId="2" w16cid:durableId="1875919884">
    <w:abstractNumId w:val="11"/>
  </w:num>
  <w:num w:numId="3" w16cid:durableId="1288580379">
    <w:abstractNumId w:val="8"/>
  </w:num>
  <w:num w:numId="4" w16cid:durableId="942372573">
    <w:abstractNumId w:val="3"/>
  </w:num>
  <w:num w:numId="5" w16cid:durableId="633289470">
    <w:abstractNumId w:val="2"/>
  </w:num>
  <w:num w:numId="6" w16cid:durableId="905535929">
    <w:abstractNumId w:val="1"/>
  </w:num>
  <w:num w:numId="7" w16cid:durableId="1937127339">
    <w:abstractNumId w:val="0"/>
  </w:num>
  <w:num w:numId="8" w16cid:durableId="1484390774">
    <w:abstractNumId w:val="9"/>
  </w:num>
  <w:num w:numId="9" w16cid:durableId="1345398324">
    <w:abstractNumId w:val="7"/>
  </w:num>
  <w:num w:numId="10" w16cid:durableId="1005591289">
    <w:abstractNumId w:val="6"/>
  </w:num>
  <w:num w:numId="11" w16cid:durableId="718633838">
    <w:abstractNumId w:val="5"/>
  </w:num>
  <w:num w:numId="12" w16cid:durableId="5144656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4300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kumentArkiv_Diarium" w:val="BOPAB"/>
    <w:docVar w:name="DokumentArkiv_FileInApprovalProcess" w:val="0"/>
    <w:docVar w:name="DokumentArkiv_NameService" w:val="sn060aw01.staden.gotheborg.net"/>
    <w:docVar w:name="DokumentArkiv_SecurityDomain" w:val="Ciceron"/>
  </w:docVars>
  <w:rsids>
    <w:rsidRoot w:val="00502221"/>
    <w:rsid w:val="00002480"/>
    <w:rsid w:val="000032A8"/>
    <w:rsid w:val="00006973"/>
    <w:rsid w:val="00021BFD"/>
    <w:rsid w:val="000261B4"/>
    <w:rsid w:val="00031F7D"/>
    <w:rsid w:val="000375EC"/>
    <w:rsid w:val="00045141"/>
    <w:rsid w:val="0004764B"/>
    <w:rsid w:val="00053D8B"/>
    <w:rsid w:val="00054BB4"/>
    <w:rsid w:val="00054F99"/>
    <w:rsid w:val="0006336A"/>
    <w:rsid w:val="00064588"/>
    <w:rsid w:val="00065AA0"/>
    <w:rsid w:val="0007113B"/>
    <w:rsid w:val="00071D74"/>
    <w:rsid w:val="0007313D"/>
    <w:rsid w:val="000845A5"/>
    <w:rsid w:val="0008586C"/>
    <w:rsid w:val="00096879"/>
    <w:rsid w:val="000A11DA"/>
    <w:rsid w:val="000A3F75"/>
    <w:rsid w:val="000B0259"/>
    <w:rsid w:val="000B1194"/>
    <w:rsid w:val="000B1250"/>
    <w:rsid w:val="000B5887"/>
    <w:rsid w:val="000C05D2"/>
    <w:rsid w:val="000C5B25"/>
    <w:rsid w:val="000C68BA"/>
    <w:rsid w:val="000C8E65"/>
    <w:rsid w:val="000D344A"/>
    <w:rsid w:val="000E208D"/>
    <w:rsid w:val="000E5FD2"/>
    <w:rsid w:val="000F00D4"/>
    <w:rsid w:val="000F057E"/>
    <w:rsid w:val="000F12E7"/>
    <w:rsid w:val="000F2B85"/>
    <w:rsid w:val="000F3834"/>
    <w:rsid w:val="000F4292"/>
    <w:rsid w:val="000F4C74"/>
    <w:rsid w:val="000F5331"/>
    <w:rsid w:val="00101882"/>
    <w:rsid w:val="00101F11"/>
    <w:rsid w:val="00105F42"/>
    <w:rsid w:val="0011061F"/>
    <w:rsid w:val="0011381D"/>
    <w:rsid w:val="00114F0C"/>
    <w:rsid w:val="00115A1C"/>
    <w:rsid w:val="00115CCD"/>
    <w:rsid w:val="00121E9E"/>
    <w:rsid w:val="00131453"/>
    <w:rsid w:val="00133D16"/>
    <w:rsid w:val="00142FEF"/>
    <w:rsid w:val="00143CDE"/>
    <w:rsid w:val="001552EC"/>
    <w:rsid w:val="00164CEA"/>
    <w:rsid w:val="0017197E"/>
    <w:rsid w:val="00173ACB"/>
    <w:rsid w:val="00173F0C"/>
    <w:rsid w:val="001817E6"/>
    <w:rsid w:val="0019088B"/>
    <w:rsid w:val="00193123"/>
    <w:rsid w:val="001A2777"/>
    <w:rsid w:val="001A7F39"/>
    <w:rsid w:val="001C01D3"/>
    <w:rsid w:val="001C2218"/>
    <w:rsid w:val="001C5B53"/>
    <w:rsid w:val="001D2C86"/>
    <w:rsid w:val="001F7CDB"/>
    <w:rsid w:val="00204361"/>
    <w:rsid w:val="00215AC2"/>
    <w:rsid w:val="00223F1E"/>
    <w:rsid w:val="00230E5C"/>
    <w:rsid w:val="00241F59"/>
    <w:rsid w:val="002476A1"/>
    <w:rsid w:val="002549C6"/>
    <w:rsid w:val="00257F49"/>
    <w:rsid w:val="00260854"/>
    <w:rsid w:val="00261E8A"/>
    <w:rsid w:val="0026217E"/>
    <w:rsid w:val="00277238"/>
    <w:rsid w:val="00282901"/>
    <w:rsid w:val="002953B5"/>
    <w:rsid w:val="002A2C67"/>
    <w:rsid w:val="002B6076"/>
    <w:rsid w:val="002C15A8"/>
    <w:rsid w:val="002D0DDE"/>
    <w:rsid w:val="002D3181"/>
    <w:rsid w:val="002D699B"/>
    <w:rsid w:val="002E1377"/>
    <w:rsid w:val="002E28E5"/>
    <w:rsid w:val="00301CB4"/>
    <w:rsid w:val="003025CF"/>
    <w:rsid w:val="00314EAB"/>
    <w:rsid w:val="003164EC"/>
    <w:rsid w:val="003239C3"/>
    <w:rsid w:val="003374A0"/>
    <w:rsid w:val="0034083E"/>
    <w:rsid w:val="00350FEF"/>
    <w:rsid w:val="00360221"/>
    <w:rsid w:val="003657AC"/>
    <w:rsid w:val="00371189"/>
    <w:rsid w:val="00372CB4"/>
    <w:rsid w:val="00373CCF"/>
    <w:rsid w:val="00376CFC"/>
    <w:rsid w:val="0039437C"/>
    <w:rsid w:val="003A6BFE"/>
    <w:rsid w:val="003B585C"/>
    <w:rsid w:val="003C22D4"/>
    <w:rsid w:val="003C5FA2"/>
    <w:rsid w:val="003D0609"/>
    <w:rsid w:val="003D123B"/>
    <w:rsid w:val="003D7FF7"/>
    <w:rsid w:val="003E5CF2"/>
    <w:rsid w:val="003E659F"/>
    <w:rsid w:val="003E6F3B"/>
    <w:rsid w:val="003F0019"/>
    <w:rsid w:val="003F060B"/>
    <w:rsid w:val="003F1F52"/>
    <w:rsid w:val="003F4BBF"/>
    <w:rsid w:val="003F5215"/>
    <w:rsid w:val="003F700C"/>
    <w:rsid w:val="00403399"/>
    <w:rsid w:val="00407D94"/>
    <w:rsid w:val="00407EF0"/>
    <w:rsid w:val="00414E79"/>
    <w:rsid w:val="0041785A"/>
    <w:rsid w:val="004207D1"/>
    <w:rsid w:val="00424C9C"/>
    <w:rsid w:val="00425408"/>
    <w:rsid w:val="00430998"/>
    <w:rsid w:val="0043358C"/>
    <w:rsid w:val="00440D30"/>
    <w:rsid w:val="004421A4"/>
    <w:rsid w:val="0044662D"/>
    <w:rsid w:val="00460BEC"/>
    <w:rsid w:val="00463EB3"/>
    <w:rsid w:val="00471D08"/>
    <w:rsid w:val="0047274F"/>
    <w:rsid w:val="00472B59"/>
    <w:rsid w:val="00473C11"/>
    <w:rsid w:val="004772FF"/>
    <w:rsid w:val="00481303"/>
    <w:rsid w:val="0048582C"/>
    <w:rsid w:val="004972BD"/>
    <w:rsid w:val="00497AAC"/>
    <w:rsid w:val="004A0750"/>
    <w:rsid w:val="004A5252"/>
    <w:rsid w:val="004A77C9"/>
    <w:rsid w:val="004B10A3"/>
    <w:rsid w:val="004B287C"/>
    <w:rsid w:val="004C12DE"/>
    <w:rsid w:val="004C78B0"/>
    <w:rsid w:val="004E0B70"/>
    <w:rsid w:val="004E6215"/>
    <w:rsid w:val="004EB091"/>
    <w:rsid w:val="004F05EF"/>
    <w:rsid w:val="004F0D03"/>
    <w:rsid w:val="00502221"/>
    <w:rsid w:val="00521790"/>
    <w:rsid w:val="00523A04"/>
    <w:rsid w:val="005262D8"/>
    <w:rsid w:val="0052709B"/>
    <w:rsid w:val="00530386"/>
    <w:rsid w:val="00533DC7"/>
    <w:rsid w:val="00542349"/>
    <w:rsid w:val="00547E7B"/>
    <w:rsid w:val="005508B6"/>
    <w:rsid w:val="00567773"/>
    <w:rsid w:val="0057093F"/>
    <w:rsid w:val="0057218F"/>
    <w:rsid w:val="005729A0"/>
    <w:rsid w:val="00576605"/>
    <w:rsid w:val="0059434C"/>
    <w:rsid w:val="00597ACB"/>
    <w:rsid w:val="005A0487"/>
    <w:rsid w:val="005A61EC"/>
    <w:rsid w:val="005B305C"/>
    <w:rsid w:val="005B5ED9"/>
    <w:rsid w:val="005C371B"/>
    <w:rsid w:val="005D02C6"/>
    <w:rsid w:val="005D4759"/>
    <w:rsid w:val="005E6622"/>
    <w:rsid w:val="005F2964"/>
    <w:rsid w:val="00601810"/>
    <w:rsid w:val="00625520"/>
    <w:rsid w:val="0064187E"/>
    <w:rsid w:val="00641C13"/>
    <w:rsid w:val="00645C62"/>
    <w:rsid w:val="00645D8B"/>
    <w:rsid w:val="0064604D"/>
    <w:rsid w:val="00654951"/>
    <w:rsid w:val="00655740"/>
    <w:rsid w:val="00662EB2"/>
    <w:rsid w:val="00666A96"/>
    <w:rsid w:val="0067122A"/>
    <w:rsid w:val="0067423B"/>
    <w:rsid w:val="006764CC"/>
    <w:rsid w:val="00680737"/>
    <w:rsid w:val="006844D6"/>
    <w:rsid w:val="00690A7F"/>
    <w:rsid w:val="00690CF6"/>
    <w:rsid w:val="00691134"/>
    <w:rsid w:val="006932FC"/>
    <w:rsid w:val="00693511"/>
    <w:rsid w:val="006B23C5"/>
    <w:rsid w:val="006C2A18"/>
    <w:rsid w:val="006C67FC"/>
    <w:rsid w:val="006D249B"/>
    <w:rsid w:val="006D612C"/>
    <w:rsid w:val="006F56F0"/>
    <w:rsid w:val="007175F7"/>
    <w:rsid w:val="00720B05"/>
    <w:rsid w:val="00730926"/>
    <w:rsid w:val="007350CD"/>
    <w:rsid w:val="007376AA"/>
    <w:rsid w:val="007517DA"/>
    <w:rsid w:val="00760E11"/>
    <w:rsid w:val="00766929"/>
    <w:rsid w:val="00770200"/>
    <w:rsid w:val="0077509C"/>
    <w:rsid w:val="00777C4F"/>
    <w:rsid w:val="00791567"/>
    <w:rsid w:val="00796145"/>
    <w:rsid w:val="007A4176"/>
    <w:rsid w:val="007D2242"/>
    <w:rsid w:val="007D4840"/>
    <w:rsid w:val="007D4DF1"/>
    <w:rsid w:val="007D5174"/>
    <w:rsid w:val="007D5273"/>
    <w:rsid w:val="007D53D5"/>
    <w:rsid w:val="007D61A6"/>
    <w:rsid w:val="007D79B5"/>
    <w:rsid w:val="007E2504"/>
    <w:rsid w:val="007F6221"/>
    <w:rsid w:val="007F6F21"/>
    <w:rsid w:val="00800F72"/>
    <w:rsid w:val="008052CE"/>
    <w:rsid w:val="00805A80"/>
    <w:rsid w:val="00810BA8"/>
    <w:rsid w:val="00814BD0"/>
    <w:rsid w:val="00820799"/>
    <w:rsid w:val="008270DA"/>
    <w:rsid w:val="008272E7"/>
    <w:rsid w:val="008301D8"/>
    <w:rsid w:val="00831E91"/>
    <w:rsid w:val="00834B73"/>
    <w:rsid w:val="00841C54"/>
    <w:rsid w:val="00842C91"/>
    <w:rsid w:val="008461BE"/>
    <w:rsid w:val="0085387A"/>
    <w:rsid w:val="00860401"/>
    <w:rsid w:val="00866F2F"/>
    <w:rsid w:val="00872076"/>
    <w:rsid w:val="008760F6"/>
    <w:rsid w:val="008768F1"/>
    <w:rsid w:val="00880F96"/>
    <w:rsid w:val="00883B6D"/>
    <w:rsid w:val="0088669D"/>
    <w:rsid w:val="008A456A"/>
    <w:rsid w:val="008A70EC"/>
    <w:rsid w:val="008D270D"/>
    <w:rsid w:val="008D361C"/>
    <w:rsid w:val="008D3864"/>
    <w:rsid w:val="008D658A"/>
    <w:rsid w:val="008D6A13"/>
    <w:rsid w:val="008E6192"/>
    <w:rsid w:val="008F0C46"/>
    <w:rsid w:val="008F2609"/>
    <w:rsid w:val="0090301A"/>
    <w:rsid w:val="00905C4B"/>
    <w:rsid w:val="00913C22"/>
    <w:rsid w:val="0091467B"/>
    <w:rsid w:val="00915822"/>
    <w:rsid w:val="009252A5"/>
    <w:rsid w:val="009368CC"/>
    <w:rsid w:val="009433F3"/>
    <w:rsid w:val="00947F71"/>
    <w:rsid w:val="00953827"/>
    <w:rsid w:val="009562AE"/>
    <w:rsid w:val="009852BE"/>
    <w:rsid w:val="00985ACB"/>
    <w:rsid w:val="0099715E"/>
    <w:rsid w:val="00997A3C"/>
    <w:rsid w:val="00997B8A"/>
    <w:rsid w:val="009A236E"/>
    <w:rsid w:val="009B0C43"/>
    <w:rsid w:val="009B1F96"/>
    <w:rsid w:val="009B7568"/>
    <w:rsid w:val="009C2394"/>
    <w:rsid w:val="009D1CB4"/>
    <w:rsid w:val="009D4D5C"/>
    <w:rsid w:val="009D71D5"/>
    <w:rsid w:val="009E3B62"/>
    <w:rsid w:val="009F12DD"/>
    <w:rsid w:val="009F63F9"/>
    <w:rsid w:val="009F6A33"/>
    <w:rsid w:val="009F72FD"/>
    <w:rsid w:val="00A00779"/>
    <w:rsid w:val="00A074B5"/>
    <w:rsid w:val="00A124E5"/>
    <w:rsid w:val="00A13A1A"/>
    <w:rsid w:val="00A15302"/>
    <w:rsid w:val="00A23CF0"/>
    <w:rsid w:val="00A345C1"/>
    <w:rsid w:val="00A4461C"/>
    <w:rsid w:val="00A47575"/>
    <w:rsid w:val="00A47AD9"/>
    <w:rsid w:val="00A50250"/>
    <w:rsid w:val="00A52B56"/>
    <w:rsid w:val="00A564A8"/>
    <w:rsid w:val="00A56BDD"/>
    <w:rsid w:val="00A60380"/>
    <w:rsid w:val="00A65E6B"/>
    <w:rsid w:val="00A744B2"/>
    <w:rsid w:val="00A74BC2"/>
    <w:rsid w:val="00A8112E"/>
    <w:rsid w:val="00A87451"/>
    <w:rsid w:val="00A900F7"/>
    <w:rsid w:val="00A90820"/>
    <w:rsid w:val="00AA0284"/>
    <w:rsid w:val="00AA4109"/>
    <w:rsid w:val="00AB4BFE"/>
    <w:rsid w:val="00AB74A0"/>
    <w:rsid w:val="00AC550F"/>
    <w:rsid w:val="00AC5A69"/>
    <w:rsid w:val="00AC5AEB"/>
    <w:rsid w:val="00AD023F"/>
    <w:rsid w:val="00AD4328"/>
    <w:rsid w:val="00AD6AB4"/>
    <w:rsid w:val="00AE0924"/>
    <w:rsid w:val="00AE5147"/>
    <w:rsid w:val="00AE5F41"/>
    <w:rsid w:val="00AF2D84"/>
    <w:rsid w:val="00AF2F10"/>
    <w:rsid w:val="00B0171F"/>
    <w:rsid w:val="00B07571"/>
    <w:rsid w:val="00B26686"/>
    <w:rsid w:val="00B317DD"/>
    <w:rsid w:val="00B456FF"/>
    <w:rsid w:val="00B5132D"/>
    <w:rsid w:val="00B545B5"/>
    <w:rsid w:val="00B6007E"/>
    <w:rsid w:val="00B6383A"/>
    <w:rsid w:val="00B63E0E"/>
    <w:rsid w:val="00B7588F"/>
    <w:rsid w:val="00B85124"/>
    <w:rsid w:val="00B90E5C"/>
    <w:rsid w:val="00B926D0"/>
    <w:rsid w:val="00BA1320"/>
    <w:rsid w:val="00BA5CAB"/>
    <w:rsid w:val="00BB5B0F"/>
    <w:rsid w:val="00BC01FC"/>
    <w:rsid w:val="00BC4991"/>
    <w:rsid w:val="00BD0663"/>
    <w:rsid w:val="00BD0D55"/>
    <w:rsid w:val="00BD4AAD"/>
    <w:rsid w:val="00BD5C01"/>
    <w:rsid w:val="00BE2093"/>
    <w:rsid w:val="00BE2E33"/>
    <w:rsid w:val="00BE481D"/>
    <w:rsid w:val="00BE7E2E"/>
    <w:rsid w:val="00BF282B"/>
    <w:rsid w:val="00BF5D7A"/>
    <w:rsid w:val="00C0363D"/>
    <w:rsid w:val="00C113F9"/>
    <w:rsid w:val="00C11AB8"/>
    <w:rsid w:val="00C14298"/>
    <w:rsid w:val="00C23700"/>
    <w:rsid w:val="00C249B6"/>
    <w:rsid w:val="00C25D7F"/>
    <w:rsid w:val="00C302BF"/>
    <w:rsid w:val="00C31217"/>
    <w:rsid w:val="00C31229"/>
    <w:rsid w:val="00C35D06"/>
    <w:rsid w:val="00C362D3"/>
    <w:rsid w:val="00C40EA8"/>
    <w:rsid w:val="00C43ACF"/>
    <w:rsid w:val="00C630A8"/>
    <w:rsid w:val="00C666EB"/>
    <w:rsid w:val="00C73816"/>
    <w:rsid w:val="00C77AF7"/>
    <w:rsid w:val="00C77D05"/>
    <w:rsid w:val="00C807E9"/>
    <w:rsid w:val="00C85A21"/>
    <w:rsid w:val="00C92305"/>
    <w:rsid w:val="00C92DA7"/>
    <w:rsid w:val="00C96D16"/>
    <w:rsid w:val="00CB22F7"/>
    <w:rsid w:val="00CB2470"/>
    <w:rsid w:val="00CB5823"/>
    <w:rsid w:val="00CB7ABE"/>
    <w:rsid w:val="00CD2BF5"/>
    <w:rsid w:val="00CE5F3B"/>
    <w:rsid w:val="00CE658A"/>
    <w:rsid w:val="00CF2469"/>
    <w:rsid w:val="00CF4C33"/>
    <w:rsid w:val="00D05BB9"/>
    <w:rsid w:val="00D07F27"/>
    <w:rsid w:val="00D11F0E"/>
    <w:rsid w:val="00D13750"/>
    <w:rsid w:val="00D14F50"/>
    <w:rsid w:val="00D216FC"/>
    <w:rsid w:val="00D21D96"/>
    <w:rsid w:val="00D22966"/>
    <w:rsid w:val="00D24E40"/>
    <w:rsid w:val="00D33604"/>
    <w:rsid w:val="00D35995"/>
    <w:rsid w:val="00D36F9C"/>
    <w:rsid w:val="00D46A21"/>
    <w:rsid w:val="00D52A91"/>
    <w:rsid w:val="00D61951"/>
    <w:rsid w:val="00D621AE"/>
    <w:rsid w:val="00D66E09"/>
    <w:rsid w:val="00D713A5"/>
    <w:rsid w:val="00D71A08"/>
    <w:rsid w:val="00D72883"/>
    <w:rsid w:val="00D754A3"/>
    <w:rsid w:val="00D75CF1"/>
    <w:rsid w:val="00D7667B"/>
    <w:rsid w:val="00D80DFB"/>
    <w:rsid w:val="00D83593"/>
    <w:rsid w:val="00D85301"/>
    <w:rsid w:val="00DA103D"/>
    <w:rsid w:val="00DB2DAC"/>
    <w:rsid w:val="00DC4F6A"/>
    <w:rsid w:val="00DC5084"/>
    <w:rsid w:val="00DC59E4"/>
    <w:rsid w:val="00DD333A"/>
    <w:rsid w:val="00DE3B19"/>
    <w:rsid w:val="00DE78F7"/>
    <w:rsid w:val="00DE7F28"/>
    <w:rsid w:val="00DF152D"/>
    <w:rsid w:val="00DF28DF"/>
    <w:rsid w:val="00DF2C67"/>
    <w:rsid w:val="00E03769"/>
    <w:rsid w:val="00E07694"/>
    <w:rsid w:val="00E11731"/>
    <w:rsid w:val="00E153EE"/>
    <w:rsid w:val="00E2711A"/>
    <w:rsid w:val="00E31C04"/>
    <w:rsid w:val="00E345FC"/>
    <w:rsid w:val="00E36AF1"/>
    <w:rsid w:val="00E526AB"/>
    <w:rsid w:val="00E55EDD"/>
    <w:rsid w:val="00E56617"/>
    <w:rsid w:val="00E634CE"/>
    <w:rsid w:val="00E64FAF"/>
    <w:rsid w:val="00E67332"/>
    <w:rsid w:val="00E75252"/>
    <w:rsid w:val="00E837C5"/>
    <w:rsid w:val="00E915AD"/>
    <w:rsid w:val="00E92263"/>
    <w:rsid w:val="00E9694A"/>
    <w:rsid w:val="00EA0C42"/>
    <w:rsid w:val="00EA602A"/>
    <w:rsid w:val="00EB6CC3"/>
    <w:rsid w:val="00EC11DF"/>
    <w:rsid w:val="00EC7749"/>
    <w:rsid w:val="00EE472A"/>
    <w:rsid w:val="00EE6924"/>
    <w:rsid w:val="00EF388D"/>
    <w:rsid w:val="00F03238"/>
    <w:rsid w:val="00F032CA"/>
    <w:rsid w:val="00F11C30"/>
    <w:rsid w:val="00F14AD0"/>
    <w:rsid w:val="00F16CAA"/>
    <w:rsid w:val="00F178D3"/>
    <w:rsid w:val="00F23414"/>
    <w:rsid w:val="00F26B6E"/>
    <w:rsid w:val="00F33313"/>
    <w:rsid w:val="00F4117C"/>
    <w:rsid w:val="00F42CDC"/>
    <w:rsid w:val="00F4420A"/>
    <w:rsid w:val="00F46652"/>
    <w:rsid w:val="00F57801"/>
    <w:rsid w:val="00F65AD5"/>
    <w:rsid w:val="00F66187"/>
    <w:rsid w:val="00F73DF9"/>
    <w:rsid w:val="00F8264E"/>
    <w:rsid w:val="00F863D8"/>
    <w:rsid w:val="00F91218"/>
    <w:rsid w:val="00F930CF"/>
    <w:rsid w:val="00FA0781"/>
    <w:rsid w:val="00FB3384"/>
    <w:rsid w:val="00FB3A2C"/>
    <w:rsid w:val="00FC08A7"/>
    <w:rsid w:val="00FC4D31"/>
    <w:rsid w:val="00FD2FB6"/>
    <w:rsid w:val="00FE628E"/>
    <w:rsid w:val="00FF360B"/>
    <w:rsid w:val="00FF7AB1"/>
    <w:rsid w:val="014A2DDD"/>
    <w:rsid w:val="01778925"/>
    <w:rsid w:val="01976436"/>
    <w:rsid w:val="029B8CC3"/>
    <w:rsid w:val="03165F41"/>
    <w:rsid w:val="0320AC89"/>
    <w:rsid w:val="03432B91"/>
    <w:rsid w:val="034F1585"/>
    <w:rsid w:val="039EF1E3"/>
    <w:rsid w:val="03BBA1DD"/>
    <w:rsid w:val="047C4981"/>
    <w:rsid w:val="048AF6CB"/>
    <w:rsid w:val="04A0EC85"/>
    <w:rsid w:val="05340E64"/>
    <w:rsid w:val="05A06F08"/>
    <w:rsid w:val="05E6DDEF"/>
    <w:rsid w:val="062B50EB"/>
    <w:rsid w:val="070F81F0"/>
    <w:rsid w:val="07219661"/>
    <w:rsid w:val="07E2D395"/>
    <w:rsid w:val="0902B171"/>
    <w:rsid w:val="091F2D94"/>
    <w:rsid w:val="09631DB0"/>
    <w:rsid w:val="0A513A22"/>
    <w:rsid w:val="0A69CEA7"/>
    <w:rsid w:val="0A738176"/>
    <w:rsid w:val="0A9BFC8E"/>
    <w:rsid w:val="0B2A35BD"/>
    <w:rsid w:val="0B30C26E"/>
    <w:rsid w:val="0C82B4F7"/>
    <w:rsid w:val="0CBA3142"/>
    <w:rsid w:val="0CD1B2EB"/>
    <w:rsid w:val="0CD96544"/>
    <w:rsid w:val="0CE9C153"/>
    <w:rsid w:val="0CF76FB8"/>
    <w:rsid w:val="0DA39EC3"/>
    <w:rsid w:val="0E00D904"/>
    <w:rsid w:val="0E224613"/>
    <w:rsid w:val="0E475273"/>
    <w:rsid w:val="0E941371"/>
    <w:rsid w:val="0E9DF9D9"/>
    <w:rsid w:val="0E9E8FFB"/>
    <w:rsid w:val="0EE34FE8"/>
    <w:rsid w:val="0F024C8C"/>
    <w:rsid w:val="0F11E269"/>
    <w:rsid w:val="0F585121"/>
    <w:rsid w:val="0F5BA18E"/>
    <w:rsid w:val="0F8D40EC"/>
    <w:rsid w:val="1021AE57"/>
    <w:rsid w:val="119C3461"/>
    <w:rsid w:val="1218F3AF"/>
    <w:rsid w:val="1228BC73"/>
    <w:rsid w:val="125C35FA"/>
    <w:rsid w:val="12E76F1C"/>
    <w:rsid w:val="12F3AD1E"/>
    <w:rsid w:val="13322F7E"/>
    <w:rsid w:val="13452833"/>
    <w:rsid w:val="13C2CC88"/>
    <w:rsid w:val="13D64B9C"/>
    <w:rsid w:val="147F4153"/>
    <w:rsid w:val="14D6353D"/>
    <w:rsid w:val="14DC9CD2"/>
    <w:rsid w:val="157049C7"/>
    <w:rsid w:val="15D1C0C3"/>
    <w:rsid w:val="15E7BA8E"/>
    <w:rsid w:val="15ECAD33"/>
    <w:rsid w:val="15F478D0"/>
    <w:rsid w:val="15F7CE16"/>
    <w:rsid w:val="169575BD"/>
    <w:rsid w:val="16CAD38F"/>
    <w:rsid w:val="170CDCEC"/>
    <w:rsid w:val="17C384F3"/>
    <w:rsid w:val="184D77E2"/>
    <w:rsid w:val="187539A1"/>
    <w:rsid w:val="189D55C9"/>
    <w:rsid w:val="18CCB0B2"/>
    <w:rsid w:val="18F3C3F6"/>
    <w:rsid w:val="18FE3E59"/>
    <w:rsid w:val="1972A481"/>
    <w:rsid w:val="199CDFA5"/>
    <w:rsid w:val="19CC091B"/>
    <w:rsid w:val="1A036C43"/>
    <w:rsid w:val="1A8D0E6E"/>
    <w:rsid w:val="1ACD3340"/>
    <w:rsid w:val="1AD18AEF"/>
    <w:rsid w:val="1B1E9C1C"/>
    <w:rsid w:val="1B85FB98"/>
    <w:rsid w:val="1BC3D90D"/>
    <w:rsid w:val="1C1B2048"/>
    <w:rsid w:val="1C2B5D1C"/>
    <w:rsid w:val="1C58814C"/>
    <w:rsid w:val="1C5E0B39"/>
    <w:rsid w:val="1C91414B"/>
    <w:rsid w:val="1C9AC804"/>
    <w:rsid w:val="1CE205C0"/>
    <w:rsid w:val="1D10278D"/>
    <w:rsid w:val="1D39C73B"/>
    <w:rsid w:val="1D4FB343"/>
    <w:rsid w:val="1DDF0F8B"/>
    <w:rsid w:val="1E08D78A"/>
    <w:rsid w:val="1E400EDA"/>
    <w:rsid w:val="1E472C0E"/>
    <w:rsid w:val="1E497523"/>
    <w:rsid w:val="1E8933BF"/>
    <w:rsid w:val="1E91A732"/>
    <w:rsid w:val="1F77E71B"/>
    <w:rsid w:val="1F7E4C6C"/>
    <w:rsid w:val="1FE35471"/>
    <w:rsid w:val="200782F4"/>
    <w:rsid w:val="2145E696"/>
    <w:rsid w:val="21924F49"/>
    <w:rsid w:val="21B9A51B"/>
    <w:rsid w:val="21CB3AF3"/>
    <w:rsid w:val="21EB14D6"/>
    <w:rsid w:val="22153407"/>
    <w:rsid w:val="224805DF"/>
    <w:rsid w:val="2292AF42"/>
    <w:rsid w:val="229F0FCE"/>
    <w:rsid w:val="22A0D6F0"/>
    <w:rsid w:val="22A86F9D"/>
    <w:rsid w:val="22D605B9"/>
    <w:rsid w:val="22E46810"/>
    <w:rsid w:val="23066A4C"/>
    <w:rsid w:val="237C8D93"/>
    <w:rsid w:val="23879AEE"/>
    <w:rsid w:val="23988499"/>
    <w:rsid w:val="23CE4A49"/>
    <w:rsid w:val="23D07208"/>
    <w:rsid w:val="240D6296"/>
    <w:rsid w:val="248FF422"/>
    <w:rsid w:val="24A44100"/>
    <w:rsid w:val="24BC228C"/>
    <w:rsid w:val="253B4A67"/>
    <w:rsid w:val="25A0F228"/>
    <w:rsid w:val="2622B6A5"/>
    <w:rsid w:val="2641022F"/>
    <w:rsid w:val="2702CD43"/>
    <w:rsid w:val="27358A7F"/>
    <w:rsid w:val="27E3A937"/>
    <w:rsid w:val="2833CFDA"/>
    <w:rsid w:val="28B80930"/>
    <w:rsid w:val="28C852D1"/>
    <w:rsid w:val="290FAE75"/>
    <w:rsid w:val="29187758"/>
    <w:rsid w:val="2A63BD0A"/>
    <w:rsid w:val="2AA3E40C"/>
    <w:rsid w:val="2AEAE3A7"/>
    <w:rsid w:val="2B8D76C2"/>
    <w:rsid w:val="2CA7115B"/>
    <w:rsid w:val="2CA7B13E"/>
    <w:rsid w:val="2D06B97B"/>
    <w:rsid w:val="2D26FDB2"/>
    <w:rsid w:val="2D363E86"/>
    <w:rsid w:val="2D6B5FEF"/>
    <w:rsid w:val="2D99810E"/>
    <w:rsid w:val="2D9AAD25"/>
    <w:rsid w:val="2DA4147B"/>
    <w:rsid w:val="2FD3DBC6"/>
    <w:rsid w:val="30178899"/>
    <w:rsid w:val="30B59503"/>
    <w:rsid w:val="30D8E420"/>
    <w:rsid w:val="317E16E3"/>
    <w:rsid w:val="31A27EB1"/>
    <w:rsid w:val="31E74EC4"/>
    <w:rsid w:val="3285A261"/>
    <w:rsid w:val="32871E31"/>
    <w:rsid w:val="32C32DD3"/>
    <w:rsid w:val="32C4BA33"/>
    <w:rsid w:val="32C510AF"/>
    <w:rsid w:val="32C99069"/>
    <w:rsid w:val="32F82A3B"/>
    <w:rsid w:val="3396644D"/>
    <w:rsid w:val="33AC1725"/>
    <w:rsid w:val="33B52C45"/>
    <w:rsid w:val="340E2DC5"/>
    <w:rsid w:val="344377A5"/>
    <w:rsid w:val="34A44D3B"/>
    <w:rsid w:val="356D7242"/>
    <w:rsid w:val="35F1CF5C"/>
    <w:rsid w:val="36859BF4"/>
    <w:rsid w:val="36951486"/>
    <w:rsid w:val="36A238CF"/>
    <w:rsid w:val="36CB1E6E"/>
    <w:rsid w:val="36E17378"/>
    <w:rsid w:val="37BB7C0F"/>
    <w:rsid w:val="38234AEC"/>
    <w:rsid w:val="390091A4"/>
    <w:rsid w:val="3929C009"/>
    <w:rsid w:val="393A5FF4"/>
    <w:rsid w:val="39C0C878"/>
    <w:rsid w:val="39E04638"/>
    <w:rsid w:val="3A2DC512"/>
    <w:rsid w:val="3A32866A"/>
    <w:rsid w:val="3A6232AE"/>
    <w:rsid w:val="3A94D395"/>
    <w:rsid w:val="3AA334A4"/>
    <w:rsid w:val="3B441F49"/>
    <w:rsid w:val="3BACAAF7"/>
    <w:rsid w:val="3C3538DC"/>
    <w:rsid w:val="3CB91A66"/>
    <w:rsid w:val="3CE5F898"/>
    <w:rsid w:val="3CEB146E"/>
    <w:rsid w:val="3CFE8CE4"/>
    <w:rsid w:val="3DF92C7A"/>
    <w:rsid w:val="3E166DFA"/>
    <w:rsid w:val="3EA05DB3"/>
    <w:rsid w:val="3EC74BD3"/>
    <w:rsid w:val="3F4561D5"/>
    <w:rsid w:val="3F932F02"/>
    <w:rsid w:val="3FA15699"/>
    <w:rsid w:val="3FAB551E"/>
    <w:rsid w:val="3FB51240"/>
    <w:rsid w:val="3FD06A52"/>
    <w:rsid w:val="402BBDD7"/>
    <w:rsid w:val="41012C6A"/>
    <w:rsid w:val="4143F977"/>
    <w:rsid w:val="427BE03D"/>
    <w:rsid w:val="429BDA44"/>
    <w:rsid w:val="42B2E313"/>
    <w:rsid w:val="42CD9825"/>
    <w:rsid w:val="4321D9BA"/>
    <w:rsid w:val="4391EEE6"/>
    <w:rsid w:val="43AF19E8"/>
    <w:rsid w:val="43F1D1A1"/>
    <w:rsid w:val="44450BC4"/>
    <w:rsid w:val="448922EC"/>
    <w:rsid w:val="44930326"/>
    <w:rsid w:val="44DB9D5A"/>
    <w:rsid w:val="45870A85"/>
    <w:rsid w:val="45A6E887"/>
    <w:rsid w:val="45CA6D3F"/>
    <w:rsid w:val="4640E6D8"/>
    <w:rsid w:val="4648464A"/>
    <w:rsid w:val="464B0CE2"/>
    <w:rsid w:val="4653D83A"/>
    <w:rsid w:val="4655E71F"/>
    <w:rsid w:val="46626E1F"/>
    <w:rsid w:val="468C1E43"/>
    <w:rsid w:val="469B7D29"/>
    <w:rsid w:val="46E5958D"/>
    <w:rsid w:val="47A56DFA"/>
    <w:rsid w:val="482005A1"/>
    <w:rsid w:val="48249A75"/>
    <w:rsid w:val="489B24C4"/>
    <w:rsid w:val="48C953DC"/>
    <w:rsid w:val="48FD8BA9"/>
    <w:rsid w:val="491E6AD8"/>
    <w:rsid w:val="49A99B81"/>
    <w:rsid w:val="4A456F54"/>
    <w:rsid w:val="4A4F291D"/>
    <w:rsid w:val="4B6D1363"/>
    <w:rsid w:val="4BB8ECA0"/>
    <w:rsid w:val="4C0D3E6A"/>
    <w:rsid w:val="4C105414"/>
    <w:rsid w:val="4C5AA0C8"/>
    <w:rsid w:val="4CBC51D2"/>
    <w:rsid w:val="4CBD0862"/>
    <w:rsid w:val="4CC61150"/>
    <w:rsid w:val="4CD06B9D"/>
    <w:rsid w:val="4D5B8DE6"/>
    <w:rsid w:val="4D6C3D08"/>
    <w:rsid w:val="4E15D177"/>
    <w:rsid w:val="4E19386C"/>
    <w:rsid w:val="4EAA8543"/>
    <w:rsid w:val="4EF8FB3B"/>
    <w:rsid w:val="4F0BDE48"/>
    <w:rsid w:val="4F616FFD"/>
    <w:rsid w:val="4F80DA70"/>
    <w:rsid w:val="4FCDDD4A"/>
    <w:rsid w:val="4FFD9254"/>
    <w:rsid w:val="515664BA"/>
    <w:rsid w:val="51655685"/>
    <w:rsid w:val="519B1AB5"/>
    <w:rsid w:val="51F713D9"/>
    <w:rsid w:val="521DEB72"/>
    <w:rsid w:val="521F13CB"/>
    <w:rsid w:val="52BED745"/>
    <w:rsid w:val="52F0E23B"/>
    <w:rsid w:val="53224F6B"/>
    <w:rsid w:val="53A88674"/>
    <w:rsid w:val="53E488D6"/>
    <w:rsid w:val="53F9B634"/>
    <w:rsid w:val="54288B30"/>
    <w:rsid w:val="544723FB"/>
    <w:rsid w:val="546E4234"/>
    <w:rsid w:val="548386F1"/>
    <w:rsid w:val="54AAE3B8"/>
    <w:rsid w:val="54C24D69"/>
    <w:rsid w:val="54D97376"/>
    <w:rsid w:val="55C0D08A"/>
    <w:rsid w:val="55D59E50"/>
    <w:rsid w:val="560292C2"/>
    <w:rsid w:val="5654D1FA"/>
    <w:rsid w:val="56CFBE1F"/>
    <w:rsid w:val="56EECA77"/>
    <w:rsid w:val="5761D2AC"/>
    <w:rsid w:val="5780AC23"/>
    <w:rsid w:val="57CB7140"/>
    <w:rsid w:val="57FF60A8"/>
    <w:rsid w:val="582189E2"/>
    <w:rsid w:val="58D0233A"/>
    <w:rsid w:val="59267D95"/>
    <w:rsid w:val="5962868B"/>
    <w:rsid w:val="59CA937B"/>
    <w:rsid w:val="59DE68BD"/>
    <w:rsid w:val="59F04EE6"/>
    <w:rsid w:val="5A775A6B"/>
    <w:rsid w:val="5AACC9B5"/>
    <w:rsid w:val="5AAE2575"/>
    <w:rsid w:val="5B7F4801"/>
    <w:rsid w:val="5BFC1477"/>
    <w:rsid w:val="5C137DA5"/>
    <w:rsid w:val="5C401121"/>
    <w:rsid w:val="5CB6E615"/>
    <w:rsid w:val="5E3CFEEC"/>
    <w:rsid w:val="5EA116CA"/>
    <w:rsid w:val="5F178D56"/>
    <w:rsid w:val="5F322986"/>
    <w:rsid w:val="5F362D89"/>
    <w:rsid w:val="602B5B6A"/>
    <w:rsid w:val="605A6944"/>
    <w:rsid w:val="6095FFDA"/>
    <w:rsid w:val="60960B62"/>
    <w:rsid w:val="60F137A4"/>
    <w:rsid w:val="6165EFA2"/>
    <w:rsid w:val="6178F784"/>
    <w:rsid w:val="61C245C5"/>
    <w:rsid w:val="6236D311"/>
    <w:rsid w:val="623A43BD"/>
    <w:rsid w:val="623B79CA"/>
    <w:rsid w:val="6278168F"/>
    <w:rsid w:val="62E8E825"/>
    <w:rsid w:val="63204EC8"/>
    <w:rsid w:val="6368AF51"/>
    <w:rsid w:val="63E5E403"/>
    <w:rsid w:val="64472976"/>
    <w:rsid w:val="644E835F"/>
    <w:rsid w:val="647636D3"/>
    <w:rsid w:val="648DDA8A"/>
    <w:rsid w:val="65F92980"/>
    <w:rsid w:val="6693FCB7"/>
    <w:rsid w:val="67B5B428"/>
    <w:rsid w:val="687AB2D9"/>
    <w:rsid w:val="68BC2EF0"/>
    <w:rsid w:val="68CF717D"/>
    <w:rsid w:val="693C1B80"/>
    <w:rsid w:val="694B6525"/>
    <w:rsid w:val="69672188"/>
    <w:rsid w:val="6968B761"/>
    <w:rsid w:val="69A17975"/>
    <w:rsid w:val="69AA7C0C"/>
    <w:rsid w:val="69C6D6FB"/>
    <w:rsid w:val="6A030CB1"/>
    <w:rsid w:val="6A05180F"/>
    <w:rsid w:val="6AAB0B23"/>
    <w:rsid w:val="6AB467C0"/>
    <w:rsid w:val="6AFE4F2A"/>
    <w:rsid w:val="6B415DB9"/>
    <w:rsid w:val="6BB0209E"/>
    <w:rsid w:val="6BCA8BC8"/>
    <w:rsid w:val="6C03321E"/>
    <w:rsid w:val="6C57C134"/>
    <w:rsid w:val="6C8DEE35"/>
    <w:rsid w:val="6CC09EBD"/>
    <w:rsid w:val="6CEAA0E0"/>
    <w:rsid w:val="6D95338C"/>
    <w:rsid w:val="6D9982FE"/>
    <w:rsid w:val="6E5F015C"/>
    <w:rsid w:val="6E675544"/>
    <w:rsid w:val="6EBAB414"/>
    <w:rsid w:val="6EF79ACD"/>
    <w:rsid w:val="6F2AA3AE"/>
    <w:rsid w:val="70350D84"/>
    <w:rsid w:val="714F7ED8"/>
    <w:rsid w:val="71B340A3"/>
    <w:rsid w:val="71E0DAC4"/>
    <w:rsid w:val="72339666"/>
    <w:rsid w:val="72AA7883"/>
    <w:rsid w:val="72DABAE4"/>
    <w:rsid w:val="736A3A37"/>
    <w:rsid w:val="739492F5"/>
    <w:rsid w:val="73CCEFAA"/>
    <w:rsid w:val="73F7387D"/>
    <w:rsid w:val="7468A5DB"/>
    <w:rsid w:val="74DF4BBC"/>
    <w:rsid w:val="7503C778"/>
    <w:rsid w:val="750596A5"/>
    <w:rsid w:val="757DEBF5"/>
    <w:rsid w:val="75C72DC5"/>
    <w:rsid w:val="75D047E7"/>
    <w:rsid w:val="761D239E"/>
    <w:rsid w:val="76B34DDD"/>
    <w:rsid w:val="779E57A5"/>
    <w:rsid w:val="77A748F5"/>
    <w:rsid w:val="77F37260"/>
    <w:rsid w:val="781C64FF"/>
    <w:rsid w:val="788A36C2"/>
    <w:rsid w:val="7897419F"/>
    <w:rsid w:val="78EFA835"/>
    <w:rsid w:val="7949E6B1"/>
    <w:rsid w:val="795480F7"/>
    <w:rsid w:val="7A10F217"/>
    <w:rsid w:val="7A38C0AF"/>
    <w:rsid w:val="7AC4A5CD"/>
    <w:rsid w:val="7AFD132D"/>
    <w:rsid w:val="7B42686C"/>
    <w:rsid w:val="7C179627"/>
    <w:rsid w:val="7C5EA187"/>
    <w:rsid w:val="7CB8E7CD"/>
    <w:rsid w:val="7CBADD67"/>
    <w:rsid w:val="7D20364A"/>
    <w:rsid w:val="7D79AD4E"/>
    <w:rsid w:val="7DF996BB"/>
    <w:rsid w:val="7E004E7A"/>
    <w:rsid w:val="7E0F716B"/>
    <w:rsid w:val="7E124102"/>
    <w:rsid w:val="7E335B5A"/>
    <w:rsid w:val="7E485920"/>
    <w:rsid w:val="7E6D5CBB"/>
    <w:rsid w:val="7E73B186"/>
    <w:rsid w:val="7E8FCCAF"/>
    <w:rsid w:val="7EB65F93"/>
    <w:rsid w:val="7F02B649"/>
    <w:rsid w:val="7F7DB6F2"/>
    <w:rsid w:val="7F963283"/>
    <w:rsid w:val="7F9DEF40"/>
    <w:rsid w:val="7FA3E1FB"/>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7F13BDDC"/>
  <w15:docId w15:val="{C9D9E57C-C11F-48D7-B877-0A662BFF2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58A"/>
    <w:pPr>
      <w:spacing w:after="160" w:line="276" w:lineRule="auto"/>
    </w:pPr>
    <w:rPr>
      <w:sz w:val="22"/>
    </w:rPr>
  </w:style>
  <w:style w:type="paragraph" w:styleId="Rubrik1">
    <w:name w:val="heading 1"/>
    <w:basedOn w:val="Normal"/>
    <w:next w:val="Normal"/>
    <w:link w:val="Rubrik1Char"/>
    <w:uiPriority w:val="9"/>
    <w:qFormat/>
    <w:rsid w:val="00CE658A"/>
    <w:pPr>
      <w:keepNext/>
      <w:keepLines/>
      <w:spacing w:before="500" w:line="240" w:lineRule="auto"/>
      <w:outlineLvl w:val="0"/>
    </w:pPr>
    <w:rPr>
      <w:rFonts w:asciiTheme="majorHAnsi" w:eastAsiaTheme="majorEastAsia" w:hAnsiTheme="majorHAnsi" w:cstheme="majorBidi"/>
      <w:b/>
      <w:color w:val="0D0D0D" w:themeColor="text1" w:themeTint="F2"/>
      <w:sz w:val="50"/>
      <w:szCs w:val="32"/>
    </w:rPr>
  </w:style>
  <w:style w:type="paragraph" w:styleId="Rubrik2">
    <w:name w:val="heading 2"/>
    <w:basedOn w:val="Normal"/>
    <w:next w:val="Normal"/>
    <w:link w:val="Rubrik2Char"/>
    <w:uiPriority w:val="9"/>
    <w:qFormat/>
    <w:rsid w:val="00CE658A"/>
    <w:pPr>
      <w:keepNext/>
      <w:keepLines/>
      <w:spacing w:before="480" w:after="120" w:line="240" w:lineRule="auto"/>
      <w:outlineLvl w:val="1"/>
    </w:pPr>
    <w:rPr>
      <w:rFonts w:asciiTheme="majorHAnsi" w:eastAsiaTheme="majorEastAsia" w:hAnsiTheme="majorHAnsi" w:cstheme="majorBidi"/>
      <w:b/>
      <w:color w:val="0D0D0D" w:themeColor="text1" w:themeTint="F2"/>
      <w:sz w:val="34"/>
      <w:szCs w:val="28"/>
    </w:rPr>
  </w:style>
  <w:style w:type="paragraph" w:styleId="Rubrik3">
    <w:name w:val="heading 3"/>
    <w:basedOn w:val="Normal"/>
    <w:next w:val="Normal"/>
    <w:link w:val="Rubrik3Char"/>
    <w:uiPriority w:val="9"/>
    <w:qFormat/>
    <w:rsid w:val="00CE658A"/>
    <w:pPr>
      <w:keepNext/>
      <w:keepLines/>
      <w:spacing w:before="400" w:after="120"/>
      <w:outlineLvl w:val="2"/>
    </w:pPr>
    <w:rPr>
      <w:rFonts w:asciiTheme="majorHAnsi" w:eastAsiaTheme="majorEastAsia" w:hAnsiTheme="majorHAnsi" w:cstheme="majorBidi"/>
      <w:b/>
      <w:color w:val="0D0D0D" w:themeColor="text1" w:themeTint="F2"/>
      <w:sz w:val="26"/>
    </w:rPr>
  </w:style>
  <w:style w:type="paragraph" w:styleId="Rubrik4">
    <w:name w:val="heading 4"/>
    <w:basedOn w:val="Normal"/>
    <w:next w:val="Normal"/>
    <w:link w:val="Rubrik4Char"/>
    <w:uiPriority w:val="9"/>
    <w:unhideWhenUsed/>
    <w:qFormat/>
    <w:rsid w:val="00CE658A"/>
    <w:pPr>
      <w:keepNext/>
      <w:keepLines/>
      <w:spacing w:before="360" w:after="120"/>
      <w:outlineLvl w:val="3"/>
    </w:pPr>
    <w:rPr>
      <w:rFonts w:asciiTheme="majorHAnsi" w:eastAsiaTheme="majorEastAsia" w:hAnsiTheme="majorHAnsi" w:cstheme="majorBidi"/>
      <w:i/>
      <w:iCs/>
      <w:color w:val="0D0D0D" w:themeColor="text1" w:themeTint="F2"/>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E658A"/>
    <w:rPr>
      <w:rFonts w:asciiTheme="majorHAnsi" w:eastAsiaTheme="majorEastAsia" w:hAnsiTheme="majorHAnsi" w:cstheme="majorBidi"/>
      <w:b/>
      <w:color w:val="0D0D0D" w:themeColor="text1" w:themeTint="F2"/>
      <w:sz w:val="50"/>
      <w:szCs w:val="32"/>
    </w:rPr>
  </w:style>
  <w:style w:type="character" w:customStyle="1" w:styleId="Rubrik2Char">
    <w:name w:val="Rubrik 2 Char"/>
    <w:basedOn w:val="Standardstycketeckensnitt"/>
    <w:link w:val="Rubrik2"/>
    <w:uiPriority w:val="9"/>
    <w:rsid w:val="00CE658A"/>
    <w:rPr>
      <w:rFonts w:asciiTheme="majorHAnsi" w:eastAsiaTheme="majorEastAsia" w:hAnsiTheme="majorHAnsi" w:cstheme="majorBidi"/>
      <w:b/>
      <w:color w:val="0D0D0D" w:themeColor="text1" w:themeTint="F2"/>
      <w:sz w:val="34"/>
      <w:szCs w:val="28"/>
    </w:rPr>
  </w:style>
  <w:style w:type="character" w:customStyle="1" w:styleId="Rubrik3Char">
    <w:name w:val="Rubrik 3 Char"/>
    <w:basedOn w:val="Standardstycketeckensnitt"/>
    <w:link w:val="Rubrik3"/>
    <w:uiPriority w:val="9"/>
    <w:rsid w:val="00CE658A"/>
    <w:rPr>
      <w:rFonts w:asciiTheme="majorHAnsi" w:eastAsiaTheme="majorEastAsia" w:hAnsiTheme="majorHAnsi" w:cstheme="majorBidi"/>
      <w:b/>
      <w:color w:val="0D0D0D" w:themeColor="text1" w:themeTint="F2"/>
      <w:sz w:val="26"/>
    </w:rPr>
  </w:style>
  <w:style w:type="character" w:customStyle="1" w:styleId="Rubrik4Char">
    <w:name w:val="Rubrik 4 Char"/>
    <w:basedOn w:val="Standardstycketeckensnitt"/>
    <w:link w:val="Rubrik4"/>
    <w:uiPriority w:val="9"/>
    <w:rsid w:val="00CE658A"/>
    <w:rPr>
      <w:rFonts w:asciiTheme="majorHAnsi" w:eastAsiaTheme="majorEastAsia" w:hAnsiTheme="majorHAnsi" w:cstheme="majorBidi"/>
      <w:i/>
      <w:iCs/>
      <w:color w:val="0D0D0D" w:themeColor="text1" w:themeTint="F2"/>
      <w:sz w:val="22"/>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aliases w:val="titel första sidan"/>
    <w:basedOn w:val="Normal"/>
    <w:next w:val="Normal"/>
    <w:link w:val="RubrikChar"/>
    <w:uiPriority w:val="10"/>
    <w:qFormat/>
    <w:rsid w:val="00CE658A"/>
    <w:pPr>
      <w:spacing w:after="0" w:line="240" w:lineRule="auto"/>
      <w:contextualSpacing/>
    </w:pPr>
    <w:rPr>
      <w:rFonts w:asciiTheme="majorHAnsi" w:eastAsiaTheme="majorEastAsia" w:hAnsiTheme="majorHAnsi" w:cstheme="majorBidi"/>
      <w:b/>
      <w:color w:val="0D0D0D" w:themeColor="text1" w:themeTint="F2"/>
      <w:spacing w:val="-10"/>
      <w:sz w:val="60"/>
      <w:szCs w:val="56"/>
    </w:rPr>
  </w:style>
  <w:style w:type="character" w:customStyle="1" w:styleId="RubrikChar">
    <w:name w:val="Rubrik Char"/>
    <w:aliases w:val="titel första sidan Char"/>
    <w:basedOn w:val="Standardstycketeckensnitt"/>
    <w:link w:val="Rubrik"/>
    <w:uiPriority w:val="10"/>
    <w:rsid w:val="00CE658A"/>
    <w:rPr>
      <w:rFonts w:asciiTheme="majorHAnsi" w:eastAsiaTheme="majorEastAsia" w:hAnsiTheme="majorHAnsi" w:cstheme="majorBidi"/>
      <w:b/>
      <w:color w:val="0D0D0D" w:themeColor="text1" w:themeTint="F2"/>
      <w:spacing w:val="-10"/>
      <w:sz w:val="60"/>
      <w:szCs w:val="56"/>
    </w:rPr>
  </w:style>
  <w:style w:type="paragraph" w:styleId="Underrubrik">
    <w:name w:val="Subtitle"/>
    <w:aliases w:val="första sidan"/>
    <w:basedOn w:val="Normal"/>
    <w:next w:val="Normal"/>
    <w:link w:val="UnderrubrikChar"/>
    <w:uiPriority w:val="11"/>
    <w:qFormat/>
    <w:rsid w:val="00CE658A"/>
    <w:pPr>
      <w:numPr>
        <w:ilvl w:val="1"/>
      </w:numPr>
      <w:spacing w:before="120" w:after="0" w:line="240" w:lineRule="auto"/>
    </w:pPr>
    <w:rPr>
      <w:rFonts w:asciiTheme="majorHAnsi" w:hAnsiTheme="majorHAnsi"/>
      <w:color w:val="0D0D0D" w:themeColor="text1" w:themeTint="F2"/>
      <w:sz w:val="40"/>
    </w:rPr>
  </w:style>
  <w:style w:type="character" w:customStyle="1" w:styleId="UnderrubrikChar">
    <w:name w:val="Underrubrik Char"/>
    <w:aliases w:val="första sidan Char"/>
    <w:basedOn w:val="Standardstycketeckensnitt"/>
    <w:link w:val="Underrubrik"/>
    <w:uiPriority w:val="11"/>
    <w:rsid w:val="00CE658A"/>
    <w:rPr>
      <w:rFonts w:asciiTheme="majorHAnsi" w:hAnsiTheme="majorHAnsi"/>
      <w:color w:val="0D0D0D" w:themeColor="text1" w:themeTint="F2"/>
      <w:sz w:val="40"/>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link w:val="IngetavstndChar"/>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0845A5"/>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B4BFE"/>
    <w:rPr>
      <w:color w:val="auto"/>
      <w:bdr w:val="none" w:sz="0" w:space="0" w:color="auto"/>
      <w:shd w:val="clear" w:color="auto" w:fill="FFCD37" w:themeFill="background2"/>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0845A5"/>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customStyle="1" w:styleId="IngetavstndChar">
    <w:name w:val="Inget avstånd Char"/>
    <w:basedOn w:val="Standardstycketeckensnitt"/>
    <w:link w:val="Ingetavstnd"/>
    <w:uiPriority w:val="1"/>
    <w:rsid w:val="004C12DE"/>
  </w:style>
  <w:style w:type="paragraph" w:styleId="Innehll1">
    <w:name w:val="toc 1"/>
    <w:basedOn w:val="Normal"/>
    <w:next w:val="Normal"/>
    <w:autoRedefine/>
    <w:uiPriority w:val="39"/>
    <w:unhideWhenUsed/>
    <w:rsid w:val="00B26686"/>
    <w:pPr>
      <w:spacing w:after="100"/>
    </w:pPr>
    <w:rPr>
      <w:rFonts w:asciiTheme="majorHAnsi" w:hAnsiTheme="majorHAnsi"/>
      <w:b/>
    </w:rPr>
  </w:style>
  <w:style w:type="paragraph" w:styleId="Liststycke">
    <w:name w:val="List Paragraph"/>
    <w:basedOn w:val="Normal"/>
    <w:uiPriority w:val="34"/>
    <w:qFormat/>
    <w:rsid w:val="00C92305"/>
    <w:pPr>
      <w:ind w:left="720"/>
      <w:contextualSpacing/>
    </w:pPr>
  </w:style>
  <w:style w:type="paragraph" w:styleId="Innehll2">
    <w:name w:val="toc 2"/>
    <w:basedOn w:val="Normal"/>
    <w:next w:val="Normal"/>
    <w:autoRedefine/>
    <w:uiPriority w:val="39"/>
    <w:unhideWhenUsed/>
    <w:rsid w:val="00B26686"/>
    <w:pPr>
      <w:spacing w:after="100"/>
      <w:ind w:left="220"/>
    </w:pPr>
    <w:rPr>
      <w:rFonts w:asciiTheme="majorHAnsi" w:hAnsiTheme="majorHAnsi"/>
    </w:rPr>
  </w:style>
  <w:style w:type="paragraph" w:styleId="Innehll3">
    <w:name w:val="toc 3"/>
    <w:basedOn w:val="Normal"/>
    <w:next w:val="Normal"/>
    <w:autoRedefine/>
    <w:uiPriority w:val="39"/>
    <w:unhideWhenUsed/>
    <w:rsid w:val="00B26686"/>
    <w:pPr>
      <w:spacing w:after="100"/>
      <w:ind w:left="440"/>
    </w:pPr>
    <w:rPr>
      <w:rFonts w:asciiTheme="majorHAnsi" w:hAnsiTheme="majorHAnsi"/>
    </w:rPr>
  </w:style>
  <w:style w:type="paragraph" w:customStyle="1" w:styleId="Mellanrubrik">
    <w:name w:val="Mellanrubrik"/>
    <w:basedOn w:val="Normal"/>
    <w:uiPriority w:val="12"/>
    <w:qFormat/>
    <w:rsid w:val="00CE658A"/>
    <w:pPr>
      <w:spacing w:before="360" w:after="120"/>
    </w:pPr>
    <w:rPr>
      <w:rFonts w:asciiTheme="majorHAnsi" w:hAnsiTheme="majorHAnsi" w:cstheme="majorHAnsi"/>
      <w:b/>
      <w:bCs/>
      <w:sz w:val="20"/>
      <w:szCs w:val="20"/>
    </w:rPr>
  </w:style>
  <w:style w:type="paragraph" w:customStyle="1" w:styleId="paragraph">
    <w:name w:val="paragraph"/>
    <w:basedOn w:val="Normal"/>
    <w:rsid w:val="007D53D5"/>
    <w:pPr>
      <w:spacing w:before="100" w:beforeAutospacing="1" w:after="100" w:afterAutospacing="1" w:line="240" w:lineRule="auto"/>
    </w:pPr>
    <w:rPr>
      <w:rFonts w:ascii="Times New Roman" w:eastAsia="Times New Roman" w:hAnsi="Times New Roman" w:cs="Times New Roman"/>
      <w:sz w:val="24"/>
      <w:lang w:eastAsia="sv-SE"/>
    </w:rPr>
  </w:style>
  <w:style w:type="character" w:customStyle="1" w:styleId="normaltextrun">
    <w:name w:val="normaltextrun"/>
    <w:basedOn w:val="Standardstycketeckensnitt"/>
    <w:rsid w:val="007D53D5"/>
  </w:style>
  <w:style w:type="character" w:customStyle="1" w:styleId="eop">
    <w:name w:val="eop"/>
    <w:basedOn w:val="Standardstycketeckensnitt"/>
    <w:rsid w:val="007D53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340462">
      <w:bodyDiv w:val="1"/>
      <w:marLeft w:val="0"/>
      <w:marRight w:val="0"/>
      <w:marTop w:val="0"/>
      <w:marBottom w:val="0"/>
      <w:divBdr>
        <w:top w:val="none" w:sz="0" w:space="0" w:color="auto"/>
        <w:left w:val="none" w:sz="0" w:space="0" w:color="auto"/>
        <w:bottom w:val="none" w:sz="0" w:space="0" w:color="auto"/>
        <w:right w:val="none" w:sz="0" w:space="0" w:color="auto"/>
      </w:divBdr>
      <w:divsChild>
        <w:div w:id="555555102">
          <w:marLeft w:val="0"/>
          <w:marRight w:val="0"/>
          <w:marTop w:val="0"/>
          <w:marBottom w:val="0"/>
          <w:divBdr>
            <w:top w:val="none" w:sz="0" w:space="0" w:color="auto"/>
            <w:left w:val="none" w:sz="0" w:space="0" w:color="auto"/>
            <w:bottom w:val="none" w:sz="0" w:space="0" w:color="auto"/>
            <w:right w:val="none" w:sz="0" w:space="0" w:color="auto"/>
          </w:divBdr>
        </w:div>
        <w:div w:id="655183488">
          <w:marLeft w:val="0"/>
          <w:marRight w:val="0"/>
          <w:marTop w:val="0"/>
          <w:marBottom w:val="0"/>
          <w:divBdr>
            <w:top w:val="none" w:sz="0" w:space="0" w:color="auto"/>
            <w:left w:val="none" w:sz="0" w:space="0" w:color="auto"/>
            <w:bottom w:val="none" w:sz="0" w:space="0" w:color="auto"/>
            <w:right w:val="none" w:sz="0" w:space="0" w:color="auto"/>
          </w:divBdr>
        </w:div>
      </w:divsChild>
    </w:div>
    <w:div w:id="2019231637">
      <w:bodyDiv w:val="1"/>
      <w:marLeft w:val="0"/>
      <w:marRight w:val="0"/>
      <w:marTop w:val="0"/>
      <w:marBottom w:val="0"/>
      <w:divBdr>
        <w:top w:val="none" w:sz="0" w:space="0" w:color="auto"/>
        <w:left w:val="none" w:sz="0" w:space="0" w:color="auto"/>
        <w:bottom w:val="none" w:sz="0" w:space="0" w:color="auto"/>
        <w:right w:val="none" w:sz="0" w:space="0" w:color="auto"/>
      </w:divBdr>
      <w:divsChild>
        <w:div w:id="1349676859">
          <w:marLeft w:val="0"/>
          <w:marRight w:val="0"/>
          <w:marTop w:val="0"/>
          <w:marBottom w:val="0"/>
          <w:divBdr>
            <w:top w:val="none" w:sz="0" w:space="0" w:color="auto"/>
            <w:left w:val="none" w:sz="0" w:space="0" w:color="auto"/>
            <w:bottom w:val="none" w:sz="0" w:space="0" w:color="auto"/>
            <w:right w:val="none" w:sz="0" w:space="0" w:color="auto"/>
          </w:divBdr>
        </w:div>
        <w:div w:id="16470823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goteborgonline.sharepoint.com/sites/digitalanavet-service-support-och-stod-i-arbetet/SitePages/Informationssidor/Hela%20staden/Tage.aspx"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oteborg.se/wps/myportal/start/bygga-bo-och-leva-hallbart/avfall-och-atervinning/sortera-avfall-i-hushallet/sorteringsguiden"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F0B39CAB174941A2A3049FE56D4C60"/>
        <w:category>
          <w:name w:val="Allmänt"/>
          <w:gallery w:val="placeholder"/>
        </w:category>
        <w:types>
          <w:type w:val="bbPlcHdr"/>
        </w:types>
        <w:behaviors>
          <w:behavior w:val="content"/>
        </w:behaviors>
        <w:guid w:val="{B3728EB4-9069-4CBB-8DF3-CD405E6F6794}"/>
      </w:docPartPr>
      <w:docPartBody>
        <w:p w:rsidR="007007D2" w:rsidRDefault="00FB3A2C" w:rsidP="00FB3A2C">
          <w:pPr>
            <w:pStyle w:val="29F0B39CAB174941A2A3049FE56D4C605"/>
          </w:pPr>
          <w:r w:rsidRPr="00046BB6">
            <w:rPr>
              <w:rStyle w:val="Platshllartext"/>
            </w:rPr>
            <w:t>[</w:t>
          </w:r>
          <w:r>
            <w:rPr>
              <w:rStyle w:val="Platshllartext"/>
            </w:rPr>
            <w:t>Göteborgs Stads riktlinje för …</w:t>
          </w:r>
          <w:r w:rsidRPr="00046BB6">
            <w:rPr>
              <w:rStyle w:val="Platshllartext"/>
            </w:rPr>
            <w:t>]</w:t>
          </w:r>
        </w:p>
      </w:docPartBody>
    </w:docPart>
    <w:docPart>
      <w:docPartPr>
        <w:name w:val="1E86A050A95649B59A18333649A854D7"/>
        <w:category>
          <w:name w:val="Allmänt"/>
          <w:gallery w:val="placeholder"/>
        </w:category>
        <w:types>
          <w:type w:val="bbPlcHdr"/>
        </w:types>
        <w:behaviors>
          <w:behavior w:val="content"/>
        </w:behaviors>
        <w:guid w:val="{4548996D-357A-44C1-998C-02C8DE1B49A2}"/>
      </w:docPartPr>
      <w:docPartBody>
        <w:p w:rsidR="007007D2" w:rsidRDefault="00114F0C">
          <w:pPr>
            <w:pStyle w:val="1E86A050A95649B59A18333649A854D7"/>
          </w:pPr>
          <w:r w:rsidRPr="003A68B0">
            <w:rPr>
              <w:rStyle w:val="Platshllartext"/>
            </w:rPr>
            <w:t>Klicka eller tryck här för att ange text.</w:t>
          </w:r>
        </w:p>
      </w:docPartBody>
    </w:docPart>
    <w:docPart>
      <w:docPartPr>
        <w:name w:val="DefaultPlaceholder_-1854013440"/>
        <w:category>
          <w:name w:val="Allmänt"/>
          <w:gallery w:val="placeholder"/>
        </w:category>
        <w:types>
          <w:type w:val="bbPlcHdr"/>
        </w:types>
        <w:behaviors>
          <w:behavior w:val="content"/>
        </w:behaviors>
        <w:guid w:val="{DBB840DA-693B-44E5-8D0E-E1C749451373}"/>
      </w:docPartPr>
      <w:docPartBody>
        <w:p w:rsidR="007007D2" w:rsidRDefault="00114F0C">
          <w:r w:rsidRPr="00FE4D03">
            <w:rPr>
              <w:rStyle w:val="Platshllartext"/>
            </w:rPr>
            <w:t>Klicka eller tryck här för att ange text.</w:t>
          </w:r>
        </w:p>
      </w:docPartBody>
    </w:docPart>
    <w:docPart>
      <w:docPartPr>
        <w:name w:val="7A1F75A8035549D3801599A5E0C6250B"/>
        <w:category>
          <w:name w:val="Allmänt"/>
          <w:gallery w:val="placeholder"/>
        </w:category>
        <w:types>
          <w:type w:val="bbPlcHdr"/>
        </w:types>
        <w:behaviors>
          <w:behavior w:val="content"/>
        </w:behaviors>
        <w:guid w:val="{F3FE0D8B-E78E-4528-8817-06BF2DE9A1B8}"/>
      </w:docPartPr>
      <w:docPartBody>
        <w:p w:rsidR="004C1105" w:rsidRDefault="00FB3A2C" w:rsidP="00FB3A2C">
          <w:pPr>
            <w:pStyle w:val="7A1F75A8035549D3801599A5E0C6250B5"/>
          </w:pPr>
          <w:r w:rsidRPr="00031F7D">
            <w:rPr>
              <w:rStyle w:val="Platshllartext"/>
              <w:rFonts w:asciiTheme="majorHAnsi" w:hAnsiTheme="majorHAnsi" w:cstheme="majorHAnsi"/>
              <w:sz w:val="18"/>
              <w:szCs w:val="18"/>
            </w:rPr>
            <w:t>[Nämnd/styrelse/befattning]</w:t>
          </w:r>
        </w:p>
      </w:docPartBody>
    </w:docPart>
    <w:docPart>
      <w:docPartPr>
        <w:name w:val="C55BBC118B8440A6BC6162734AC5F71C"/>
        <w:category>
          <w:name w:val="Allmänt"/>
          <w:gallery w:val="placeholder"/>
        </w:category>
        <w:types>
          <w:type w:val="bbPlcHdr"/>
        </w:types>
        <w:behaviors>
          <w:behavior w:val="content"/>
        </w:behaviors>
        <w:guid w:val="{E2186437-B867-47AB-ADB6-63C8DBB45BBB}"/>
      </w:docPartPr>
      <w:docPartBody>
        <w:p w:rsidR="004C1105" w:rsidRDefault="00FB3A2C" w:rsidP="00FB3A2C">
          <w:pPr>
            <w:pStyle w:val="C55BBC118B8440A6BC6162734AC5F71C5"/>
          </w:pPr>
          <w:r w:rsidRPr="00031F7D">
            <w:rPr>
              <w:rStyle w:val="Platshllartext"/>
              <w:rFonts w:asciiTheme="majorHAnsi" w:hAnsiTheme="majorHAnsi" w:cstheme="majorHAnsi"/>
              <w:sz w:val="18"/>
              <w:szCs w:val="18"/>
            </w:rPr>
            <w:t>[Text]</w:t>
          </w:r>
        </w:p>
      </w:docPartBody>
    </w:docPart>
    <w:docPart>
      <w:docPartPr>
        <w:name w:val="5E2C82FF51F447D6B27935BCF5770481"/>
        <w:category>
          <w:name w:val="Allmänt"/>
          <w:gallery w:val="placeholder"/>
        </w:category>
        <w:types>
          <w:type w:val="bbPlcHdr"/>
        </w:types>
        <w:behaviors>
          <w:behavior w:val="content"/>
        </w:behaviors>
        <w:guid w:val="{D2205628-43A6-42A0-A9CD-B36899845584}"/>
      </w:docPartPr>
      <w:docPartBody>
        <w:p w:rsidR="004C1105" w:rsidRDefault="00FB3A2C" w:rsidP="00FB3A2C">
          <w:pPr>
            <w:pStyle w:val="5E2C82FF51F447D6B27935BCF57704815"/>
          </w:pPr>
          <w:r w:rsidRPr="00031F7D">
            <w:rPr>
              <w:rStyle w:val="Platshllartext"/>
              <w:rFonts w:asciiTheme="majorHAnsi" w:hAnsiTheme="majorHAnsi" w:cstheme="majorHAnsi"/>
              <w:sz w:val="18"/>
              <w:szCs w:val="18"/>
            </w:rPr>
            <w:t>[Nummer]</w:t>
          </w:r>
        </w:p>
      </w:docPartBody>
    </w:docPart>
    <w:docPart>
      <w:docPartPr>
        <w:name w:val="1A425727FD9F49B2AD4900946EBF18A0"/>
        <w:category>
          <w:name w:val="Allmänt"/>
          <w:gallery w:val="placeholder"/>
        </w:category>
        <w:types>
          <w:type w:val="bbPlcHdr"/>
        </w:types>
        <w:behaviors>
          <w:behavior w:val="content"/>
        </w:behaviors>
        <w:guid w:val="{7DFA3B42-CA4E-4338-A31D-D7794CD51CC7}"/>
      </w:docPartPr>
      <w:docPartBody>
        <w:p w:rsidR="004C1105" w:rsidRDefault="00FB3A2C" w:rsidP="00FB3A2C">
          <w:pPr>
            <w:pStyle w:val="1A425727FD9F49B2AD4900946EBF18A05"/>
          </w:pPr>
          <w:r w:rsidRPr="00031F7D">
            <w:rPr>
              <w:rStyle w:val="Platshllartext"/>
              <w:rFonts w:asciiTheme="majorHAnsi" w:hAnsiTheme="majorHAnsi" w:cstheme="majorHAnsi"/>
              <w:sz w:val="18"/>
              <w:szCs w:val="18"/>
            </w:rPr>
            <w:t>[Text]</w:t>
          </w:r>
        </w:p>
      </w:docPartBody>
    </w:docPart>
    <w:docPart>
      <w:docPartPr>
        <w:name w:val="20A5785D04CA4DFB8CC4B2C2DA515954"/>
        <w:category>
          <w:name w:val="Allmänt"/>
          <w:gallery w:val="placeholder"/>
        </w:category>
        <w:types>
          <w:type w:val="bbPlcHdr"/>
        </w:types>
        <w:behaviors>
          <w:behavior w:val="content"/>
        </w:behaviors>
        <w:guid w:val="{280DBC8C-E73A-44CC-A390-8AA10D6838C8}"/>
      </w:docPartPr>
      <w:docPartBody>
        <w:p w:rsidR="004C1105" w:rsidRDefault="00FB3A2C" w:rsidP="00FB3A2C">
          <w:pPr>
            <w:pStyle w:val="20A5785D04CA4DFB8CC4B2C2DA5159545"/>
          </w:pPr>
          <w:r w:rsidRPr="00031F7D">
            <w:rPr>
              <w:rStyle w:val="Platshllartext"/>
              <w:rFonts w:asciiTheme="majorHAnsi" w:hAnsiTheme="majorHAnsi" w:cstheme="majorHAnsi"/>
              <w:sz w:val="18"/>
              <w:szCs w:val="18"/>
            </w:rPr>
            <w:t>[Dokumentsort]</w:t>
          </w:r>
        </w:p>
      </w:docPartBody>
    </w:docPart>
    <w:docPart>
      <w:docPartPr>
        <w:name w:val="45E41B6A5D52492A86D346A5988CF884"/>
        <w:category>
          <w:name w:val="Allmänt"/>
          <w:gallery w:val="placeholder"/>
        </w:category>
        <w:types>
          <w:type w:val="bbPlcHdr"/>
        </w:types>
        <w:behaviors>
          <w:behavior w:val="content"/>
        </w:behaviors>
        <w:guid w:val="{06BD2526-C2CD-4B4F-9AA8-686663052E9D}"/>
      </w:docPartPr>
      <w:docPartBody>
        <w:p w:rsidR="004C1105" w:rsidRDefault="00FB3A2C" w:rsidP="00FB3A2C">
          <w:pPr>
            <w:pStyle w:val="45E41B6A5D52492A86D346A5988CF8845"/>
          </w:pPr>
          <w:r w:rsidRPr="00031F7D">
            <w:rPr>
              <w:rStyle w:val="Platshllartext"/>
              <w:rFonts w:asciiTheme="majorHAnsi" w:hAnsiTheme="majorHAnsi" w:cstheme="majorHAnsi"/>
              <w:sz w:val="18"/>
              <w:szCs w:val="18"/>
            </w:rPr>
            <w:t>[Giltighetstid]</w:t>
          </w:r>
        </w:p>
      </w:docPartBody>
    </w:docPart>
    <w:docPart>
      <w:docPartPr>
        <w:name w:val="50B8F5693B194E9E96A11EC80943E52E"/>
        <w:category>
          <w:name w:val="Allmänt"/>
          <w:gallery w:val="placeholder"/>
        </w:category>
        <w:types>
          <w:type w:val="bbPlcHdr"/>
        </w:types>
        <w:behaviors>
          <w:behavior w:val="content"/>
        </w:behaviors>
        <w:guid w:val="{3A44C9A9-D690-4576-B135-161B481CC9BC}"/>
      </w:docPartPr>
      <w:docPartBody>
        <w:p w:rsidR="004C1105" w:rsidRDefault="00FB3A2C" w:rsidP="00FB3A2C">
          <w:pPr>
            <w:pStyle w:val="50B8F5693B194E9E96A11EC80943E52E5"/>
          </w:pPr>
          <w:r w:rsidRPr="00031F7D">
            <w:rPr>
              <w:rStyle w:val="Platshllartext"/>
              <w:rFonts w:asciiTheme="majorHAnsi" w:hAnsiTheme="majorHAnsi" w:cstheme="majorHAnsi"/>
              <w:sz w:val="18"/>
              <w:szCs w:val="18"/>
            </w:rPr>
            <w:t>[Funktion]</w:t>
          </w:r>
        </w:p>
      </w:docPartBody>
    </w:docPart>
    <w:docPart>
      <w:docPartPr>
        <w:name w:val="558DF50C13D64B209330C75F53E01751"/>
        <w:category>
          <w:name w:val="Allmänt"/>
          <w:gallery w:val="placeholder"/>
        </w:category>
        <w:types>
          <w:type w:val="bbPlcHdr"/>
        </w:types>
        <w:behaviors>
          <w:behavior w:val="content"/>
        </w:behaviors>
        <w:guid w:val="{01090FAA-B82D-4E07-9FD3-2FD9D44FA9E3}"/>
      </w:docPartPr>
      <w:docPartBody>
        <w:p w:rsidR="004C1105" w:rsidRDefault="00FB3A2C" w:rsidP="00FB3A2C">
          <w:pPr>
            <w:pStyle w:val="558DF50C13D64B209330C75F53E017515"/>
          </w:pPr>
          <w:r w:rsidRPr="00031F7D">
            <w:rPr>
              <w:rStyle w:val="Platshllartext"/>
              <w:rFonts w:asciiTheme="majorHAnsi" w:hAnsiTheme="majorHAnsi" w:cstheme="majorHAnsi"/>
              <w:sz w:val="18"/>
              <w:szCs w:val="18"/>
            </w:rPr>
            <w:t xml:space="preserve">[Göteborgs Stads </w:t>
          </w:r>
          <w:r>
            <w:rPr>
              <w:rStyle w:val="Platshllartext"/>
              <w:rFonts w:asciiTheme="majorHAnsi" w:hAnsiTheme="majorHAnsi" w:cstheme="majorHAnsi"/>
              <w:sz w:val="18"/>
              <w:szCs w:val="18"/>
            </w:rPr>
            <w:t>riktlinje</w:t>
          </w:r>
          <w:r w:rsidRPr="00031F7D">
            <w:rPr>
              <w:rStyle w:val="Platshllartext"/>
              <w:rFonts w:asciiTheme="majorHAnsi" w:hAnsiTheme="majorHAnsi" w:cstheme="majorHAnsi"/>
              <w:sz w:val="18"/>
              <w:szCs w:val="18"/>
            </w:rPr>
            <w:t xml:space="preserve"> för …]</w:t>
          </w:r>
        </w:p>
      </w:docPartBody>
    </w:docPart>
    <w:docPart>
      <w:docPartPr>
        <w:name w:val="77950C0D302A4522945A0F57E2386EF5"/>
        <w:category>
          <w:name w:val="Allmänt"/>
          <w:gallery w:val="placeholder"/>
        </w:category>
        <w:types>
          <w:type w:val="bbPlcHdr"/>
        </w:types>
        <w:behaviors>
          <w:behavior w:val="content"/>
        </w:behaviors>
        <w:guid w:val="{19B41A63-2E7B-435F-BEBC-EED0AA932B2B}"/>
      </w:docPartPr>
      <w:docPartBody>
        <w:p w:rsidR="00E242BD" w:rsidRDefault="00FB3A2C" w:rsidP="00FB3A2C">
          <w:pPr>
            <w:pStyle w:val="77950C0D302A4522945A0F57E2386EF55"/>
          </w:pPr>
          <w:r w:rsidRPr="001F7CDB">
            <w:rPr>
              <w:rStyle w:val="Platshllartext"/>
              <w:rFonts w:asciiTheme="majorHAnsi" w:hAnsiTheme="majorHAnsi" w:cstheme="majorHAnsi"/>
              <w:sz w:val="18"/>
              <w:szCs w:val="18"/>
            </w:rPr>
            <w:t xml:space="preserve">[Göteborgs Stads </w:t>
          </w:r>
          <w:r>
            <w:rPr>
              <w:rStyle w:val="Platshllartext"/>
              <w:rFonts w:asciiTheme="majorHAnsi" w:hAnsiTheme="majorHAnsi" w:cstheme="majorHAnsi"/>
              <w:sz w:val="18"/>
              <w:szCs w:val="18"/>
            </w:rPr>
            <w:t>riktlinje</w:t>
          </w:r>
          <w:r w:rsidRPr="001F7CDB">
            <w:rPr>
              <w:rStyle w:val="Platshllartext"/>
              <w:rFonts w:asciiTheme="majorHAnsi" w:hAnsiTheme="majorHAnsi" w:cstheme="majorHAnsi"/>
              <w:sz w:val="18"/>
              <w:szCs w:val="18"/>
            </w:rPr>
            <w:t xml:space="preserve"> för</w:t>
          </w:r>
          <w:r>
            <w:rPr>
              <w:rStyle w:val="Platshllartext"/>
              <w:rFonts w:asciiTheme="majorHAnsi" w:hAnsiTheme="majorHAnsi" w:cstheme="majorHAnsi"/>
              <w:sz w:val="18"/>
              <w:szCs w:val="18"/>
            </w:rPr>
            <w:t xml:space="preserve"> …</w:t>
          </w:r>
          <w:r w:rsidRPr="001F7CDB">
            <w:rPr>
              <w:rStyle w:val="Platshllartext"/>
              <w:rFonts w:asciiTheme="majorHAnsi" w:hAnsiTheme="majorHAnsi" w:cstheme="majorHAnsi"/>
              <w:sz w:val="18"/>
              <w:szCs w:val="1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F0C"/>
    <w:rsid w:val="00114F0C"/>
    <w:rsid w:val="00127BE4"/>
    <w:rsid w:val="0016444C"/>
    <w:rsid w:val="001E2096"/>
    <w:rsid w:val="00263706"/>
    <w:rsid w:val="003345A5"/>
    <w:rsid w:val="004150D8"/>
    <w:rsid w:val="0041513F"/>
    <w:rsid w:val="004C1105"/>
    <w:rsid w:val="00544F30"/>
    <w:rsid w:val="006241A7"/>
    <w:rsid w:val="0067423B"/>
    <w:rsid w:val="007007D2"/>
    <w:rsid w:val="00AE3BA2"/>
    <w:rsid w:val="00C630A8"/>
    <w:rsid w:val="00E242BD"/>
    <w:rsid w:val="00FB3A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B3A2C"/>
    <w:rPr>
      <w:color w:val="auto"/>
      <w:bdr w:val="none" w:sz="0" w:space="0" w:color="auto"/>
      <w:shd w:val="clear" w:color="auto" w:fill="E8E8E8" w:themeFill="background2"/>
    </w:rPr>
  </w:style>
  <w:style w:type="paragraph" w:customStyle="1" w:styleId="1E86A050A95649B59A18333649A854D7">
    <w:name w:val="1E86A050A95649B59A18333649A854D7"/>
  </w:style>
  <w:style w:type="paragraph" w:customStyle="1" w:styleId="29F0B39CAB174941A2A3049FE56D4C605">
    <w:name w:val="29F0B39CAB174941A2A3049FE56D4C605"/>
    <w:rsid w:val="00FB3A2C"/>
    <w:pPr>
      <w:spacing w:after="0" w:line="240" w:lineRule="auto"/>
      <w:contextualSpacing/>
    </w:pPr>
    <w:rPr>
      <w:rFonts w:asciiTheme="majorHAnsi" w:eastAsiaTheme="majorEastAsia" w:hAnsiTheme="majorHAnsi" w:cstheme="majorBidi"/>
      <w:b/>
      <w:spacing w:val="-10"/>
      <w:sz w:val="60"/>
      <w:szCs w:val="56"/>
      <w:lang w:eastAsia="en-US"/>
    </w:rPr>
  </w:style>
  <w:style w:type="paragraph" w:customStyle="1" w:styleId="558DF50C13D64B209330C75F53E017515">
    <w:name w:val="558DF50C13D64B209330C75F53E017515"/>
    <w:rsid w:val="00FB3A2C"/>
    <w:pPr>
      <w:spacing w:line="276" w:lineRule="auto"/>
    </w:pPr>
    <w:rPr>
      <w:szCs w:val="24"/>
      <w:lang w:eastAsia="en-US"/>
    </w:rPr>
  </w:style>
  <w:style w:type="paragraph" w:customStyle="1" w:styleId="7A1F75A8035549D3801599A5E0C6250B5">
    <w:name w:val="7A1F75A8035549D3801599A5E0C6250B5"/>
    <w:rsid w:val="00FB3A2C"/>
    <w:pPr>
      <w:spacing w:line="276" w:lineRule="auto"/>
    </w:pPr>
    <w:rPr>
      <w:szCs w:val="24"/>
      <w:lang w:eastAsia="en-US"/>
    </w:rPr>
  </w:style>
  <w:style w:type="paragraph" w:customStyle="1" w:styleId="C55BBC118B8440A6BC6162734AC5F71C5">
    <w:name w:val="C55BBC118B8440A6BC6162734AC5F71C5"/>
    <w:rsid w:val="00FB3A2C"/>
    <w:pPr>
      <w:spacing w:line="276" w:lineRule="auto"/>
    </w:pPr>
    <w:rPr>
      <w:szCs w:val="24"/>
      <w:lang w:eastAsia="en-US"/>
    </w:rPr>
  </w:style>
  <w:style w:type="paragraph" w:customStyle="1" w:styleId="5E2C82FF51F447D6B27935BCF57704815">
    <w:name w:val="5E2C82FF51F447D6B27935BCF57704815"/>
    <w:rsid w:val="00FB3A2C"/>
    <w:pPr>
      <w:spacing w:line="276" w:lineRule="auto"/>
    </w:pPr>
    <w:rPr>
      <w:szCs w:val="24"/>
      <w:lang w:eastAsia="en-US"/>
    </w:rPr>
  </w:style>
  <w:style w:type="paragraph" w:customStyle="1" w:styleId="1A425727FD9F49B2AD4900946EBF18A05">
    <w:name w:val="1A425727FD9F49B2AD4900946EBF18A05"/>
    <w:rsid w:val="00FB3A2C"/>
    <w:pPr>
      <w:spacing w:line="276" w:lineRule="auto"/>
    </w:pPr>
    <w:rPr>
      <w:szCs w:val="24"/>
      <w:lang w:eastAsia="en-US"/>
    </w:rPr>
  </w:style>
  <w:style w:type="paragraph" w:customStyle="1" w:styleId="20A5785D04CA4DFB8CC4B2C2DA5159545">
    <w:name w:val="20A5785D04CA4DFB8CC4B2C2DA5159545"/>
    <w:rsid w:val="00FB3A2C"/>
    <w:pPr>
      <w:spacing w:line="276" w:lineRule="auto"/>
    </w:pPr>
    <w:rPr>
      <w:szCs w:val="24"/>
      <w:lang w:eastAsia="en-US"/>
    </w:rPr>
  </w:style>
  <w:style w:type="paragraph" w:customStyle="1" w:styleId="45E41B6A5D52492A86D346A5988CF8845">
    <w:name w:val="45E41B6A5D52492A86D346A5988CF8845"/>
    <w:rsid w:val="00FB3A2C"/>
    <w:pPr>
      <w:spacing w:line="276" w:lineRule="auto"/>
    </w:pPr>
    <w:rPr>
      <w:szCs w:val="24"/>
      <w:lang w:eastAsia="en-US"/>
    </w:rPr>
  </w:style>
  <w:style w:type="paragraph" w:customStyle="1" w:styleId="50B8F5693B194E9E96A11EC80943E52E5">
    <w:name w:val="50B8F5693B194E9E96A11EC80943E52E5"/>
    <w:rsid w:val="00FB3A2C"/>
    <w:pPr>
      <w:spacing w:line="276" w:lineRule="auto"/>
    </w:pPr>
    <w:rPr>
      <w:szCs w:val="24"/>
      <w:lang w:eastAsia="en-US"/>
    </w:rPr>
  </w:style>
  <w:style w:type="paragraph" w:customStyle="1" w:styleId="77950C0D302A4522945A0F57E2386EF55">
    <w:name w:val="77950C0D302A4522945A0F57E2386EF55"/>
    <w:rsid w:val="00FB3A2C"/>
    <w:pPr>
      <w:spacing w:line="276" w:lineRule="auto"/>
    </w:pPr>
    <w:rPr>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9CD954A431C4D84280CC95A94F1CAB35" ma:contentTypeVersion="11" ma:contentTypeDescription="Skapa ett nytt dokument." ma:contentTypeScope="" ma:versionID="d5cec7d2265e8840fce4c303d4413a11">
  <xsd:schema xmlns:xsd="http://www.w3.org/2001/XMLSchema" xmlns:xs="http://www.w3.org/2001/XMLSchema" xmlns:p="http://schemas.microsoft.com/office/2006/metadata/properties" xmlns:ns2="2ba1845a-0153-45dd-b679-67e768113a34" xmlns:ns3="c871babc-2ab2-49fc-b27b-5d64f0c4329d" targetNamespace="http://schemas.microsoft.com/office/2006/metadata/properties" ma:root="true" ma:fieldsID="fe8de941bb27b445986c58653b3ac8eb" ns2:_="" ns3:_="">
    <xsd:import namespace="2ba1845a-0153-45dd-b679-67e768113a34"/>
    <xsd:import namespace="c871babc-2ab2-49fc-b27b-5d64f0c4329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a1845a-0153-45dd-b679-67e768113a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71babc-2ab2-49fc-b27b-5d64f0c4329d" elementFormDefault="qualified">
    <xsd:import namespace="http://schemas.microsoft.com/office/2006/documentManagement/types"/>
    <xsd:import namespace="http://schemas.microsoft.com/office/infopath/2007/PartnerControls"/>
    <xsd:element name="SharedWithUsers" ma:index="17"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E83BBF-2445-44E5-8050-E6379AF19B5B}">
  <ds:schemaRefs>
    <ds:schemaRef ds:uri="http://purl.org/dc/terms/"/>
    <ds:schemaRef ds:uri="http://schemas.openxmlformats.org/package/2006/metadata/core-properties"/>
    <ds:schemaRef ds:uri="http://schemas.microsoft.com/office/2006/documentManagement/types"/>
    <ds:schemaRef ds:uri="2ba1845a-0153-45dd-b679-67e768113a34"/>
    <ds:schemaRef ds:uri="http://purl.org/dc/elements/1.1/"/>
    <ds:schemaRef ds:uri="http://schemas.microsoft.com/office/2006/metadata/properties"/>
    <ds:schemaRef ds:uri="c871babc-2ab2-49fc-b27b-5d64f0c4329d"/>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D989F01B-6E8D-49FC-90F0-EDABBD535B95}">
  <ds:schemaRefs>
    <ds:schemaRef ds:uri="http://schemas.openxmlformats.org/officeDocument/2006/bibliography"/>
  </ds:schemaRefs>
</ds:datastoreItem>
</file>

<file path=customXml/itemProps3.xml><?xml version="1.0" encoding="utf-8"?>
<ds:datastoreItem xmlns:ds="http://schemas.openxmlformats.org/officeDocument/2006/customXml" ds:itemID="{35C33A21-F1B5-4033-A434-8752DFD712F1}">
  <ds:schemaRefs>
    <ds:schemaRef ds:uri="http://schemas.microsoft.com/sharepoint/v3/contenttype/forms"/>
  </ds:schemaRefs>
</ds:datastoreItem>
</file>

<file path=customXml/itemProps4.xml><?xml version="1.0" encoding="utf-8"?>
<ds:datastoreItem xmlns:ds="http://schemas.openxmlformats.org/officeDocument/2006/customXml" ds:itemID="{10C5A5A0-E429-4D9E-994B-9724330B51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a1845a-0153-45dd-b679-67e768113a34"/>
    <ds:schemaRef ds:uri="c871babc-2ab2-49fc-b27b-5d64f0c432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1319</Words>
  <Characters>8193</Characters>
  <Application>Microsoft Office Word</Application>
  <DocSecurity>0</DocSecurity>
  <Lines>221</Lines>
  <Paragraphs>97</Paragraphs>
  <ScaleCrop>false</ScaleCrop>
  <Company/>
  <LinksUpToDate>false</LinksUpToDate>
  <CharactersWithSpaces>9415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Boplats Göteborg AB:s riktlinje för miljö, klimat och hållbarhet</dc:title>
  <dc:subject/>
  <dc:creator>Förvaltning</dc:creator>
  <cp:keywords/>
  <dc:description/>
  <cp:lastModifiedBy>Viva Tallberg</cp:lastModifiedBy>
  <cp:revision>4</cp:revision>
  <cp:lastPrinted>2021-04-09T20:33:00Z</cp:lastPrinted>
  <dcterms:created xsi:type="dcterms:W3CDTF">2025-02-19T08:04:00Z</dcterms:created>
  <dcterms:modified xsi:type="dcterms:W3CDTF">2025-02-19T08:04:00Z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0x0101009CD954A431C4D84280CC95A94F1CAB35</vt:lpwstr>
  </property>
  <property fmtid="{D5CDD505-2E9C-101B-9397-08002B2CF9AE}" pid="3" name="PagesMain">
    <vt:i4>6</vt:i4>
  </property>
</Properties>
</file>