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9E76F4" w14:paraId="33955807"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B6BEDD7" w14:textId="77777777" w:rsidR="003D53C8" w:rsidRPr="000707CC" w:rsidRDefault="003D53C8" w:rsidP="002B1341">
            <w:pPr>
              <w:pStyle w:val="Dokumentinfo"/>
            </w:pPr>
            <w:bookmarkStart w:id="0" w:name="_Toc478651876"/>
            <w:r w:rsidRPr="000707CC">
              <w:t>Tjänsteutlåtande</w:t>
            </w:r>
          </w:p>
          <w:p w14:paraId="76905234" w14:textId="44491AD5" w:rsidR="003D53C8" w:rsidRPr="000707CC" w:rsidRDefault="003D53C8" w:rsidP="002B1341">
            <w:pPr>
              <w:pStyle w:val="Dokumentinfo"/>
              <w:rPr>
                <w:b w:val="0"/>
              </w:rPr>
            </w:pPr>
            <w:r w:rsidRPr="000707CC">
              <w:rPr>
                <w:b w:val="0"/>
              </w:rPr>
              <w:t xml:space="preserve">Utfärdat </w:t>
            </w:r>
            <w:r w:rsidR="009E76F4">
              <w:rPr>
                <w:b w:val="0"/>
              </w:rPr>
              <w:t>2024-12-05</w:t>
            </w:r>
          </w:p>
          <w:p w14:paraId="19AE93E6" w14:textId="6434A8B9" w:rsidR="003D53C8" w:rsidRPr="000707CC" w:rsidRDefault="003D53C8" w:rsidP="002B1341">
            <w:pPr>
              <w:pStyle w:val="Dokumentinfo"/>
              <w:rPr>
                <w:b w:val="0"/>
              </w:rPr>
            </w:pPr>
            <w:r w:rsidRPr="00171B7F">
              <w:rPr>
                <w:b w:val="0"/>
              </w:rPr>
              <w:t>Diarienummer</w:t>
            </w:r>
            <w:r w:rsidRPr="000707CC">
              <w:rPr>
                <w:b w:val="0"/>
              </w:rPr>
              <w:t xml:space="preserve"> </w:t>
            </w:r>
            <w:r w:rsidR="00171B7F">
              <w:rPr>
                <w:b w:val="0"/>
              </w:rPr>
              <w:t>BOPAB-2024-00156</w:t>
            </w:r>
          </w:p>
          <w:p w14:paraId="596C8D89" w14:textId="77777777" w:rsidR="003D53C8" w:rsidRPr="000707CC" w:rsidRDefault="003D53C8" w:rsidP="002B1341">
            <w:pPr>
              <w:pStyle w:val="Dokumentinfo"/>
              <w:rPr>
                <w:b w:val="0"/>
              </w:rPr>
            </w:pPr>
          </w:p>
        </w:tc>
        <w:tc>
          <w:tcPr>
            <w:tcW w:w="5386" w:type="dxa"/>
            <w:shd w:val="clear" w:color="auto" w:fill="auto"/>
          </w:tcPr>
          <w:p w14:paraId="347E9657" w14:textId="5391CCB9" w:rsidR="003D53C8" w:rsidRPr="000707CC" w:rsidRDefault="003D53C8" w:rsidP="002B1341">
            <w:pPr>
              <w:pStyle w:val="Dokumentinfo"/>
              <w:rPr>
                <w:b w:val="0"/>
              </w:rPr>
            </w:pPr>
            <w:r w:rsidRPr="000707CC">
              <w:rPr>
                <w:b w:val="0"/>
              </w:rPr>
              <w:t>Handläggare</w:t>
            </w:r>
          </w:p>
          <w:p w14:paraId="5E178997" w14:textId="3834DB13" w:rsidR="003D53C8" w:rsidRPr="009E76F4" w:rsidRDefault="009E76F4" w:rsidP="002B1341">
            <w:pPr>
              <w:pStyle w:val="Dokumentinfo"/>
              <w:rPr>
                <w:b w:val="0"/>
              </w:rPr>
            </w:pPr>
            <w:r>
              <w:rPr>
                <w:b w:val="0"/>
              </w:rPr>
              <w:t>Viva Tallberg</w:t>
            </w:r>
          </w:p>
          <w:p w14:paraId="48064517" w14:textId="2DAF9738" w:rsidR="003D53C8" w:rsidRPr="00BC37E9" w:rsidRDefault="003D53C8" w:rsidP="002B1341">
            <w:pPr>
              <w:pStyle w:val="Dokumentinfo"/>
              <w:rPr>
                <w:b w:val="0"/>
              </w:rPr>
            </w:pPr>
            <w:r w:rsidRPr="00BC37E9">
              <w:rPr>
                <w:b w:val="0"/>
              </w:rPr>
              <w:t xml:space="preserve">E-post: </w:t>
            </w:r>
            <w:r w:rsidR="009E76F4" w:rsidRPr="00BC37E9">
              <w:rPr>
                <w:b w:val="0"/>
              </w:rPr>
              <w:t>viva.tallberg</w:t>
            </w:r>
            <w:r w:rsidRPr="00BC37E9">
              <w:rPr>
                <w:b w:val="0"/>
              </w:rPr>
              <w:t>@</w:t>
            </w:r>
            <w:r w:rsidR="009E76F4" w:rsidRPr="00BC37E9">
              <w:rPr>
                <w:b w:val="0"/>
              </w:rPr>
              <w:t>boplats.</w:t>
            </w:r>
            <w:r w:rsidRPr="00BC37E9">
              <w:rPr>
                <w:b w:val="0"/>
              </w:rPr>
              <w:t xml:space="preserve">se </w:t>
            </w:r>
          </w:p>
        </w:tc>
      </w:tr>
    </w:tbl>
    <w:bookmarkEnd w:id="0"/>
    <w:p w14:paraId="035EC1C3" w14:textId="13954BF9" w:rsidR="003D53C8" w:rsidRPr="00FC0448" w:rsidRDefault="002C1553" w:rsidP="003D53C8">
      <w:pPr>
        <w:pStyle w:val="Rubrik1"/>
      </w:pPr>
      <w:r>
        <w:t>Samlad riskbild och intern kontrollplan 2025</w:t>
      </w:r>
    </w:p>
    <w:p w14:paraId="653C18AD" w14:textId="77777777" w:rsidR="003D53C8" w:rsidRPr="00FC0448" w:rsidRDefault="003D53C8" w:rsidP="003D53C8">
      <w:pPr>
        <w:pStyle w:val="Rubrik2"/>
      </w:pPr>
      <w:r w:rsidRPr="00FC0448">
        <w:t>Förslag till beslut</w:t>
      </w:r>
    </w:p>
    <w:p w14:paraId="4D8B7F96" w14:textId="39B8BF88" w:rsidR="003D53C8" w:rsidRPr="00FC0448" w:rsidRDefault="003D53C8" w:rsidP="003D53C8">
      <w:pPr>
        <w:rPr>
          <w:rFonts w:eastAsiaTheme="majorEastAsia"/>
        </w:rPr>
      </w:pPr>
      <w:r w:rsidRPr="00FC0448">
        <w:rPr>
          <w:rFonts w:eastAsiaTheme="majorEastAsia"/>
        </w:rPr>
        <w:t xml:space="preserve">I styrelsen för </w:t>
      </w:r>
      <w:r w:rsidR="002C1553">
        <w:rPr>
          <w:rFonts w:eastAsiaTheme="majorEastAsia"/>
        </w:rPr>
        <w:t>Boplats Göteborg AB</w:t>
      </w:r>
      <w:r>
        <w:rPr>
          <w:rFonts w:eastAsiaTheme="majorEastAsia"/>
        </w:rPr>
        <w:t>:</w:t>
      </w:r>
    </w:p>
    <w:p w14:paraId="7BAA760E" w14:textId="6A369737" w:rsidR="003D53C8" w:rsidRDefault="002C1553" w:rsidP="003D53C8">
      <w:pPr>
        <w:rPr>
          <w:rFonts w:eastAsiaTheme="majorEastAsia"/>
        </w:rPr>
      </w:pPr>
      <w:r>
        <w:rPr>
          <w:rFonts w:eastAsiaTheme="majorEastAsia"/>
        </w:rPr>
        <w:t xml:space="preserve">Godkänna uppföljning av åtgärder intern kontrollplan 2024. </w:t>
      </w:r>
    </w:p>
    <w:p w14:paraId="1418EAE1" w14:textId="56410DF3" w:rsidR="002C1553" w:rsidRPr="00FC0448" w:rsidRDefault="002C1553" w:rsidP="003D53C8">
      <w:pPr>
        <w:rPr>
          <w:rFonts w:eastAsiaTheme="majorEastAsia"/>
        </w:rPr>
      </w:pPr>
      <w:r>
        <w:rPr>
          <w:rFonts w:eastAsiaTheme="majorEastAsia"/>
        </w:rPr>
        <w:t>Godkänna rapporten samlad riskbild och intern kontrollplan 2025.</w:t>
      </w:r>
    </w:p>
    <w:p w14:paraId="2C9FE45F" w14:textId="77777777" w:rsidR="00BC37E9" w:rsidRDefault="00BC37E9" w:rsidP="00BC37E9">
      <w:pPr>
        <w:pStyle w:val="Rubrik2"/>
      </w:pPr>
      <w:r>
        <w:t>Beskrivning av ärendet</w:t>
      </w:r>
    </w:p>
    <w:p w14:paraId="0D08CE42" w14:textId="77777777" w:rsidR="00BC37E9" w:rsidRDefault="00BC37E9" w:rsidP="00BC37E9">
      <w:r>
        <w:t xml:space="preserve">Ärendet gäller två beslut om samlad riskbild och intern kontrollplan för Boplats Göteborg. Dels ska uppföljningen av åtgärderna från den interna kontrollplanen för 2024 återrapporteras till styrelsen. Dels ska rapporten för den samlade riskbilden och interna kontrollplanen för verksamhetsåret 2025 godkännas. </w:t>
      </w:r>
    </w:p>
    <w:p w14:paraId="25DD60DE" w14:textId="77777777" w:rsidR="00BC37E9" w:rsidRDefault="00BC37E9" w:rsidP="00BC37E9">
      <w:r>
        <w:t xml:space="preserve">Enligt Göteborgs Stads riktlinje för styrning, uppföljning och kontroll ska styrelser och nämnder, i anslutning till beslut om budget för nästkommande år, fatta beslut om en samlad riskbild och intern kontrollplan. </w:t>
      </w:r>
    </w:p>
    <w:p w14:paraId="38D9E28A" w14:textId="77777777" w:rsidR="00BC37E9" w:rsidRDefault="00BC37E9" w:rsidP="00BC37E9">
      <w:r>
        <w:t>I samband med att verksamhetsplan har tagits fram för 2025 har även en sammanställning gjorts över relaterade riskområden. Den samlade riskbilden innefattar de risker Boplats Göteborg har identifierat och bedömt som väsentliga för sin verksamhet för verksamhetsåret 2025. Utifrån riskbilden ska en intern kontrollplan upprättas med de åtgärder som bolaget bedömt ska hanteras under året. Den interna kontrollplanen innehåller aktiviteter som ska verifiera att kontrollerna är effektiva, fungerar som det är tänkt och bidrar till att upptäcka fel.</w:t>
      </w:r>
    </w:p>
    <w:p w14:paraId="2E72A205" w14:textId="77777777" w:rsidR="003D53C8" w:rsidRPr="006839B4" w:rsidRDefault="003D53C8" w:rsidP="003D53C8">
      <w:pPr>
        <w:pStyle w:val="Rubrik2"/>
        <w:spacing w:after="240"/>
      </w:pPr>
      <w:r w:rsidRPr="006839B4">
        <w:t>Bilagor</w:t>
      </w:r>
    </w:p>
    <w:p w14:paraId="7EBE6E1B" w14:textId="48FB3FD3" w:rsidR="003D53C8" w:rsidRPr="00F2397B" w:rsidRDefault="00C335B7" w:rsidP="003D53C8">
      <w:pPr>
        <w:pStyle w:val="Liststycke"/>
        <w:numPr>
          <w:ilvl w:val="0"/>
          <w:numId w:val="4"/>
        </w:numPr>
        <w:ind w:left="1134" w:hanging="1134"/>
        <w:contextualSpacing w:val="0"/>
        <w:rPr>
          <w:rFonts w:eastAsiaTheme="majorEastAsia"/>
        </w:rPr>
      </w:pPr>
      <w:r>
        <w:rPr>
          <w:rFonts w:eastAsiaTheme="majorEastAsia"/>
        </w:rPr>
        <w:t>Uppföljning av åtgärder intern kontrollplan 2024</w:t>
      </w:r>
    </w:p>
    <w:p w14:paraId="6A930F45" w14:textId="52F35EF7" w:rsidR="003D53C8" w:rsidRPr="00F2397B" w:rsidRDefault="00C335B7" w:rsidP="003D53C8">
      <w:pPr>
        <w:pStyle w:val="Liststycke"/>
        <w:numPr>
          <w:ilvl w:val="0"/>
          <w:numId w:val="4"/>
        </w:numPr>
        <w:ind w:left="1134" w:hanging="1134"/>
        <w:contextualSpacing w:val="0"/>
        <w:rPr>
          <w:rFonts w:eastAsiaTheme="majorEastAsia"/>
        </w:rPr>
      </w:pPr>
      <w:r>
        <w:rPr>
          <w:rFonts w:eastAsiaTheme="majorEastAsia"/>
        </w:rPr>
        <w:t>Samlad riskbild och intern kontrollplan 2025</w:t>
      </w:r>
    </w:p>
    <w:p w14:paraId="26BDC7DF" w14:textId="77777777" w:rsidR="003D53C8" w:rsidRDefault="003D53C8" w:rsidP="003D53C8">
      <w:pPr>
        <w:rPr>
          <w:rFonts w:eastAsiaTheme="majorEastAsia"/>
        </w:rPr>
      </w:pPr>
    </w:p>
    <w:p w14:paraId="59A98EE0" w14:textId="77777777" w:rsidR="003D53C8" w:rsidRDefault="003D53C8" w:rsidP="003D53C8">
      <w:pPr>
        <w:rPr>
          <w:rFonts w:eastAsiaTheme="majorEastAsia"/>
        </w:rPr>
      </w:pPr>
    </w:p>
    <w:p w14:paraId="58DB118C" w14:textId="6EE96699" w:rsidR="003D53C8" w:rsidRDefault="00BC37E9" w:rsidP="003D53C8">
      <w:r>
        <w:t>Joacim Bernvid</w:t>
      </w:r>
    </w:p>
    <w:p w14:paraId="33F61833" w14:textId="4D4F1BC6" w:rsidR="00BC37E9" w:rsidRDefault="00BC37E9" w:rsidP="003D53C8">
      <w:r>
        <w:t>Vd, Boplats Göteborg AB</w:t>
      </w:r>
    </w:p>
    <w:p w14:paraId="588FB42B" w14:textId="77777777" w:rsidR="00972A1A" w:rsidRDefault="00972A1A">
      <w:pPr>
        <w:spacing w:after="240" w:line="240" w:lineRule="auto"/>
      </w:pPr>
    </w:p>
    <w:p w14:paraId="1BFFCABD" w14:textId="77777777" w:rsidR="00972A1A" w:rsidRPr="00986A1D" w:rsidRDefault="00972A1A" w:rsidP="00986A1D"/>
    <w:sectPr w:rsidR="00972A1A" w:rsidRPr="00986A1D"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DC91" w14:textId="77777777" w:rsidR="005315AC" w:rsidRDefault="005315AC" w:rsidP="00BF282B">
      <w:pPr>
        <w:spacing w:after="0" w:line="240" w:lineRule="auto"/>
      </w:pPr>
      <w:r>
        <w:separator/>
      </w:r>
    </w:p>
  </w:endnote>
  <w:endnote w:type="continuationSeparator" w:id="0">
    <w:p w14:paraId="671859E2" w14:textId="77777777" w:rsidR="005315AC" w:rsidRDefault="005315A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24FDB789" w14:textId="77777777" w:rsidTr="00F96EE9">
      <w:tc>
        <w:tcPr>
          <w:tcW w:w="5812" w:type="dxa"/>
        </w:tcPr>
        <w:p w14:paraId="757CE3C4" w14:textId="7167F7FA"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FC7909FEDB284019A63A4A683AC10479"/>
              </w:placeholder>
              <w:dataBinding w:prefixMappings="xmlns:ns0='http://purl.org/dc/elements/1.1/' xmlns:ns1='http://schemas.openxmlformats.org/package/2006/metadata/core-properties' " w:xpath="/ns1:coreProperties[1]/ns0:title[1]" w:storeItemID="{6C3C8BC8-F283-45AE-878A-BAB7291924A1}"/>
              <w:text/>
            </w:sdtPr>
            <w:sdtEndPr/>
            <w:sdtContent>
              <w:r w:rsidR="002C1553">
                <w:t>TU</w:t>
              </w:r>
            </w:sdtContent>
          </w:sdt>
        </w:p>
      </w:tc>
      <w:tc>
        <w:tcPr>
          <w:tcW w:w="1343" w:type="dxa"/>
        </w:tcPr>
        <w:p w14:paraId="533ABBE2" w14:textId="77777777" w:rsidR="00986A1D" w:rsidRPr="009B4E2A" w:rsidRDefault="00986A1D" w:rsidP="00986A1D">
          <w:pPr>
            <w:pStyle w:val="Sidfot"/>
          </w:pPr>
        </w:p>
      </w:tc>
      <w:tc>
        <w:tcPr>
          <w:tcW w:w="1917" w:type="dxa"/>
        </w:tcPr>
        <w:p w14:paraId="0F46AA3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EBEFDFF" w14:textId="77777777" w:rsidTr="00F96EE9">
      <w:tc>
        <w:tcPr>
          <w:tcW w:w="5812" w:type="dxa"/>
        </w:tcPr>
        <w:p w14:paraId="3476C049" w14:textId="77777777" w:rsidR="00986A1D" w:rsidRPr="00F66187" w:rsidRDefault="00986A1D" w:rsidP="00986A1D">
          <w:pPr>
            <w:pStyle w:val="Sidfot"/>
            <w:rPr>
              <w:rStyle w:val="Platshllartext"/>
              <w:color w:val="auto"/>
            </w:rPr>
          </w:pPr>
        </w:p>
      </w:tc>
      <w:tc>
        <w:tcPr>
          <w:tcW w:w="1343" w:type="dxa"/>
        </w:tcPr>
        <w:p w14:paraId="4ABB8F3B" w14:textId="77777777" w:rsidR="00986A1D" w:rsidRDefault="00986A1D" w:rsidP="00986A1D">
          <w:pPr>
            <w:pStyle w:val="Sidfot"/>
          </w:pPr>
        </w:p>
      </w:tc>
      <w:tc>
        <w:tcPr>
          <w:tcW w:w="1917" w:type="dxa"/>
        </w:tcPr>
        <w:p w14:paraId="187294B1" w14:textId="77777777" w:rsidR="00986A1D" w:rsidRDefault="00986A1D" w:rsidP="00986A1D">
          <w:pPr>
            <w:pStyle w:val="Sidfot"/>
            <w:jc w:val="right"/>
          </w:pPr>
        </w:p>
      </w:tc>
    </w:tr>
    <w:tr w:rsidR="00986A1D" w14:paraId="38E58D8C" w14:textId="77777777" w:rsidTr="00F96EE9">
      <w:tc>
        <w:tcPr>
          <w:tcW w:w="5812" w:type="dxa"/>
        </w:tcPr>
        <w:p w14:paraId="00232C95" w14:textId="77777777" w:rsidR="00986A1D" w:rsidRDefault="00986A1D" w:rsidP="00986A1D">
          <w:pPr>
            <w:pStyle w:val="Sidfot"/>
          </w:pPr>
        </w:p>
      </w:tc>
      <w:tc>
        <w:tcPr>
          <w:tcW w:w="1343" w:type="dxa"/>
        </w:tcPr>
        <w:p w14:paraId="6071F6DD" w14:textId="77777777" w:rsidR="00986A1D" w:rsidRDefault="00986A1D" w:rsidP="00986A1D">
          <w:pPr>
            <w:pStyle w:val="Sidfot"/>
          </w:pPr>
        </w:p>
      </w:tc>
      <w:tc>
        <w:tcPr>
          <w:tcW w:w="1917" w:type="dxa"/>
        </w:tcPr>
        <w:p w14:paraId="0F1878F8" w14:textId="77777777" w:rsidR="00986A1D" w:rsidRDefault="00986A1D" w:rsidP="00986A1D">
          <w:pPr>
            <w:pStyle w:val="Sidfot"/>
            <w:jc w:val="right"/>
          </w:pPr>
        </w:p>
      </w:tc>
    </w:tr>
  </w:tbl>
  <w:p w14:paraId="59740A5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46DC85" w14:textId="77777777" w:rsidTr="00C96726">
      <w:tc>
        <w:tcPr>
          <w:tcW w:w="7938" w:type="dxa"/>
        </w:tcPr>
        <w:p w14:paraId="256E3893" w14:textId="7777777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107D2025"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FA4ED7">
            <w:fldChar w:fldCharType="begin"/>
          </w:r>
          <w:r w:rsidR="00FA4ED7">
            <w:instrText xml:space="preserve"> NUMPAGES   \* MERGEFORMAT </w:instrText>
          </w:r>
          <w:r w:rsidR="00FA4ED7">
            <w:fldChar w:fldCharType="separate"/>
          </w:r>
          <w:r w:rsidRPr="008117AD">
            <w:t>2</w:t>
          </w:r>
          <w:r w:rsidR="00FA4ED7">
            <w:fldChar w:fldCharType="end"/>
          </w:r>
          <w:r w:rsidRPr="008117AD">
            <w:t>)</w:t>
          </w:r>
        </w:p>
      </w:tc>
    </w:tr>
  </w:tbl>
  <w:p w14:paraId="00CEAC4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10A3714D" w14:textId="77777777" w:rsidTr="00C96726">
      <w:tc>
        <w:tcPr>
          <w:tcW w:w="7938" w:type="dxa"/>
        </w:tcPr>
        <w:p w14:paraId="580E6547" w14:textId="3749AB1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3B503F91"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FA4ED7">
            <w:fldChar w:fldCharType="begin"/>
          </w:r>
          <w:r w:rsidR="00FA4ED7">
            <w:instrText xml:space="preserve"> NUMPAGES   \* MERGEFORMAT </w:instrText>
          </w:r>
          <w:r w:rsidR="00FA4ED7">
            <w:fldChar w:fldCharType="separate"/>
          </w:r>
          <w:r w:rsidRPr="008117AD">
            <w:t>2</w:t>
          </w:r>
          <w:r w:rsidR="00FA4ED7">
            <w:fldChar w:fldCharType="end"/>
          </w:r>
          <w:r w:rsidRPr="008117AD">
            <w:t>)</w:t>
          </w:r>
        </w:p>
      </w:tc>
    </w:tr>
  </w:tbl>
  <w:p w14:paraId="28055A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1504" w14:textId="77777777" w:rsidR="005315AC" w:rsidRDefault="005315AC" w:rsidP="00BF282B">
      <w:pPr>
        <w:spacing w:after="0" w:line="240" w:lineRule="auto"/>
      </w:pPr>
      <w:r>
        <w:separator/>
      </w:r>
    </w:p>
  </w:footnote>
  <w:footnote w:type="continuationSeparator" w:id="0">
    <w:p w14:paraId="60AF6253" w14:textId="77777777" w:rsidR="005315AC" w:rsidRDefault="005315A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2351" w14:textId="77777777" w:rsidR="00FA4ED7" w:rsidRDefault="00FA4E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3DEA" w14:textId="77777777" w:rsidR="00FA4ED7" w:rsidRDefault="00FA4E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DF4AF48"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FCBBDF5" w14:textId="44085CCB" w:rsidR="00F96EE9" w:rsidRPr="00DE1DE9" w:rsidRDefault="009E76F4" w:rsidP="00F96EE9">
          <w:pPr>
            <w:pStyle w:val="Sidhuvud"/>
            <w:spacing w:after="100"/>
            <w:rPr>
              <w:b w:val="0"/>
              <w:bCs/>
            </w:rPr>
          </w:pPr>
          <w:r>
            <w:rPr>
              <w:b w:val="0"/>
              <w:bCs/>
            </w:rPr>
            <w:t>Boplats Göteborg AB</w:t>
          </w:r>
        </w:p>
      </w:tc>
      <w:tc>
        <w:tcPr>
          <w:tcW w:w="3969" w:type="dxa"/>
          <w:tcBorders>
            <w:bottom w:val="nil"/>
          </w:tcBorders>
          <w:shd w:val="clear" w:color="auto" w:fill="auto"/>
        </w:tcPr>
        <w:p w14:paraId="56434681" w14:textId="77777777" w:rsidR="00F96EE9" w:rsidRDefault="00F96EE9" w:rsidP="00F96EE9">
          <w:pPr>
            <w:pStyle w:val="Sidhuvud"/>
            <w:spacing w:after="100"/>
            <w:jc w:val="right"/>
          </w:pPr>
          <w:r>
            <w:rPr>
              <w:noProof/>
              <w:lang w:eastAsia="sv-SE"/>
            </w:rPr>
            <w:drawing>
              <wp:inline distT="0" distB="0" distL="0" distR="0" wp14:anchorId="68F220F1" wp14:editId="2BE6A8DA">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F96EE9" w14:paraId="60B05D24" w14:textId="77777777" w:rsidTr="00C96726">
      <w:tc>
        <w:tcPr>
          <w:tcW w:w="5103" w:type="dxa"/>
          <w:tcBorders>
            <w:top w:val="nil"/>
            <w:bottom w:val="single" w:sz="4" w:space="0" w:color="auto"/>
          </w:tcBorders>
          <w:shd w:val="clear" w:color="auto" w:fill="auto"/>
        </w:tcPr>
        <w:p w14:paraId="5EF556FD" w14:textId="77777777" w:rsidR="00F96EE9" w:rsidRDefault="00F96EE9" w:rsidP="00F96EE9">
          <w:pPr>
            <w:pStyle w:val="Sidhuvud"/>
            <w:spacing w:after="100"/>
          </w:pPr>
        </w:p>
      </w:tc>
      <w:tc>
        <w:tcPr>
          <w:tcW w:w="3969" w:type="dxa"/>
          <w:tcBorders>
            <w:bottom w:val="single" w:sz="4" w:space="0" w:color="auto"/>
          </w:tcBorders>
          <w:shd w:val="clear" w:color="auto" w:fill="auto"/>
        </w:tcPr>
        <w:p w14:paraId="05170F3D" w14:textId="77777777" w:rsidR="00F96EE9" w:rsidRDefault="00F96EE9" w:rsidP="00F96EE9">
          <w:pPr>
            <w:pStyle w:val="Sidhuvud"/>
            <w:spacing w:after="100"/>
            <w:jc w:val="right"/>
          </w:pPr>
        </w:p>
      </w:tc>
    </w:tr>
  </w:tbl>
  <w:p w14:paraId="029D9527" w14:textId="77777777" w:rsidR="00A7367C" w:rsidRDefault="00A736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297367521">
    <w:abstractNumId w:val="1"/>
  </w:num>
  <w:num w:numId="2" w16cid:durableId="1785610901">
    <w:abstractNumId w:val="3"/>
  </w:num>
  <w:num w:numId="3" w16cid:durableId="458690844">
    <w:abstractNumId w:val="0"/>
  </w:num>
  <w:num w:numId="4" w16cid:durableId="873344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C8"/>
    <w:rsid w:val="000B6F6F"/>
    <w:rsid w:val="000C68BA"/>
    <w:rsid w:val="000C6B6F"/>
    <w:rsid w:val="000F2B85"/>
    <w:rsid w:val="0011061F"/>
    <w:rsid w:val="0011381D"/>
    <w:rsid w:val="00142FEF"/>
    <w:rsid w:val="00171590"/>
    <w:rsid w:val="00171B7F"/>
    <w:rsid w:val="00173F0C"/>
    <w:rsid w:val="001C2218"/>
    <w:rsid w:val="001D645F"/>
    <w:rsid w:val="00241F59"/>
    <w:rsid w:val="00257F49"/>
    <w:rsid w:val="002C1553"/>
    <w:rsid w:val="002D09F7"/>
    <w:rsid w:val="003164EC"/>
    <w:rsid w:val="00323048"/>
    <w:rsid w:val="00332A7F"/>
    <w:rsid w:val="00350FEF"/>
    <w:rsid w:val="00367F49"/>
    <w:rsid w:val="00372CB4"/>
    <w:rsid w:val="003D53C8"/>
    <w:rsid w:val="00414E79"/>
    <w:rsid w:val="00440D30"/>
    <w:rsid w:val="00473C11"/>
    <w:rsid w:val="004A5252"/>
    <w:rsid w:val="004B287C"/>
    <w:rsid w:val="004C0571"/>
    <w:rsid w:val="004C78B0"/>
    <w:rsid w:val="00521790"/>
    <w:rsid w:val="005315AC"/>
    <w:rsid w:val="005729A0"/>
    <w:rsid w:val="00597ACB"/>
    <w:rsid w:val="005E6622"/>
    <w:rsid w:val="005F5390"/>
    <w:rsid w:val="00607F19"/>
    <w:rsid w:val="00613965"/>
    <w:rsid w:val="00623D4E"/>
    <w:rsid w:val="00631C23"/>
    <w:rsid w:val="006772D2"/>
    <w:rsid w:val="00690A7F"/>
    <w:rsid w:val="006E3041"/>
    <w:rsid w:val="00720B05"/>
    <w:rsid w:val="00742AE2"/>
    <w:rsid w:val="007517BE"/>
    <w:rsid w:val="00752CBB"/>
    <w:rsid w:val="00766929"/>
    <w:rsid w:val="00770200"/>
    <w:rsid w:val="007A0E1C"/>
    <w:rsid w:val="007A7F8D"/>
    <w:rsid w:val="00831E91"/>
    <w:rsid w:val="0087328B"/>
    <w:rsid w:val="008760F6"/>
    <w:rsid w:val="008B727C"/>
    <w:rsid w:val="008E56C2"/>
    <w:rsid w:val="009433F3"/>
    <w:rsid w:val="00955520"/>
    <w:rsid w:val="009624D4"/>
    <w:rsid w:val="00972A1A"/>
    <w:rsid w:val="00985ACB"/>
    <w:rsid w:val="00986A1D"/>
    <w:rsid w:val="009B4E2A"/>
    <w:rsid w:val="009D4D5C"/>
    <w:rsid w:val="009E76F4"/>
    <w:rsid w:val="00A074B5"/>
    <w:rsid w:val="00A345C1"/>
    <w:rsid w:val="00A3668C"/>
    <w:rsid w:val="00A47AD9"/>
    <w:rsid w:val="00A7367C"/>
    <w:rsid w:val="00A8112E"/>
    <w:rsid w:val="00AA0284"/>
    <w:rsid w:val="00AE5147"/>
    <w:rsid w:val="00AE5F41"/>
    <w:rsid w:val="00B456FF"/>
    <w:rsid w:val="00B63E0E"/>
    <w:rsid w:val="00BA1320"/>
    <w:rsid w:val="00BC37E9"/>
    <w:rsid w:val="00BD0663"/>
    <w:rsid w:val="00BF1EC3"/>
    <w:rsid w:val="00BF282B"/>
    <w:rsid w:val="00C0363D"/>
    <w:rsid w:val="00C10045"/>
    <w:rsid w:val="00C335B7"/>
    <w:rsid w:val="00C85A21"/>
    <w:rsid w:val="00CD65E8"/>
    <w:rsid w:val="00D21D96"/>
    <w:rsid w:val="00D22966"/>
    <w:rsid w:val="00D731D2"/>
    <w:rsid w:val="00DA76F6"/>
    <w:rsid w:val="00DC59E4"/>
    <w:rsid w:val="00DC5A8E"/>
    <w:rsid w:val="00DC6E79"/>
    <w:rsid w:val="00DF152D"/>
    <w:rsid w:val="00E11731"/>
    <w:rsid w:val="00E54C6E"/>
    <w:rsid w:val="00EF388D"/>
    <w:rsid w:val="00F4117C"/>
    <w:rsid w:val="00F43C47"/>
    <w:rsid w:val="00F57801"/>
    <w:rsid w:val="00F66187"/>
    <w:rsid w:val="00F96EE9"/>
    <w:rsid w:val="00FA0781"/>
    <w:rsid w:val="00FA4ED7"/>
    <w:rsid w:val="00FB3384"/>
    <w:rsid w:val="00FD5D13"/>
    <w:rsid w:val="00FD74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508C"/>
  <w15:docId w15:val="{87866D5E-B5B6-43E1-8798-8C9DFC86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909FEDB284019A63A4A683AC10479"/>
        <w:category>
          <w:name w:val="Allmänt"/>
          <w:gallery w:val="placeholder"/>
        </w:category>
        <w:types>
          <w:type w:val="bbPlcHdr"/>
        </w:types>
        <w:behaviors>
          <w:behavior w:val="content"/>
        </w:behaviors>
        <w:guid w:val="{577D9B21-9EC9-46E9-BACA-AE407512EC83}"/>
      </w:docPartPr>
      <w:docPartBody>
        <w:p w:rsidR="0048588D" w:rsidRDefault="00A42B4C" w:rsidP="00A42B4C">
          <w:pPr>
            <w:pStyle w:val="FC7909FEDB284019A63A4A683AC1047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3C3E50"/>
    <w:rsid w:val="0048588D"/>
    <w:rsid w:val="00A42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B4C"/>
    <w:rPr>
      <w:color w:val="595959" w:themeColor="text1" w:themeTint="A6"/>
    </w:rPr>
  </w:style>
  <w:style w:type="paragraph" w:customStyle="1" w:styleId="FC7909FEDB284019A63A4A683AC10479">
    <w:name w:val="FC7909FEDB284019A63A4A683AC10479"/>
    <w:rsid w:val="00A42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1345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TU</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Intraservice</dc:creator>
  <dc:description/>
  <cp:lastModifiedBy>Viva Tallberg</cp:lastModifiedBy>
  <cp:revision>2</cp:revision>
  <cp:lastPrinted>2020-04-30T14:31:00Z</cp:lastPrinted>
  <dcterms:created xsi:type="dcterms:W3CDTF">2024-12-05T08:12:00Z</dcterms:created>
  <dcterms:modified xsi:type="dcterms:W3CDTF">2024-12-05T08:12:00Z</dcterms:modified>
</cp:coreProperties>
</file>