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8C2E09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5753F839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  <w:r w:rsidR="009E6493">
              <w:rPr>
                <w:b w:val="0"/>
              </w:rPr>
              <w:t>202</w:t>
            </w:r>
            <w:r w:rsidR="008C2E09">
              <w:rPr>
                <w:b w:val="0"/>
              </w:rPr>
              <w:t>4</w:t>
            </w:r>
            <w:r w:rsidR="009E6493">
              <w:rPr>
                <w:b w:val="0"/>
              </w:rPr>
              <w:t>-02-</w:t>
            </w:r>
            <w:r w:rsidR="00A974CC">
              <w:rPr>
                <w:b w:val="0"/>
              </w:rPr>
              <w:t>0</w:t>
            </w:r>
            <w:r w:rsidR="00CE2F68">
              <w:rPr>
                <w:b w:val="0"/>
              </w:rPr>
              <w:t>1</w:t>
            </w:r>
          </w:p>
          <w:p w14:paraId="148DD522" w14:textId="69876ED5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Ärendenummer </w:t>
            </w:r>
            <w:r w:rsidR="008C2E09">
              <w:rPr>
                <w:b w:val="0"/>
              </w:rPr>
              <w:t>9.1</w:t>
            </w:r>
          </w:p>
          <w:p w14:paraId="20363AC4" w14:textId="08DF9AA9" w:rsidR="001A2494" w:rsidRPr="000707CC" w:rsidRDefault="005D6063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2B1459">
              <w:rPr>
                <w:b w:val="0"/>
              </w:rPr>
              <w:t>0057/24</w:t>
            </w:r>
          </w:p>
        </w:tc>
        <w:tc>
          <w:tcPr>
            <w:tcW w:w="6095" w:type="dxa"/>
            <w:shd w:val="clear" w:color="auto" w:fill="auto"/>
          </w:tcPr>
          <w:p w14:paraId="5B794622" w14:textId="6AC9229E" w:rsidR="001A2494" w:rsidRPr="000707CC" w:rsidRDefault="001A2494" w:rsidP="00437434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8C2E09">
              <w:rPr>
                <w:b w:val="0"/>
              </w:rPr>
              <w:t>Linda Rudenwall</w:t>
            </w:r>
          </w:p>
          <w:p w14:paraId="56846F23" w14:textId="03845FBB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 w:rsidRPr="008C2E09">
              <w:rPr>
                <w:b w:val="0"/>
                <w:lang w:val="de-DE"/>
              </w:rPr>
              <w:t>07</w:t>
            </w:r>
            <w:r w:rsidR="008C2E09" w:rsidRPr="008C2E09">
              <w:rPr>
                <w:b w:val="0"/>
                <w:lang w:val="de-DE"/>
              </w:rPr>
              <w:t>6</w:t>
            </w:r>
            <w:r w:rsidR="00F51C1F" w:rsidRPr="008C2E09">
              <w:rPr>
                <w:b w:val="0"/>
                <w:lang w:val="de-DE"/>
              </w:rPr>
              <w:t>-</w:t>
            </w:r>
            <w:r w:rsidR="008C2E09" w:rsidRPr="008C2E09">
              <w:rPr>
                <w:b w:val="0"/>
                <w:lang w:val="de-DE"/>
              </w:rPr>
              <w:t>633 37 93</w:t>
            </w:r>
          </w:p>
          <w:p w14:paraId="31A87FB6" w14:textId="45D0D80C" w:rsidR="001A2494" w:rsidRPr="004B0667" w:rsidRDefault="001A2494" w:rsidP="00437434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8C2E09" w:rsidRPr="008C2E09">
              <w:rPr>
                <w:b w:val="0"/>
                <w:szCs w:val="22"/>
                <w:lang w:val="de-DE"/>
              </w:rPr>
              <w:t>linda.rudenwall</w:t>
            </w:r>
            <w:r w:rsidRPr="008C2E09">
              <w:rPr>
                <w:b w:val="0"/>
                <w:szCs w:val="22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4057E343" w:rsidR="003D53C8" w:rsidRPr="001A2494" w:rsidRDefault="009E6493" w:rsidP="003D53C8">
      <w:pPr>
        <w:pStyle w:val="Rubrik1"/>
        <w:rPr>
          <w:rFonts w:cstheme="majorHAnsi"/>
        </w:rPr>
      </w:pPr>
      <w:r>
        <w:rPr>
          <w:rFonts w:cstheme="majorHAnsi"/>
        </w:rPr>
        <w:t>Årsrapport Intern kontroll 202</w:t>
      </w:r>
      <w:r w:rsidR="00CE2F68">
        <w:rPr>
          <w:rFonts w:cstheme="majorHAnsi"/>
        </w:rPr>
        <w:t>3</w:t>
      </w:r>
    </w:p>
    <w:p w14:paraId="2276CE61" w14:textId="4CAA1AFF" w:rsidR="003D53C8" w:rsidRPr="00E374D8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E374D8">
        <w:rPr>
          <w:rFonts w:cstheme="majorHAnsi"/>
          <w:sz w:val="28"/>
        </w:rPr>
        <w:t>Förslag till beslut</w:t>
      </w:r>
      <w:r w:rsidR="006073C2" w:rsidRPr="00E374D8">
        <w:rPr>
          <w:rFonts w:cstheme="majorHAnsi"/>
          <w:sz w:val="28"/>
        </w:rPr>
        <w:t xml:space="preserve"> </w:t>
      </w:r>
    </w:p>
    <w:p w14:paraId="245C2FA9" w14:textId="01FDA470" w:rsidR="007C3A06" w:rsidRPr="00E374D8" w:rsidRDefault="003D53C8" w:rsidP="003D53C8">
      <w:pPr>
        <w:rPr>
          <w:rFonts w:eastAsiaTheme="majorEastAsia" w:cstheme="minorHAnsi"/>
        </w:rPr>
      </w:pPr>
      <w:r w:rsidRPr="00E374D8">
        <w:rPr>
          <w:rFonts w:eastAsiaTheme="majorEastAsia" w:cstheme="minorHAnsi"/>
        </w:rPr>
        <w:t>I styrelsen:</w:t>
      </w:r>
    </w:p>
    <w:p w14:paraId="19309CA8" w14:textId="1AD23C89" w:rsidR="00697E87" w:rsidRPr="00E8044E" w:rsidRDefault="00E8044E" w:rsidP="00E8044E">
      <w:pPr>
        <w:ind w:left="1080"/>
        <w:rPr>
          <w:rFonts w:eastAsiaTheme="majorEastAsia" w:cstheme="minorHAnsi"/>
          <w:highlight w:val="yellow"/>
        </w:rPr>
      </w:pPr>
      <w:r w:rsidRPr="00E8044E">
        <w:rPr>
          <w:rFonts w:eastAsiaTheme="majorEastAsia" w:cstheme="minorHAnsi"/>
        </w:rPr>
        <w:t>-</w:t>
      </w:r>
      <w:r>
        <w:rPr>
          <w:rFonts w:eastAsiaTheme="majorEastAsia" w:cstheme="minorHAnsi"/>
        </w:rPr>
        <w:t xml:space="preserve">  </w:t>
      </w:r>
      <w:r w:rsidR="00E374D8" w:rsidRPr="00E8044E">
        <w:rPr>
          <w:rFonts w:eastAsiaTheme="majorEastAsia" w:cstheme="minorHAnsi"/>
        </w:rPr>
        <w:t xml:space="preserve">förslås </w:t>
      </w:r>
      <w:r w:rsidR="00697E87" w:rsidRPr="00E8044E">
        <w:rPr>
          <w:rFonts w:eastAsiaTheme="majorEastAsia" w:cstheme="minorHAnsi"/>
        </w:rPr>
        <w:t>att god</w:t>
      </w:r>
      <w:r w:rsidR="00697E87" w:rsidRPr="00E8044E">
        <w:rPr>
          <w:rFonts w:cstheme="minorHAnsi"/>
        </w:rPr>
        <w:t xml:space="preserve">känna </w:t>
      </w:r>
      <w:r w:rsidR="00E172BB" w:rsidRPr="00E8044E">
        <w:rPr>
          <w:rFonts w:cstheme="minorHAnsi"/>
        </w:rPr>
        <w:t xml:space="preserve">Årsrapport för </w:t>
      </w:r>
      <w:r w:rsidR="009E6493" w:rsidRPr="00E8044E">
        <w:rPr>
          <w:rFonts w:cstheme="minorHAnsi"/>
        </w:rPr>
        <w:t>intern kontroll 202</w:t>
      </w:r>
      <w:r w:rsidR="00CE2F68">
        <w:rPr>
          <w:rFonts w:cstheme="minorHAnsi"/>
        </w:rPr>
        <w:t>3</w:t>
      </w:r>
      <w:r w:rsidR="006B799E" w:rsidRPr="00E8044E">
        <w:rPr>
          <w:rFonts w:cstheme="minorHAnsi"/>
        </w:rPr>
        <w:t>.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251F078F" w14:textId="527D6F66" w:rsidR="00974C00" w:rsidRDefault="00974C00" w:rsidP="00974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 enlighet med stadens riktlinjer för intern styrning och kontroll ska styrelsen följa upp</w:t>
      </w:r>
    </w:p>
    <w:p w14:paraId="3271CA79" w14:textId="681FB4AE" w:rsidR="00974C00" w:rsidRDefault="00974C00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innevarande års intern</w:t>
      </w:r>
      <w:r w:rsidR="002B1459">
        <w:rPr>
          <w:rFonts w:ascii="Times New Roman" w:hAnsi="Times New Roman" w:cs="Times New Roman"/>
          <w:szCs w:val="22"/>
        </w:rPr>
        <w:t xml:space="preserve">a </w:t>
      </w:r>
      <w:r>
        <w:rPr>
          <w:rFonts w:ascii="Times New Roman" w:hAnsi="Times New Roman" w:cs="Times New Roman"/>
          <w:szCs w:val="22"/>
        </w:rPr>
        <w:t>kontroll och besluta om en intern</w:t>
      </w:r>
      <w:r w:rsidR="002B1459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kontrollplan för det kommande året.  I detta ärende föreligger uppföljning av </w:t>
      </w:r>
      <w:r w:rsidR="00CE2F68">
        <w:rPr>
          <w:rFonts w:ascii="Times New Roman" w:hAnsi="Times New Roman" w:cs="Times New Roman"/>
          <w:szCs w:val="22"/>
        </w:rPr>
        <w:t>styrelsens interna kontroll</w:t>
      </w:r>
      <w:r w:rsidR="002B1459">
        <w:rPr>
          <w:rFonts w:ascii="Times New Roman" w:hAnsi="Times New Roman" w:cs="Times New Roman"/>
          <w:szCs w:val="22"/>
        </w:rPr>
        <w:t>plan</w:t>
      </w:r>
      <w:r>
        <w:rPr>
          <w:rFonts w:ascii="Times New Roman" w:hAnsi="Times New Roman" w:cs="Times New Roman"/>
          <w:szCs w:val="22"/>
        </w:rPr>
        <w:t xml:space="preserve"> för 202</w:t>
      </w:r>
      <w:r w:rsidR="00CE2F68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>.</w:t>
      </w:r>
      <w:r w:rsidR="005D2D01">
        <w:rPr>
          <w:rFonts w:ascii="Times New Roman" w:hAnsi="Times New Roman" w:cs="Times New Roman"/>
          <w:szCs w:val="22"/>
        </w:rPr>
        <w:t xml:space="preserve"> </w:t>
      </w:r>
      <w:r w:rsidR="005B2B3E">
        <w:rPr>
          <w:rFonts w:ascii="Times New Roman" w:hAnsi="Times New Roman" w:cs="Times New Roman"/>
          <w:szCs w:val="22"/>
        </w:rPr>
        <w:t>Årsrapporten a</w:t>
      </w:r>
      <w:r w:rsidR="005D2D01">
        <w:rPr>
          <w:rFonts w:ascii="Times New Roman" w:hAnsi="Times New Roman" w:cs="Times New Roman"/>
          <w:szCs w:val="22"/>
        </w:rPr>
        <w:t>vser de prioriterade områden som inför 202</w:t>
      </w:r>
      <w:r w:rsidR="00CE2F68">
        <w:rPr>
          <w:rFonts w:ascii="Times New Roman" w:hAnsi="Times New Roman" w:cs="Times New Roman"/>
          <w:szCs w:val="22"/>
        </w:rPr>
        <w:t>3</w:t>
      </w:r>
      <w:r w:rsidR="005D2D01">
        <w:rPr>
          <w:rFonts w:ascii="Times New Roman" w:hAnsi="Times New Roman" w:cs="Times New Roman"/>
          <w:szCs w:val="22"/>
        </w:rPr>
        <w:t xml:space="preserve"> bedömdes vara av väsentlig karaktär och därför ingår i styrelsen</w:t>
      </w:r>
      <w:r w:rsidR="002B1459">
        <w:rPr>
          <w:rFonts w:ascii="Times New Roman" w:hAnsi="Times New Roman" w:cs="Times New Roman"/>
          <w:szCs w:val="22"/>
        </w:rPr>
        <w:t>s</w:t>
      </w:r>
      <w:r w:rsidR="005D2D01">
        <w:rPr>
          <w:rFonts w:ascii="Times New Roman" w:hAnsi="Times New Roman" w:cs="Times New Roman"/>
          <w:szCs w:val="22"/>
        </w:rPr>
        <w:t xml:space="preserve"> intern</w:t>
      </w:r>
      <w:r w:rsidR="00CE2F68">
        <w:rPr>
          <w:rFonts w:ascii="Times New Roman" w:hAnsi="Times New Roman" w:cs="Times New Roman"/>
          <w:szCs w:val="22"/>
        </w:rPr>
        <w:t xml:space="preserve">a </w:t>
      </w:r>
      <w:r w:rsidR="005D2D01">
        <w:rPr>
          <w:rFonts w:ascii="Times New Roman" w:hAnsi="Times New Roman" w:cs="Times New Roman"/>
          <w:szCs w:val="22"/>
        </w:rPr>
        <w:t>kontrollplan 202</w:t>
      </w:r>
      <w:r w:rsidR="00CE2F68">
        <w:rPr>
          <w:rFonts w:ascii="Times New Roman" w:hAnsi="Times New Roman" w:cs="Times New Roman"/>
          <w:szCs w:val="22"/>
        </w:rPr>
        <w:t>3</w:t>
      </w:r>
      <w:r w:rsidR="005D2D01">
        <w:rPr>
          <w:rFonts w:ascii="Times New Roman" w:hAnsi="Times New Roman" w:cs="Times New Roman"/>
          <w:szCs w:val="22"/>
        </w:rPr>
        <w:t>.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036082DA" w14:textId="77777777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En god intern styrning och kontroll är en viktig förutsättning för bolagsstyrelsens styrning</w:t>
      </w:r>
    </w:p>
    <w:p w14:paraId="28888BA3" w14:textId="57E87CB2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av verksamheten. Processen i sig medför inte några direkta ekonomiska konsekvenser utan ska bidra till att verksamheten bedrivs ändamålsenligt och kostnadseffektivt.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18D92CF2" w:rsidR="00A90651" w:rsidRPr="00B45C07" w:rsidRDefault="009E6493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Årsrapport Intern kontroll 202</w:t>
      </w:r>
      <w:r w:rsidR="00CE2F68">
        <w:rPr>
          <w:rFonts w:eastAsiaTheme="majorEastAsia" w:cstheme="minorHAnsi"/>
        </w:rPr>
        <w:t>3</w:t>
      </w:r>
    </w:p>
    <w:p w14:paraId="7E6018FC" w14:textId="06E75E57" w:rsidR="005D1FBE" w:rsidRDefault="00A974CC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Sammanställning </w:t>
      </w:r>
      <w:r w:rsidR="009E6493">
        <w:rPr>
          <w:rFonts w:eastAsiaTheme="majorEastAsia" w:cstheme="minorHAnsi"/>
        </w:rPr>
        <w:t>Intern kontrollplan 202</w:t>
      </w:r>
      <w:r w:rsidR="00CE2F68">
        <w:rPr>
          <w:rFonts w:eastAsiaTheme="majorEastAsia" w:cstheme="minorHAnsi"/>
        </w:rPr>
        <w:t>3</w:t>
      </w:r>
      <w:r w:rsidR="001C59CD">
        <w:rPr>
          <w:rFonts w:eastAsiaTheme="majorEastAsia" w:cstheme="minorHAnsi"/>
        </w:rPr>
        <w:t xml:space="preserve"> </w:t>
      </w: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311E787C" w14:textId="053CFA26" w:rsidR="005B2B3E" w:rsidRDefault="005B2B3E" w:rsidP="005B2B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I detta ärende föreligger uppföljning av styrelsens </w:t>
      </w:r>
      <w:r w:rsidR="00CE2F68">
        <w:rPr>
          <w:rFonts w:ascii="Times New Roman" w:hAnsi="Times New Roman" w:cs="Times New Roman"/>
          <w:szCs w:val="22"/>
        </w:rPr>
        <w:t>I</w:t>
      </w:r>
      <w:r>
        <w:rPr>
          <w:rFonts w:ascii="Times New Roman" w:hAnsi="Times New Roman" w:cs="Times New Roman"/>
          <w:szCs w:val="22"/>
        </w:rPr>
        <w:t>ntern</w:t>
      </w:r>
      <w:r w:rsidR="002B1459">
        <w:rPr>
          <w:rFonts w:ascii="Times New Roman" w:hAnsi="Times New Roman" w:cs="Times New Roman"/>
          <w:szCs w:val="22"/>
        </w:rPr>
        <w:t>a</w:t>
      </w:r>
      <w:r w:rsidR="00CE2F68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kontrollplan 202</w:t>
      </w:r>
      <w:r w:rsidR="00CE2F68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>.</w:t>
      </w:r>
    </w:p>
    <w:p w14:paraId="6135BF76" w14:textId="78E9D7A7" w:rsidR="00897A72" w:rsidRPr="001A2494" w:rsidRDefault="005B2B3E" w:rsidP="005B2B3E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>Årsrapporten avser de prioriterade områden som inför 202</w:t>
      </w:r>
      <w:r w:rsidR="00CE2F68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 xml:space="preserve"> bedömdes vara av väsentlig karaktär och därför ingår i styrelsen</w:t>
      </w:r>
      <w:r w:rsidR="002B1459">
        <w:rPr>
          <w:rFonts w:ascii="Times New Roman" w:hAnsi="Times New Roman" w:cs="Times New Roman"/>
          <w:szCs w:val="22"/>
        </w:rPr>
        <w:t>s</w:t>
      </w:r>
      <w:r>
        <w:rPr>
          <w:rFonts w:ascii="Times New Roman" w:hAnsi="Times New Roman" w:cs="Times New Roman"/>
          <w:szCs w:val="22"/>
        </w:rPr>
        <w:t xml:space="preserve"> intern</w:t>
      </w:r>
      <w:r w:rsidR="002B1459">
        <w:rPr>
          <w:rFonts w:ascii="Times New Roman" w:hAnsi="Times New Roman" w:cs="Times New Roman"/>
          <w:szCs w:val="22"/>
        </w:rPr>
        <w:t>a</w:t>
      </w:r>
      <w:r w:rsidR="00CE2F68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kontroll</w:t>
      </w:r>
      <w:r w:rsidR="002B1459">
        <w:rPr>
          <w:rFonts w:ascii="Times New Roman" w:hAnsi="Times New Roman" w:cs="Times New Roman"/>
          <w:szCs w:val="22"/>
        </w:rPr>
        <w:t>plan</w:t>
      </w:r>
      <w:r>
        <w:rPr>
          <w:rFonts w:ascii="Times New Roman" w:hAnsi="Times New Roman" w:cs="Times New Roman"/>
          <w:szCs w:val="22"/>
        </w:rPr>
        <w:t xml:space="preserve"> 202</w:t>
      </w:r>
      <w:r w:rsidR="00CE2F68">
        <w:rPr>
          <w:rFonts w:ascii="Times New Roman" w:hAnsi="Times New Roman" w:cs="Times New Roman"/>
          <w:szCs w:val="22"/>
        </w:rPr>
        <w:t>3</w:t>
      </w:r>
      <w:r>
        <w:rPr>
          <w:rFonts w:ascii="Times New Roman" w:hAnsi="Times New Roman" w:cs="Times New Roman"/>
          <w:szCs w:val="22"/>
        </w:rPr>
        <w:t>.</w:t>
      </w:r>
    </w:p>
    <w:sectPr w:rsidR="00897A72" w:rsidRPr="001A2494" w:rsidSect="00B15711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FF11" w14:textId="77777777" w:rsidR="008B3457" w:rsidRDefault="008B3457" w:rsidP="00BF282B">
      <w:pPr>
        <w:spacing w:after="0" w:line="240" w:lineRule="auto"/>
      </w:pPr>
      <w:r>
        <w:separator/>
      </w:r>
    </w:p>
  </w:endnote>
  <w:endnote w:type="continuationSeparator" w:id="0">
    <w:p w14:paraId="20322557" w14:textId="77777777" w:rsidR="008B3457" w:rsidRDefault="008B3457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9FE9" w14:textId="77777777" w:rsidR="008B3457" w:rsidRDefault="008B3457" w:rsidP="00BF282B">
      <w:pPr>
        <w:spacing w:after="0" w:line="240" w:lineRule="auto"/>
      </w:pPr>
      <w:r>
        <w:separator/>
      </w:r>
    </w:p>
  </w:footnote>
  <w:footnote w:type="continuationSeparator" w:id="0">
    <w:p w14:paraId="55171B9F" w14:textId="77777777" w:rsidR="008B3457" w:rsidRDefault="008B3457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CE2F68" w:rsidRDefault="00CE2F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049314">
    <w:abstractNumId w:val="3"/>
  </w:num>
  <w:num w:numId="2" w16cid:durableId="1113286600">
    <w:abstractNumId w:val="10"/>
  </w:num>
  <w:num w:numId="3" w16cid:durableId="1700862304">
    <w:abstractNumId w:val="2"/>
  </w:num>
  <w:num w:numId="4" w16cid:durableId="1754163868">
    <w:abstractNumId w:val="9"/>
  </w:num>
  <w:num w:numId="5" w16cid:durableId="981079320">
    <w:abstractNumId w:val="7"/>
  </w:num>
  <w:num w:numId="6" w16cid:durableId="1454206059">
    <w:abstractNumId w:val="8"/>
  </w:num>
  <w:num w:numId="7" w16cid:durableId="2085688444">
    <w:abstractNumId w:val="1"/>
  </w:num>
  <w:num w:numId="8" w16cid:durableId="1275988486">
    <w:abstractNumId w:val="0"/>
  </w:num>
  <w:num w:numId="9" w16cid:durableId="339892910">
    <w:abstractNumId w:val="11"/>
  </w:num>
  <w:num w:numId="10" w16cid:durableId="1392194194">
    <w:abstractNumId w:val="5"/>
  </w:num>
  <w:num w:numId="11" w16cid:durableId="1697270780">
    <w:abstractNumId w:val="4"/>
  </w:num>
  <w:num w:numId="12" w16cid:durableId="911892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63FCE"/>
    <w:rsid w:val="000914D5"/>
    <w:rsid w:val="000959B7"/>
    <w:rsid w:val="000B6F6F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4DFC"/>
    <w:rsid w:val="00173F0C"/>
    <w:rsid w:val="00195A93"/>
    <w:rsid w:val="001A2494"/>
    <w:rsid w:val="001C2218"/>
    <w:rsid w:val="001C59CD"/>
    <w:rsid w:val="001D645F"/>
    <w:rsid w:val="00211524"/>
    <w:rsid w:val="00230319"/>
    <w:rsid w:val="00241F59"/>
    <w:rsid w:val="00257F49"/>
    <w:rsid w:val="00276D4C"/>
    <w:rsid w:val="00293ED2"/>
    <w:rsid w:val="002A3521"/>
    <w:rsid w:val="002A487A"/>
    <w:rsid w:val="002B1459"/>
    <w:rsid w:val="002D09F7"/>
    <w:rsid w:val="002E753D"/>
    <w:rsid w:val="00313479"/>
    <w:rsid w:val="003164EC"/>
    <w:rsid w:val="00323048"/>
    <w:rsid w:val="00332A7F"/>
    <w:rsid w:val="00350FEF"/>
    <w:rsid w:val="003671E4"/>
    <w:rsid w:val="00367F49"/>
    <w:rsid w:val="00372CB4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F7DBD"/>
    <w:rsid w:val="00521790"/>
    <w:rsid w:val="00537D51"/>
    <w:rsid w:val="005729A0"/>
    <w:rsid w:val="00597ACB"/>
    <w:rsid w:val="005A103A"/>
    <w:rsid w:val="005A4EE0"/>
    <w:rsid w:val="005B2B3E"/>
    <w:rsid w:val="005D1FBE"/>
    <w:rsid w:val="005D2D01"/>
    <w:rsid w:val="005D6063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31C23"/>
    <w:rsid w:val="006772D2"/>
    <w:rsid w:val="00690A7F"/>
    <w:rsid w:val="00697E87"/>
    <w:rsid w:val="006B0F7B"/>
    <w:rsid w:val="006B799E"/>
    <w:rsid w:val="006E3041"/>
    <w:rsid w:val="006E57BD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A0E1C"/>
    <w:rsid w:val="007A7F8D"/>
    <w:rsid w:val="007B3AF5"/>
    <w:rsid w:val="007C3A06"/>
    <w:rsid w:val="007E1E3B"/>
    <w:rsid w:val="007F5BED"/>
    <w:rsid w:val="00831E91"/>
    <w:rsid w:val="00841349"/>
    <w:rsid w:val="0087328B"/>
    <w:rsid w:val="008760F6"/>
    <w:rsid w:val="0089071D"/>
    <w:rsid w:val="00897A72"/>
    <w:rsid w:val="008B3457"/>
    <w:rsid w:val="008B727C"/>
    <w:rsid w:val="008C2E09"/>
    <w:rsid w:val="008C63C4"/>
    <w:rsid w:val="008E56C2"/>
    <w:rsid w:val="00902B0A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A3FC7"/>
    <w:rsid w:val="009B4E2A"/>
    <w:rsid w:val="009D4D5C"/>
    <w:rsid w:val="009E6493"/>
    <w:rsid w:val="00A074B5"/>
    <w:rsid w:val="00A3232D"/>
    <w:rsid w:val="00A345C1"/>
    <w:rsid w:val="00A3668C"/>
    <w:rsid w:val="00A47AD9"/>
    <w:rsid w:val="00A5177C"/>
    <w:rsid w:val="00A739CD"/>
    <w:rsid w:val="00A8112E"/>
    <w:rsid w:val="00A87DD8"/>
    <w:rsid w:val="00A90651"/>
    <w:rsid w:val="00A974CC"/>
    <w:rsid w:val="00AA0284"/>
    <w:rsid w:val="00AB21D4"/>
    <w:rsid w:val="00AE5147"/>
    <w:rsid w:val="00AE5F41"/>
    <w:rsid w:val="00AE69DA"/>
    <w:rsid w:val="00AF258F"/>
    <w:rsid w:val="00B15711"/>
    <w:rsid w:val="00B456FF"/>
    <w:rsid w:val="00B45C07"/>
    <w:rsid w:val="00B46A7D"/>
    <w:rsid w:val="00B47795"/>
    <w:rsid w:val="00B63E0E"/>
    <w:rsid w:val="00B670EC"/>
    <w:rsid w:val="00B700CD"/>
    <w:rsid w:val="00BA1320"/>
    <w:rsid w:val="00BD0663"/>
    <w:rsid w:val="00BF1EC3"/>
    <w:rsid w:val="00BF282B"/>
    <w:rsid w:val="00C0363D"/>
    <w:rsid w:val="00C10045"/>
    <w:rsid w:val="00C745DE"/>
    <w:rsid w:val="00C75AA2"/>
    <w:rsid w:val="00C85A21"/>
    <w:rsid w:val="00CA1A47"/>
    <w:rsid w:val="00CA53CF"/>
    <w:rsid w:val="00CB1292"/>
    <w:rsid w:val="00CC4D12"/>
    <w:rsid w:val="00CD65E8"/>
    <w:rsid w:val="00CE2F68"/>
    <w:rsid w:val="00CF1D6C"/>
    <w:rsid w:val="00D16656"/>
    <w:rsid w:val="00D21D96"/>
    <w:rsid w:val="00D22966"/>
    <w:rsid w:val="00D2362C"/>
    <w:rsid w:val="00D60894"/>
    <w:rsid w:val="00D70B47"/>
    <w:rsid w:val="00D731D2"/>
    <w:rsid w:val="00DA76F6"/>
    <w:rsid w:val="00DB74F5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374D8"/>
    <w:rsid w:val="00E53FCF"/>
    <w:rsid w:val="00E8044E"/>
    <w:rsid w:val="00EF388D"/>
    <w:rsid w:val="00F1797F"/>
    <w:rsid w:val="00F4117C"/>
    <w:rsid w:val="00F43C47"/>
    <w:rsid w:val="00F50260"/>
    <w:rsid w:val="00F51C1F"/>
    <w:rsid w:val="00F57801"/>
    <w:rsid w:val="00F61309"/>
    <w:rsid w:val="00F66187"/>
    <w:rsid w:val="00F75126"/>
    <w:rsid w:val="00FA0781"/>
    <w:rsid w:val="00FA0F4B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9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A1739A"/>
    <w:rsid w:val="00C241DC"/>
    <w:rsid w:val="00CE2E01"/>
    <w:rsid w:val="00CE77A7"/>
    <w:rsid w:val="00E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Helene Fendell</cp:lastModifiedBy>
  <cp:revision>2</cp:revision>
  <cp:lastPrinted>2017-01-05T15:29:00Z</cp:lastPrinted>
  <dcterms:created xsi:type="dcterms:W3CDTF">2024-01-23T12:21:00Z</dcterms:created>
  <dcterms:modified xsi:type="dcterms:W3CDTF">2024-01-23T12:21:00Z</dcterms:modified>
</cp:coreProperties>
</file>