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4A11E6BB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7A426E">
        <w:rPr>
          <w:sz w:val="36"/>
          <w:szCs w:val="36"/>
        </w:rPr>
        <w:t>7 Förslag till beslut - t</w:t>
      </w:r>
      <w:r w:rsidR="000C0B4B">
        <w:rPr>
          <w:sz w:val="36"/>
          <w:szCs w:val="36"/>
        </w:rPr>
        <w:t xml:space="preserve">illdelningsbeslut </w:t>
      </w:r>
      <w:r w:rsidR="007A426E">
        <w:rPr>
          <w:sz w:val="36"/>
          <w:szCs w:val="36"/>
        </w:rPr>
        <w:t>Idrottsevenemang 2024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93937542">
    <w:abstractNumId w:val="1"/>
  </w:num>
  <w:num w:numId="2" w16cid:durableId="67326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0783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A426E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2023-11-23T08:38:00Z</dcterms:created>
  <dcterms:modified xsi:type="dcterms:W3CDTF">2023-11-23T08:38:00Z</dcterms:modified>
</cp:coreProperties>
</file>