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Ex1.xml" ContentType="application/vnd.ms-office.chartex+xml"/>
  <Override PartName="/word/charts/style2.xml" ContentType="application/vnd.ms-office.chartstyle+xml"/>
  <Override PartName="/word/charts/colors2.xml" ContentType="application/vnd.ms-office.chartcolorstyle+xml"/>
  <Override PartName="/word/charts/chartEx2.xml" ContentType="application/vnd.ms-office.chartex+xml"/>
  <Override PartName="/word/charts/style3.xml" ContentType="application/vnd.ms-office.chartstyle+xml"/>
  <Override PartName="/word/charts/colors3.xml" ContentType="application/vnd.ms-office.chartcolorstyle+xml"/>
  <Override PartName="/word/charts/chart2.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990CF" w14:textId="7ADF5867" w:rsidR="00DD416A" w:rsidRPr="0038679D" w:rsidRDefault="00695146" w:rsidP="00A058AE">
      <w:pPr>
        <w:rPr>
          <w:rFonts w:cstheme="minorHAnsi"/>
          <w:b/>
          <w:bCs/>
          <w:sz w:val="28"/>
          <w:szCs w:val="28"/>
          <w:shd w:val="clear" w:color="auto" w:fill="FFFFFF"/>
        </w:rPr>
      </w:pPr>
      <w:r w:rsidRPr="0038679D">
        <w:rPr>
          <w:rFonts w:cstheme="minorHAnsi"/>
          <w:b/>
          <w:bCs/>
          <w:sz w:val="28"/>
          <w:szCs w:val="28"/>
          <w:shd w:val="clear" w:color="auto" w:fill="FFFFFF"/>
        </w:rPr>
        <w:t>Dokumentation kopplat till l</w:t>
      </w:r>
      <w:r w:rsidR="00795DED" w:rsidRPr="0038679D">
        <w:rPr>
          <w:rFonts w:cstheme="minorHAnsi"/>
          <w:b/>
          <w:bCs/>
          <w:sz w:val="28"/>
          <w:szCs w:val="28"/>
          <w:shd w:val="clear" w:color="auto" w:fill="FFFFFF"/>
        </w:rPr>
        <w:t>ångtidsprognos</w:t>
      </w:r>
      <w:r w:rsidR="006E4A78" w:rsidRPr="0038679D">
        <w:rPr>
          <w:rFonts w:cstheme="minorHAnsi"/>
          <w:b/>
          <w:bCs/>
          <w:sz w:val="28"/>
          <w:szCs w:val="28"/>
          <w:shd w:val="clear" w:color="auto" w:fill="FFFFFF"/>
        </w:rPr>
        <w:t xml:space="preserve"> 202</w:t>
      </w:r>
      <w:r w:rsidR="00672260">
        <w:rPr>
          <w:rFonts w:cstheme="minorHAnsi"/>
          <w:b/>
          <w:bCs/>
          <w:sz w:val="28"/>
          <w:szCs w:val="28"/>
          <w:shd w:val="clear" w:color="auto" w:fill="FFFFFF"/>
        </w:rPr>
        <w:t>4</w:t>
      </w:r>
      <w:r w:rsidR="006E4A78" w:rsidRPr="0038679D">
        <w:rPr>
          <w:rFonts w:cstheme="minorHAnsi"/>
          <w:b/>
          <w:bCs/>
          <w:sz w:val="28"/>
          <w:szCs w:val="28"/>
          <w:shd w:val="clear" w:color="auto" w:fill="FFFFFF"/>
        </w:rPr>
        <w:t>-202</w:t>
      </w:r>
      <w:r w:rsidR="00D22CD8">
        <w:rPr>
          <w:rFonts w:cstheme="minorHAnsi"/>
          <w:b/>
          <w:bCs/>
          <w:sz w:val="28"/>
          <w:szCs w:val="28"/>
          <w:shd w:val="clear" w:color="auto" w:fill="FFFFFF"/>
        </w:rPr>
        <w:t>7</w:t>
      </w:r>
    </w:p>
    <w:p w14:paraId="79DEEA22" w14:textId="04598974" w:rsidR="004C0058" w:rsidRDefault="00E5343A" w:rsidP="00ED3DC7">
      <w:pPr>
        <w:rPr>
          <w:rFonts w:cstheme="minorHAnsi"/>
          <w:color w:val="FF0000"/>
          <w:sz w:val="24"/>
          <w:szCs w:val="24"/>
          <w:shd w:val="clear" w:color="auto" w:fill="FFFFFF"/>
        </w:rPr>
      </w:pPr>
      <w:r w:rsidRPr="00A62820">
        <w:rPr>
          <w:rFonts w:cstheme="minorHAnsi"/>
          <w:sz w:val="24"/>
          <w:szCs w:val="24"/>
          <w:shd w:val="clear" w:color="auto" w:fill="FFFFFF"/>
        </w:rPr>
        <w:t xml:space="preserve">Under den kommande fyraårsperioden kommer </w:t>
      </w:r>
      <w:r w:rsidR="008D6FA5" w:rsidRPr="00A62820">
        <w:rPr>
          <w:rFonts w:cstheme="minorHAnsi"/>
          <w:sz w:val="24"/>
          <w:szCs w:val="24"/>
          <w:shd w:val="clear" w:color="auto" w:fill="FFFFFF"/>
        </w:rPr>
        <w:t xml:space="preserve">Göteborgs Spårvägar </w:t>
      </w:r>
      <w:r w:rsidRPr="00A62820">
        <w:rPr>
          <w:rFonts w:cstheme="minorHAnsi"/>
          <w:sz w:val="24"/>
          <w:szCs w:val="24"/>
          <w:shd w:val="clear" w:color="auto" w:fill="FFFFFF"/>
        </w:rPr>
        <w:t>kostnadsökningar</w:t>
      </w:r>
      <w:r w:rsidR="00422D87" w:rsidRPr="00A62820">
        <w:rPr>
          <w:rFonts w:cstheme="minorHAnsi"/>
          <w:sz w:val="24"/>
          <w:szCs w:val="24"/>
          <w:shd w:val="clear" w:color="auto" w:fill="FFFFFF"/>
        </w:rPr>
        <w:t xml:space="preserve"> att </w:t>
      </w:r>
      <w:r w:rsidR="00D46CB1" w:rsidRPr="00A62820">
        <w:rPr>
          <w:rFonts w:cstheme="minorHAnsi"/>
          <w:sz w:val="24"/>
          <w:szCs w:val="24"/>
          <w:shd w:val="clear" w:color="auto" w:fill="FFFFFF"/>
        </w:rPr>
        <w:t xml:space="preserve">stabiliseras och </w:t>
      </w:r>
      <w:r w:rsidR="00E01892" w:rsidRPr="00A62820">
        <w:rPr>
          <w:rFonts w:cstheme="minorHAnsi"/>
          <w:sz w:val="24"/>
          <w:szCs w:val="24"/>
          <w:shd w:val="clear" w:color="auto" w:fill="FFFFFF"/>
        </w:rPr>
        <w:t>procentuellt</w:t>
      </w:r>
      <w:r w:rsidR="00422D87" w:rsidRPr="00A62820">
        <w:rPr>
          <w:rFonts w:cstheme="minorHAnsi"/>
          <w:sz w:val="24"/>
          <w:szCs w:val="24"/>
          <w:shd w:val="clear" w:color="auto" w:fill="FFFFFF"/>
        </w:rPr>
        <w:t xml:space="preserve"> gå ner </w:t>
      </w:r>
      <w:r w:rsidR="00D46CB1" w:rsidRPr="00A62820">
        <w:rPr>
          <w:rFonts w:cstheme="minorHAnsi"/>
          <w:sz w:val="24"/>
          <w:szCs w:val="24"/>
          <w:shd w:val="clear" w:color="auto" w:fill="FFFFFF"/>
        </w:rPr>
        <w:t>jämfört me</w:t>
      </w:r>
      <w:r w:rsidR="00691D21" w:rsidRPr="00A62820">
        <w:rPr>
          <w:rFonts w:cstheme="minorHAnsi"/>
          <w:sz w:val="24"/>
          <w:szCs w:val="24"/>
          <w:shd w:val="clear" w:color="auto" w:fill="FFFFFF"/>
        </w:rPr>
        <w:t>d kostnadsökningen 2024</w:t>
      </w:r>
      <w:r w:rsidRPr="005B0295">
        <w:rPr>
          <w:rFonts w:cstheme="minorHAnsi"/>
          <w:sz w:val="24"/>
          <w:szCs w:val="24"/>
          <w:shd w:val="clear" w:color="auto" w:fill="FFFFFF"/>
        </w:rPr>
        <w:t xml:space="preserve">. </w:t>
      </w:r>
      <w:r w:rsidR="00691D21" w:rsidRPr="005B0295">
        <w:rPr>
          <w:rFonts w:cstheme="minorHAnsi"/>
          <w:sz w:val="24"/>
          <w:szCs w:val="24"/>
          <w:shd w:val="clear" w:color="auto" w:fill="FFFFFF"/>
        </w:rPr>
        <w:t>I</w:t>
      </w:r>
      <w:r w:rsidR="00751EA2" w:rsidRPr="005B0295">
        <w:rPr>
          <w:rFonts w:cstheme="minorHAnsi"/>
          <w:sz w:val="24"/>
          <w:szCs w:val="24"/>
          <w:shd w:val="clear" w:color="auto" w:fill="FFFFFF"/>
        </w:rPr>
        <w:t>nflation</w:t>
      </w:r>
      <w:r w:rsidR="006D08B3" w:rsidRPr="005B0295">
        <w:rPr>
          <w:rFonts w:cstheme="minorHAnsi"/>
          <w:sz w:val="24"/>
          <w:szCs w:val="24"/>
          <w:shd w:val="clear" w:color="auto" w:fill="FFFFFF"/>
        </w:rPr>
        <w:t xml:space="preserve"> </w:t>
      </w:r>
      <w:r w:rsidR="00A62820" w:rsidRPr="005B0295">
        <w:rPr>
          <w:rFonts w:cstheme="minorHAnsi"/>
          <w:sz w:val="24"/>
          <w:szCs w:val="24"/>
          <w:shd w:val="clear" w:color="auto" w:fill="FFFFFF"/>
        </w:rPr>
        <w:t>g</w:t>
      </w:r>
      <w:r w:rsidR="00691D21" w:rsidRPr="005B0295">
        <w:rPr>
          <w:rFonts w:cstheme="minorHAnsi"/>
          <w:sz w:val="24"/>
          <w:szCs w:val="24"/>
          <w:shd w:val="clear" w:color="auto" w:fill="FFFFFF"/>
        </w:rPr>
        <w:t xml:space="preserve">år upp och </w:t>
      </w:r>
      <w:r w:rsidR="00CA316F">
        <w:rPr>
          <w:rFonts w:cstheme="minorHAnsi"/>
          <w:sz w:val="24"/>
          <w:szCs w:val="24"/>
          <w:shd w:val="clear" w:color="auto" w:fill="FFFFFF"/>
        </w:rPr>
        <w:t>Indexberäkningen</w:t>
      </w:r>
      <w:r w:rsidR="00F11AF1">
        <w:rPr>
          <w:rFonts w:cstheme="minorHAnsi"/>
          <w:sz w:val="24"/>
          <w:szCs w:val="24"/>
          <w:shd w:val="clear" w:color="auto" w:fill="FFFFFF"/>
        </w:rPr>
        <w:t xml:space="preserve"> </w:t>
      </w:r>
      <w:r w:rsidR="00691D21" w:rsidRPr="00CA316F">
        <w:rPr>
          <w:rFonts w:cstheme="minorHAnsi"/>
          <w:color w:val="000000" w:themeColor="text1"/>
          <w:sz w:val="24"/>
          <w:szCs w:val="24"/>
          <w:shd w:val="clear" w:color="auto" w:fill="FFFFFF"/>
        </w:rPr>
        <w:t xml:space="preserve">består </w:t>
      </w:r>
      <w:r w:rsidR="00CA316F" w:rsidRPr="00CA316F">
        <w:rPr>
          <w:rFonts w:cstheme="minorHAnsi"/>
          <w:color w:val="000000" w:themeColor="text1"/>
          <w:sz w:val="24"/>
          <w:szCs w:val="24"/>
          <w:shd w:val="clear" w:color="auto" w:fill="FFFFFF"/>
        </w:rPr>
        <w:t xml:space="preserve">av </w:t>
      </w:r>
      <w:r w:rsidR="005B0295" w:rsidRPr="00CA316F">
        <w:rPr>
          <w:rFonts w:cstheme="minorHAnsi"/>
          <w:color w:val="000000" w:themeColor="text1"/>
          <w:sz w:val="24"/>
          <w:szCs w:val="24"/>
          <w:shd w:val="clear" w:color="auto" w:fill="FFFFFF"/>
        </w:rPr>
        <w:t>12</w:t>
      </w:r>
      <w:r w:rsidR="001D2F5D">
        <w:rPr>
          <w:rFonts w:cstheme="minorHAnsi"/>
          <w:color w:val="000000" w:themeColor="text1"/>
          <w:sz w:val="24"/>
          <w:szCs w:val="24"/>
          <w:shd w:val="clear" w:color="auto" w:fill="FFFFFF"/>
        </w:rPr>
        <w:t>5</w:t>
      </w:r>
      <w:r w:rsidR="002A239D" w:rsidRPr="00CA316F">
        <w:rPr>
          <w:rFonts w:cstheme="minorHAnsi"/>
          <w:color w:val="000000" w:themeColor="text1"/>
          <w:sz w:val="24"/>
          <w:szCs w:val="24"/>
          <w:shd w:val="clear" w:color="auto" w:fill="FFFFFF"/>
        </w:rPr>
        <w:t xml:space="preserve"> mnkr</w:t>
      </w:r>
      <w:r w:rsidR="00891328" w:rsidRPr="00CA316F">
        <w:rPr>
          <w:rFonts w:cstheme="minorHAnsi"/>
          <w:color w:val="000000" w:themeColor="text1"/>
          <w:sz w:val="24"/>
          <w:szCs w:val="24"/>
          <w:shd w:val="clear" w:color="auto" w:fill="FFFFFF"/>
        </w:rPr>
        <w:t xml:space="preserve">, vilket motsvarar 63% </w:t>
      </w:r>
      <w:r w:rsidR="002A239D" w:rsidRPr="00CA316F">
        <w:rPr>
          <w:rFonts w:cstheme="minorHAnsi"/>
          <w:color w:val="000000" w:themeColor="text1"/>
          <w:sz w:val="24"/>
          <w:szCs w:val="24"/>
          <w:shd w:val="clear" w:color="auto" w:fill="FFFFFF"/>
        </w:rPr>
        <w:t xml:space="preserve">av den totala </w:t>
      </w:r>
      <w:r w:rsidR="0088641F" w:rsidRPr="00CA316F">
        <w:rPr>
          <w:rFonts w:cstheme="minorHAnsi"/>
          <w:color w:val="000000" w:themeColor="text1"/>
          <w:sz w:val="24"/>
          <w:szCs w:val="24"/>
          <w:shd w:val="clear" w:color="auto" w:fill="FFFFFF"/>
        </w:rPr>
        <w:t>kostnads</w:t>
      </w:r>
      <w:r w:rsidR="00161F40" w:rsidRPr="00CA316F">
        <w:rPr>
          <w:rFonts w:cstheme="minorHAnsi"/>
          <w:color w:val="000000" w:themeColor="text1"/>
          <w:sz w:val="24"/>
          <w:szCs w:val="24"/>
          <w:shd w:val="clear" w:color="auto" w:fill="FFFFFF"/>
        </w:rPr>
        <w:t>ökningen</w:t>
      </w:r>
      <w:r w:rsidR="00A62820" w:rsidRPr="00CA316F">
        <w:rPr>
          <w:rFonts w:cstheme="minorHAnsi"/>
          <w:color w:val="000000" w:themeColor="text1"/>
          <w:sz w:val="24"/>
          <w:szCs w:val="24"/>
          <w:shd w:val="clear" w:color="auto" w:fill="FFFFFF"/>
        </w:rPr>
        <w:t xml:space="preserve"> </w:t>
      </w:r>
      <w:r w:rsidR="00F11AF1" w:rsidRPr="00CA316F">
        <w:rPr>
          <w:rFonts w:cstheme="minorHAnsi"/>
          <w:color w:val="000000" w:themeColor="text1"/>
          <w:sz w:val="24"/>
          <w:szCs w:val="24"/>
          <w:shd w:val="clear" w:color="auto" w:fill="FFFFFF"/>
        </w:rPr>
        <w:t>på 19</w:t>
      </w:r>
      <w:r w:rsidR="001D2F5D">
        <w:rPr>
          <w:rFonts w:cstheme="minorHAnsi"/>
          <w:color w:val="000000" w:themeColor="text1"/>
          <w:sz w:val="24"/>
          <w:szCs w:val="24"/>
          <w:shd w:val="clear" w:color="auto" w:fill="FFFFFF"/>
        </w:rPr>
        <w:t xml:space="preserve">8 </w:t>
      </w:r>
      <w:r w:rsidR="00F11AF1" w:rsidRPr="00CA316F">
        <w:rPr>
          <w:rFonts w:cstheme="minorHAnsi"/>
          <w:color w:val="000000" w:themeColor="text1"/>
          <w:sz w:val="24"/>
          <w:szCs w:val="24"/>
          <w:shd w:val="clear" w:color="auto" w:fill="FFFFFF"/>
        </w:rPr>
        <w:t>mnkr</w:t>
      </w:r>
      <w:r w:rsidR="00CA316F" w:rsidRPr="00CA316F">
        <w:rPr>
          <w:rFonts w:cstheme="minorHAnsi"/>
          <w:color w:val="000000" w:themeColor="text1"/>
          <w:sz w:val="24"/>
          <w:szCs w:val="24"/>
          <w:shd w:val="clear" w:color="auto" w:fill="FFFFFF"/>
        </w:rPr>
        <w:t xml:space="preserve"> </w:t>
      </w:r>
      <w:r w:rsidR="0088641F" w:rsidRPr="00CA316F">
        <w:rPr>
          <w:rFonts w:cstheme="minorHAnsi"/>
          <w:color w:val="000000" w:themeColor="text1"/>
          <w:sz w:val="24"/>
          <w:szCs w:val="24"/>
          <w:shd w:val="clear" w:color="auto" w:fill="FFFFFF"/>
        </w:rPr>
        <w:t xml:space="preserve">för LTP </w:t>
      </w:r>
      <w:r w:rsidR="00A62820" w:rsidRPr="00CA316F">
        <w:rPr>
          <w:rFonts w:cstheme="minorHAnsi"/>
          <w:color w:val="000000" w:themeColor="text1"/>
          <w:sz w:val="24"/>
          <w:szCs w:val="24"/>
          <w:shd w:val="clear" w:color="auto" w:fill="FFFFFF"/>
        </w:rPr>
        <w:t>för perioden</w:t>
      </w:r>
      <w:r w:rsidR="00CA316F">
        <w:rPr>
          <w:rFonts w:cstheme="minorHAnsi"/>
          <w:color w:val="000000" w:themeColor="text1"/>
          <w:sz w:val="24"/>
          <w:szCs w:val="24"/>
          <w:shd w:val="clear" w:color="auto" w:fill="FFFFFF"/>
        </w:rPr>
        <w:t xml:space="preserve">. Totalt är </w:t>
      </w:r>
      <w:r w:rsidR="00433068">
        <w:rPr>
          <w:rFonts w:cstheme="minorHAnsi"/>
          <w:color w:val="000000" w:themeColor="text1"/>
          <w:sz w:val="24"/>
          <w:szCs w:val="24"/>
          <w:shd w:val="clear" w:color="auto" w:fill="FFFFFF"/>
        </w:rPr>
        <w:t xml:space="preserve">kostnadsökningen </w:t>
      </w:r>
      <w:r w:rsidR="00E71F0C">
        <w:rPr>
          <w:rFonts w:cstheme="minorHAnsi"/>
          <w:sz w:val="24"/>
          <w:szCs w:val="24"/>
          <w:shd w:val="clear" w:color="auto" w:fill="FFFFFF"/>
        </w:rPr>
        <w:t>16</w:t>
      </w:r>
      <w:r w:rsidR="000411AA">
        <w:rPr>
          <w:rFonts w:cstheme="minorHAnsi"/>
          <w:sz w:val="24"/>
          <w:szCs w:val="24"/>
          <w:shd w:val="clear" w:color="auto" w:fill="FFFFFF"/>
        </w:rPr>
        <w:t xml:space="preserve"> </w:t>
      </w:r>
      <w:r w:rsidR="00E71F0C">
        <w:rPr>
          <w:rFonts w:cstheme="minorHAnsi"/>
          <w:sz w:val="24"/>
          <w:szCs w:val="24"/>
          <w:shd w:val="clear" w:color="auto" w:fill="FFFFFF"/>
        </w:rPr>
        <w:t>% ökning över perioden</w:t>
      </w:r>
      <w:r w:rsidR="00497CF9" w:rsidRPr="005B0295">
        <w:rPr>
          <w:rFonts w:cstheme="minorHAnsi"/>
          <w:sz w:val="24"/>
          <w:szCs w:val="24"/>
          <w:shd w:val="clear" w:color="auto" w:fill="FFFFFF"/>
        </w:rPr>
        <w:t>.</w:t>
      </w:r>
      <w:r w:rsidR="007A5A89" w:rsidRPr="005B0295">
        <w:rPr>
          <w:rFonts w:cstheme="minorHAnsi"/>
          <w:sz w:val="24"/>
          <w:szCs w:val="24"/>
          <w:shd w:val="clear" w:color="auto" w:fill="FFFFFF"/>
        </w:rPr>
        <w:t xml:space="preserve"> </w:t>
      </w:r>
      <w:r w:rsidR="00E71F0C">
        <w:rPr>
          <w:rFonts w:cstheme="minorHAnsi"/>
          <w:sz w:val="24"/>
          <w:szCs w:val="24"/>
          <w:shd w:val="clear" w:color="auto" w:fill="FFFFFF"/>
        </w:rPr>
        <w:t xml:space="preserve">I relation till </w:t>
      </w:r>
      <w:r w:rsidR="00CA41B1">
        <w:rPr>
          <w:rFonts w:cstheme="minorHAnsi"/>
          <w:sz w:val="24"/>
          <w:szCs w:val="24"/>
          <w:shd w:val="clear" w:color="auto" w:fill="FFFFFF"/>
        </w:rPr>
        <w:t>föregående</w:t>
      </w:r>
      <w:r w:rsidR="00E71F0C">
        <w:rPr>
          <w:rFonts w:cstheme="minorHAnsi"/>
          <w:sz w:val="24"/>
          <w:szCs w:val="24"/>
          <w:shd w:val="clear" w:color="auto" w:fill="FFFFFF"/>
        </w:rPr>
        <w:t xml:space="preserve"> period </w:t>
      </w:r>
      <w:r w:rsidR="00CA41B1">
        <w:rPr>
          <w:rFonts w:cstheme="minorHAnsi"/>
          <w:sz w:val="24"/>
          <w:szCs w:val="24"/>
          <w:shd w:val="clear" w:color="auto" w:fill="FFFFFF"/>
        </w:rPr>
        <w:t xml:space="preserve">där kostnaderna ökade med 289 mnkr </w:t>
      </w:r>
      <w:r w:rsidR="00996949">
        <w:rPr>
          <w:rFonts w:cstheme="minorHAnsi"/>
          <w:sz w:val="24"/>
          <w:szCs w:val="24"/>
          <w:shd w:val="clear" w:color="auto" w:fill="FFFFFF"/>
        </w:rPr>
        <w:t>och 27</w:t>
      </w:r>
      <w:r w:rsidR="000411AA">
        <w:rPr>
          <w:rFonts w:cstheme="minorHAnsi"/>
          <w:sz w:val="24"/>
          <w:szCs w:val="24"/>
          <w:shd w:val="clear" w:color="auto" w:fill="FFFFFF"/>
        </w:rPr>
        <w:t xml:space="preserve"> </w:t>
      </w:r>
      <w:r w:rsidR="00996949">
        <w:rPr>
          <w:rFonts w:cstheme="minorHAnsi"/>
          <w:sz w:val="24"/>
          <w:szCs w:val="24"/>
          <w:shd w:val="clear" w:color="auto" w:fill="FFFFFF"/>
        </w:rPr>
        <w:t>%</w:t>
      </w:r>
      <w:r w:rsidR="000411AA">
        <w:rPr>
          <w:rFonts w:cstheme="minorHAnsi"/>
          <w:sz w:val="24"/>
          <w:szCs w:val="24"/>
          <w:shd w:val="clear" w:color="auto" w:fill="FFFFFF"/>
        </w:rPr>
        <w:t>.</w:t>
      </w:r>
      <w:r w:rsidR="00996949">
        <w:rPr>
          <w:rFonts w:cstheme="minorHAnsi"/>
          <w:sz w:val="24"/>
          <w:szCs w:val="24"/>
          <w:shd w:val="clear" w:color="auto" w:fill="FFFFFF"/>
        </w:rPr>
        <w:t xml:space="preserve"> Största skillnaden </w:t>
      </w:r>
      <w:r w:rsidR="00DD498E">
        <w:rPr>
          <w:rFonts w:cstheme="minorHAnsi"/>
          <w:sz w:val="24"/>
          <w:szCs w:val="24"/>
          <w:shd w:val="clear" w:color="auto" w:fill="FFFFFF"/>
        </w:rPr>
        <w:t>är en</w:t>
      </w:r>
      <w:r w:rsidR="000411AA">
        <w:rPr>
          <w:rFonts w:cstheme="minorHAnsi"/>
          <w:sz w:val="24"/>
          <w:szCs w:val="24"/>
          <w:shd w:val="clear" w:color="auto" w:fill="FFFFFF"/>
        </w:rPr>
        <w:t xml:space="preserve"> skillnad i</w:t>
      </w:r>
      <w:r w:rsidR="00DD498E">
        <w:rPr>
          <w:rFonts w:cstheme="minorHAnsi"/>
          <w:sz w:val="24"/>
          <w:szCs w:val="24"/>
          <w:shd w:val="clear" w:color="auto" w:fill="FFFFFF"/>
        </w:rPr>
        <w:t xml:space="preserve"> baskostnad för budget år 2024 med 30 mnkr. </w:t>
      </w:r>
    </w:p>
    <w:p w14:paraId="36E66D29" w14:textId="3E684F59" w:rsidR="00E23B08" w:rsidRPr="00C52AB7" w:rsidRDefault="008A0D0B" w:rsidP="00C52AB7">
      <w:pPr>
        <w:rPr>
          <w:rFonts w:cstheme="minorHAnsi"/>
          <w:color w:val="FF0000"/>
          <w:sz w:val="24"/>
          <w:szCs w:val="24"/>
          <w:shd w:val="clear" w:color="auto" w:fill="FFFFFF"/>
        </w:rPr>
      </w:pPr>
      <w:r>
        <w:rPr>
          <w:noProof/>
        </w:rPr>
        <w:drawing>
          <wp:inline distT="0" distB="0" distL="0" distR="0" wp14:anchorId="48F2FB98" wp14:editId="0C599AC2">
            <wp:extent cx="4816896" cy="2720751"/>
            <wp:effectExtent l="0" t="0" r="3175" b="3810"/>
            <wp:docPr id="4" name="Chart 4">
              <a:extLst xmlns:a="http://schemas.openxmlformats.org/drawingml/2006/main">
                <a:ext uri="{FF2B5EF4-FFF2-40B4-BE49-F238E27FC236}">
                  <a16:creationId xmlns:a16="http://schemas.microsoft.com/office/drawing/2014/main" id="{1B5AA824-36A2-416B-9FD3-821650AEDCA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83739A2" w14:textId="3B9480EF" w:rsidR="00E636D3" w:rsidRPr="00C52AB7" w:rsidRDefault="00E636D3" w:rsidP="00ED3DC7">
      <w:pPr>
        <w:rPr>
          <w:rFonts w:cstheme="minorHAnsi"/>
          <w:sz w:val="20"/>
          <w:szCs w:val="20"/>
          <w:shd w:val="clear" w:color="auto" w:fill="FFFFFF"/>
        </w:rPr>
      </w:pPr>
      <w:r w:rsidRPr="00C52AB7">
        <w:rPr>
          <w:rFonts w:cstheme="minorHAnsi"/>
          <w:sz w:val="20"/>
          <w:szCs w:val="20"/>
          <w:shd w:val="clear" w:color="auto" w:fill="FFFFFF"/>
        </w:rPr>
        <w:t>Diagram: Förändring totala kostnader Trafikavtalet 202</w:t>
      </w:r>
      <w:r w:rsidR="00C52AB7" w:rsidRPr="00C52AB7">
        <w:rPr>
          <w:rFonts w:cstheme="minorHAnsi"/>
          <w:sz w:val="20"/>
          <w:szCs w:val="20"/>
          <w:shd w:val="clear" w:color="auto" w:fill="FFFFFF"/>
        </w:rPr>
        <w:t>4</w:t>
      </w:r>
      <w:r w:rsidRPr="00C52AB7">
        <w:rPr>
          <w:rFonts w:cstheme="minorHAnsi"/>
          <w:sz w:val="20"/>
          <w:szCs w:val="20"/>
          <w:shd w:val="clear" w:color="auto" w:fill="FFFFFF"/>
        </w:rPr>
        <w:t>-202</w:t>
      </w:r>
      <w:r w:rsidR="00C52AB7" w:rsidRPr="00C52AB7">
        <w:rPr>
          <w:rFonts w:cstheme="minorHAnsi"/>
          <w:sz w:val="20"/>
          <w:szCs w:val="20"/>
          <w:shd w:val="clear" w:color="auto" w:fill="FFFFFF"/>
        </w:rPr>
        <w:t>7</w:t>
      </w:r>
    </w:p>
    <w:p w14:paraId="4E5ACE2A" w14:textId="77777777" w:rsidR="00E23B08" w:rsidRPr="00D22CD8" w:rsidRDefault="00E23B08" w:rsidP="00ED3DC7">
      <w:pPr>
        <w:rPr>
          <w:rFonts w:cstheme="minorHAnsi"/>
          <w:color w:val="FF0000"/>
          <w:sz w:val="24"/>
          <w:szCs w:val="24"/>
          <w:shd w:val="clear" w:color="auto" w:fill="FFFFFF"/>
        </w:rPr>
      </w:pPr>
    </w:p>
    <w:p w14:paraId="49CD8029" w14:textId="0FF4A04F" w:rsidR="00B139D6" w:rsidRDefault="00F659D5" w:rsidP="00ED3DC7">
      <w:pPr>
        <w:rPr>
          <w:rFonts w:cstheme="minorHAnsi"/>
          <w:color w:val="FF0000"/>
          <w:sz w:val="20"/>
          <w:szCs w:val="20"/>
          <w:shd w:val="clear" w:color="auto" w:fill="FFFFFF"/>
        </w:rPr>
      </w:pPr>
      <w:r w:rsidRPr="00F659D5">
        <w:rPr>
          <w:rFonts w:cstheme="minorHAnsi"/>
          <w:noProof/>
          <w:color w:val="FF0000"/>
          <w:sz w:val="20"/>
          <w:szCs w:val="20"/>
          <w:shd w:val="clear" w:color="auto" w:fill="FFFFFF"/>
        </w:rPr>
        <w:drawing>
          <wp:inline distT="0" distB="0" distL="0" distR="0" wp14:anchorId="36B6AC93" wp14:editId="19074DE2">
            <wp:extent cx="5258534" cy="2924583"/>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58534" cy="2924583"/>
                    </a:xfrm>
                    <a:prstGeom prst="rect">
                      <a:avLst/>
                    </a:prstGeom>
                  </pic:spPr>
                </pic:pic>
              </a:graphicData>
            </a:graphic>
          </wp:inline>
        </w:drawing>
      </w:r>
    </w:p>
    <w:p w14:paraId="2655072F" w14:textId="0EC17B40" w:rsidR="00071796" w:rsidRDefault="009F5FE6">
      <w:pPr>
        <w:rPr>
          <w:rFonts w:cstheme="minorHAnsi"/>
          <w:color w:val="000000" w:themeColor="text1"/>
          <w:sz w:val="24"/>
          <w:szCs w:val="24"/>
          <w:shd w:val="clear" w:color="auto" w:fill="FFFFFF"/>
        </w:rPr>
      </w:pPr>
      <w:r w:rsidRPr="008F6A0C">
        <w:rPr>
          <w:rFonts w:cstheme="minorHAnsi"/>
          <w:color w:val="000000" w:themeColor="text1"/>
          <w:sz w:val="20"/>
          <w:szCs w:val="20"/>
          <w:shd w:val="clear" w:color="auto" w:fill="FFFFFF"/>
        </w:rPr>
        <w:t xml:space="preserve">Tabell: Sammanställning över </w:t>
      </w:r>
      <w:r w:rsidR="001711BC" w:rsidRPr="008F6A0C">
        <w:rPr>
          <w:rFonts w:cstheme="minorHAnsi"/>
          <w:color w:val="000000" w:themeColor="text1"/>
          <w:sz w:val="20"/>
          <w:szCs w:val="20"/>
          <w:shd w:val="clear" w:color="auto" w:fill="FFFFFF"/>
        </w:rPr>
        <w:t>prognostiserade kostnader år 202</w:t>
      </w:r>
      <w:r w:rsidR="00BE26D3">
        <w:rPr>
          <w:rFonts w:cstheme="minorHAnsi"/>
          <w:color w:val="000000" w:themeColor="text1"/>
          <w:sz w:val="20"/>
          <w:szCs w:val="20"/>
          <w:shd w:val="clear" w:color="auto" w:fill="FFFFFF"/>
        </w:rPr>
        <w:t>4</w:t>
      </w:r>
      <w:r w:rsidR="001711BC" w:rsidRPr="008F6A0C">
        <w:rPr>
          <w:rFonts w:cstheme="minorHAnsi"/>
          <w:color w:val="000000" w:themeColor="text1"/>
          <w:sz w:val="20"/>
          <w:szCs w:val="20"/>
          <w:shd w:val="clear" w:color="auto" w:fill="FFFFFF"/>
        </w:rPr>
        <w:t>-202</w:t>
      </w:r>
      <w:r w:rsidR="008F6A0C" w:rsidRPr="008F6A0C">
        <w:rPr>
          <w:rFonts w:cstheme="minorHAnsi"/>
          <w:color w:val="000000" w:themeColor="text1"/>
          <w:sz w:val="20"/>
          <w:szCs w:val="20"/>
          <w:shd w:val="clear" w:color="auto" w:fill="FFFFFF"/>
        </w:rPr>
        <w:t>7</w:t>
      </w:r>
      <w:r w:rsidR="001711BC" w:rsidRPr="008F6A0C">
        <w:rPr>
          <w:rFonts w:cstheme="minorHAnsi"/>
          <w:color w:val="000000" w:themeColor="text1"/>
          <w:sz w:val="20"/>
          <w:szCs w:val="20"/>
          <w:shd w:val="clear" w:color="auto" w:fill="FFFFFF"/>
        </w:rPr>
        <w:t xml:space="preserve"> inom Trafikavtalet</w:t>
      </w:r>
      <w:r w:rsidR="00F70EE0" w:rsidRPr="00D22CD8">
        <w:rPr>
          <w:rFonts w:cstheme="minorHAnsi"/>
          <w:color w:val="FF0000"/>
          <w:sz w:val="20"/>
          <w:szCs w:val="20"/>
          <w:shd w:val="clear" w:color="auto" w:fill="FFFFFF"/>
        </w:rPr>
        <w:br/>
      </w:r>
      <w:r w:rsidR="00F70EE0" w:rsidRPr="00D22CD8">
        <w:rPr>
          <w:rFonts w:cstheme="minorHAnsi"/>
          <w:color w:val="FF0000"/>
          <w:sz w:val="24"/>
          <w:szCs w:val="24"/>
          <w:shd w:val="clear" w:color="auto" w:fill="FFFFFF"/>
        </w:rPr>
        <w:br/>
      </w:r>
      <w:r w:rsidR="00071796">
        <w:rPr>
          <w:rFonts w:cstheme="minorHAnsi"/>
          <w:color w:val="000000" w:themeColor="text1"/>
          <w:sz w:val="24"/>
          <w:szCs w:val="24"/>
          <w:shd w:val="clear" w:color="auto" w:fill="FFFFFF"/>
        </w:rPr>
        <w:br w:type="page"/>
      </w:r>
    </w:p>
    <w:p w14:paraId="3360BF8B" w14:textId="302160B7" w:rsidR="004273E8" w:rsidRDefault="004273E8" w:rsidP="004273E8">
      <w:pPr>
        <w:rPr>
          <w:rFonts w:cstheme="minorHAnsi"/>
          <w:color w:val="000000" w:themeColor="text1"/>
          <w:sz w:val="24"/>
          <w:szCs w:val="24"/>
          <w:shd w:val="clear" w:color="auto" w:fill="FFFFFF"/>
        </w:rPr>
      </w:pPr>
      <w:r w:rsidRPr="002C6C67">
        <w:rPr>
          <w:rFonts w:cstheme="minorHAnsi"/>
          <w:color w:val="000000" w:themeColor="text1"/>
          <w:sz w:val="24"/>
          <w:szCs w:val="24"/>
          <w:shd w:val="clear" w:color="auto" w:fill="FFFFFF"/>
        </w:rPr>
        <w:lastRenderedPageBreak/>
        <w:t>Övergripande beskrivningar av kostnads</w:t>
      </w:r>
      <w:r w:rsidR="007C12D1">
        <w:rPr>
          <w:rFonts w:cstheme="minorHAnsi"/>
          <w:color w:val="000000" w:themeColor="text1"/>
          <w:sz w:val="24"/>
          <w:szCs w:val="24"/>
          <w:shd w:val="clear" w:color="auto" w:fill="FFFFFF"/>
        </w:rPr>
        <w:t>förändringar</w:t>
      </w:r>
      <w:r w:rsidRPr="002C6C67">
        <w:rPr>
          <w:rFonts w:cstheme="minorHAnsi"/>
          <w:color w:val="000000" w:themeColor="text1"/>
          <w:sz w:val="24"/>
          <w:szCs w:val="24"/>
          <w:shd w:val="clear" w:color="auto" w:fill="FFFFFF"/>
        </w:rPr>
        <w:t xml:space="preserve"> kommande år:</w:t>
      </w:r>
    </w:p>
    <w:p w14:paraId="17CF2122" w14:textId="053B8B0D" w:rsidR="00FD3B43" w:rsidRDefault="00264644" w:rsidP="004273E8">
      <w:pPr>
        <w:rPr>
          <w:rFonts w:cstheme="minorHAnsi"/>
          <w:color w:val="000000" w:themeColor="text1"/>
          <w:sz w:val="24"/>
          <w:szCs w:val="24"/>
          <w:shd w:val="clear" w:color="auto" w:fill="FFFFFF"/>
        </w:rPr>
      </w:pPr>
      <w:r>
        <w:rPr>
          <w:rFonts w:cstheme="minorHAnsi"/>
          <w:noProof/>
          <w:color w:val="000000" w:themeColor="text1"/>
          <w:sz w:val="24"/>
          <w:szCs w:val="24"/>
        </w:rPr>
        <mc:AlternateContent>
          <mc:Choice Requires="wps">
            <w:drawing>
              <wp:anchor distT="0" distB="0" distL="114300" distR="114300" simplePos="0" relativeHeight="251677184" behindDoc="0" locked="0" layoutInCell="1" allowOverlap="1" wp14:anchorId="135C4FAC" wp14:editId="1473CB3E">
                <wp:simplePos x="0" y="0"/>
                <wp:positionH relativeFrom="column">
                  <wp:posOffset>5924875</wp:posOffset>
                </wp:positionH>
                <wp:positionV relativeFrom="paragraph">
                  <wp:posOffset>2083375</wp:posOffset>
                </wp:positionV>
                <wp:extent cx="387061" cy="219919"/>
                <wp:effectExtent l="0" t="0" r="13335" b="27940"/>
                <wp:wrapNone/>
                <wp:docPr id="17" name="Text Box 17"/>
                <wp:cNvGraphicFramePr/>
                <a:graphic xmlns:a="http://schemas.openxmlformats.org/drawingml/2006/main">
                  <a:graphicData uri="http://schemas.microsoft.com/office/word/2010/wordprocessingShape">
                    <wps:wsp>
                      <wps:cNvSpPr txBox="1"/>
                      <wps:spPr>
                        <a:xfrm>
                          <a:off x="0" y="0"/>
                          <a:ext cx="387061" cy="219919"/>
                        </a:xfrm>
                        <a:prstGeom prst="rect">
                          <a:avLst/>
                        </a:prstGeom>
                        <a:solidFill>
                          <a:schemeClr val="accent5">
                            <a:lumMod val="40000"/>
                            <a:lumOff val="60000"/>
                          </a:schemeClr>
                        </a:solidFill>
                        <a:ln/>
                      </wps:spPr>
                      <wps:style>
                        <a:lnRef idx="2">
                          <a:schemeClr val="accent1"/>
                        </a:lnRef>
                        <a:fillRef idx="1">
                          <a:schemeClr val="lt1"/>
                        </a:fillRef>
                        <a:effectRef idx="0">
                          <a:schemeClr val="accent1"/>
                        </a:effectRef>
                        <a:fontRef idx="minor">
                          <a:schemeClr val="dk1"/>
                        </a:fontRef>
                      </wps:style>
                      <wps:txbx>
                        <w:txbxContent>
                          <w:p w14:paraId="12DCF6E2" w14:textId="4AFC62A3" w:rsidR="00E85F22" w:rsidRDefault="00135C0C">
                            <w:r w:rsidRPr="00725F1B">
                              <w:rPr>
                                <w:sz w:val="16"/>
                                <w:szCs w:val="16"/>
                              </w:rPr>
                              <w:t>16</w:t>
                            </w:r>
                            <w:r w:rsidRPr="00C706E3">
                              <w:rPr>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5C4FAC" id="_x0000_t202" coordsize="21600,21600" o:spt="202" path="m,l,21600r21600,l21600,xe">
                <v:stroke joinstyle="miter"/>
                <v:path gradientshapeok="t" o:connecttype="rect"/>
              </v:shapetype>
              <v:shape id="Text Box 17" o:spid="_x0000_s1026" type="#_x0000_t202" style="position:absolute;margin-left:466.55pt;margin-top:164.05pt;width:30.5pt;height:17.3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" fillcolor="#bdd6ee [1304]" strokecolor="#4472c4 [3204]" strokeweight="1pt">
                <v:textbox>
                  <w:txbxContent>
                    <w:p w14:paraId="12DCF6E2" w14:textId="4AFC62A3" w:rsidR="00E85F22" w:rsidRDefault="00135C0C">
                      <w:r w:rsidRPr="00725F1B">
                        <w:rPr>
                          <w:sz w:val="16"/>
                          <w:szCs w:val="16"/>
                        </w:rPr>
                        <w:t>16</w:t>
                      </w:r>
                      <w:r w:rsidRPr="00C706E3">
                        <w:rPr>
                          <w:sz w:val="16"/>
                          <w:szCs w:val="16"/>
                        </w:rPr>
                        <w:t>%</w:t>
                      </w:r>
                    </w:p>
                  </w:txbxContent>
                </v:textbox>
              </v:shape>
            </w:pict>
          </mc:Fallback>
        </mc:AlternateContent>
      </w:r>
      <w:r w:rsidR="00EB65EA">
        <w:rPr>
          <w:rFonts w:cstheme="minorHAnsi"/>
          <w:noProof/>
          <w:color w:val="000000" w:themeColor="text1"/>
          <w:sz w:val="24"/>
          <w:szCs w:val="24"/>
        </w:rPr>
        <mc:AlternateContent>
          <mc:Choice Requires="wps">
            <w:drawing>
              <wp:anchor distT="0" distB="0" distL="114300" distR="114300" simplePos="0" relativeHeight="251682304" behindDoc="0" locked="0" layoutInCell="1" allowOverlap="1" wp14:anchorId="4B358959" wp14:editId="59FD301A">
                <wp:simplePos x="0" y="0"/>
                <wp:positionH relativeFrom="column">
                  <wp:posOffset>3161842</wp:posOffset>
                </wp:positionH>
                <wp:positionV relativeFrom="paragraph">
                  <wp:posOffset>1530512</wp:posOffset>
                </wp:positionV>
                <wp:extent cx="0" cy="509979"/>
                <wp:effectExtent l="76200" t="0" r="57150" b="61595"/>
                <wp:wrapNone/>
                <wp:docPr id="25" name="Straight Arrow Connector 25"/>
                <wp:cNvGraphicFramePr/>
                <a:graphic xmlns:a="http://schemas.openxmlformats.org/drawingml/2006/main">
                  <a:graphicData uri="http://schemas.microsoft.com/office/word/2010/wordprocessingShape">
                    <wps:wsp>
                      <wps:cNvCnPr/>
                      <wps:spPr>
                        <a:xfrm>
                          <a:off x="0" y="0"/>
                          <a:ext cx="0" cy="50997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EEC65E5" id="_x0000_t32" coordsize="21600,21600" o:spt="32" o:oned="t" path="m,l21600,21600e" filled="f">
                <v:path arrowok="t" fillok="f" o:connecttype="none"/>
                <o:lock v:ext="edit" shapetype="t"/>
              </v:shapetype>
              <v:shape id="Straight Arrow Connector 25" o:spid="_x0000_s1026" type="#_x0000_t32" style="position:absolute;margin-left:248.95pt;margin-top:120.5pt;width:0;height:40.15pt;z-index:251682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" strokecolor="#4472c4 [3204]" strokeweight=".5pt">
                <v:stroke endarrow="block" joinstyle="miter"/>
              </v:shape>
            </w:pict>
          </mc:Fallback>
        </mc:AlternateContent>
      </w:r>
      <w:r w:rsidR="00EB65EA">
        <w:rPr>
          <w:rFonts w:cstheme="minorHAnsi"/>
          <w:noProof/>
          <w:color w:val="000000" w:themeColor="text1"/>
          <w:sz w:val="24"/>
          <w:szCs w:val="24"/>
        </w:rPr>
        <mc:AlternateContent>
          <mc:Choice Requires="wps">
            <w:drawing>
              <wp:anchor distT="0" distB="0" distL="114300" distR="114300" simplePos="0" relativeHeight="251681280" behindDoc="0" locked="0" layoutInCell="1" allowOverlap="1" wp14:anchorId="34AB3502" wp14:editId="26EE39ED">
                <wp:simplePos x="0" y="0"/>
                <wp:positionH relativeFrom="margin">
                  <wp:posOffset>2606557</wp:posOffset>
                </wp:positionH>
                <wp:positionV relativeFrom="paragraph">
                  <wp:posOffset>2082003</wp:posOffset>
                </wp:positionV>
                <wp:extent cx="1169581" cy="244549"/>
                <wp:effectExtent l="0" t="0" r="12065" b="22225"/>
                <wp:wrapNone/>
                <wp:docPr id="24" name="Text Box 24"/>
                <wp:cNvGraphicFramePr/>
                <a:graphic xmlns:a="http://schemas.openxmlformats.org/drawingml/2006/main">
                  <a:graphicData uri="http://schemas.microsoft.com/office/word/2010/wordprocessingShape">
                    <wps:wsp>
                      <wps:cNvSpPr txBox="1"/>
                      <wps:spPr>
                        <a:xfrm>
                          <a:off x="0" y="0"/>
                          <a:ext cx="1169581" cy="244549"/>
                        </a:xfrm>
                        <a:prstGeom prst="rect">
                          <a:avLst/>
                        </a:prstGeom>
                        <a:solidFill>
                          <a:schemeClr val="lt1"/>
                        </a:solidFill>
                        <a:ln w="6350">
                          <a:solidFill>
                            <a:prstClr val="black"/>
                          </a:solidFill>
                        </a:ln>
                      </wps:spPr>
                      <wps:txbx>
                        <w:txbxContent>
                          <w:p w14:paraId="2C28EF24" w14:textId="77777777" w:rsidR="00350BC6" w:rsidRPr="00725F1B" w:rsidRDefault="00350BC6" w:rsidP="00350BC6">
                            <w:pPr>
                              <w:rPr>
                                <w:sz w:val="16"/>
                                <w:szCs w:val="16"/>
                              </w:rPr>
                            </w:pPr>
                            <w:r w:rsidRPr="00725F1B">
                              <w:rPr>
                                <w:sz w:val="16"/>
                                <w:szCs w:val="16"/>
                              </w:rPr>
                              <w:t>Totalt renovering MX</w:t>
                            </w:r>
                            <w:r>
                              <w:rPr>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AB3502" id="Text Box 24" o:spid="_x0000_s1027" type="#_x0000_t202" style="position:absolute;margin-left:205.25pt;margin-top:163.95pt;width:92.1pt;height:19.25pt;z-index:251681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" fillcolor="white [3201]" strokeweight=".5pt">
                <v:textbox>
                  <w:txbxContent>
                    <w:p w14:paraId="2C28EF24" w14:textId="77777777" w:rsidR="00350BC6" w:rsidRPr="00725F1B" w:rsidRDefault="00350BC6" w:rsidP="00350BC6">
                      <w:pPr>
                        <w:rPr>
                          <w:sz w:val="16"/>
                          <w:szCs w:val="16"/>
                        </w:rPr>
                      </w:pPr>
                      <w:r w:rsidRPr="00725F1B">
                        <w:rPr>
                          <w:sz w:val="16"/>
                          <w:szCs w:val="16"/>
                        </w:rPr>
                        <w:t>Totalt renovering MX</w:t>
                      </w:r>
                      <w:r>
                        <w:rPr>
                          <w:sz w:val="16"/>
                          <w:szCs w:val="16"/>
                        </w:rPr>
                        <w:t>*</w:t>
                      </w:r>
                    </w:p>
                  </w:txbxContent>
                </v:textbox>
                <w10:wrap anchorx="margin"/>
              </v:shape>
            </w:pict>
          </mc:Fallback>
        </mc:AlternateContent>
      </w:r>
      <w:r w:rsidR="00EB65EA">
        <w:rPr>
          <w:rFonts w:cstheme="minorHAnsi"/>
          <w:noProof/>
          <w:color w:val="000000" w:themeColor="text1"/>
          <w:sz w:val="24"/>
          <w:szCs w:val="24"/>
        </w:rPr>
        <mc:AlternateContent>
          <mc:Choice Requires="wps">
            <w:drawing>
              <wp:anchor distT="0" distB="0" distL="114300" distR="114300" simplePos="0" relativeHeight="251679232" behindDoc="0" locked="0" layoutInCell="1" allowOverlap="1" wp14:anchorId="0ACF2EF3" wp14:editId="68C9BAB3">
                <wp:simplePos x="0" y="0"/>
                <wp:positionH relativeFrom="column">
                  <wp:posOffset>2896028</wp:posOffset>
                </wp:positionH>
                <wp:positionV relativeFrom="paragraph">
                  <wp:posOffset>1179639</wp:posOffset>
                </wp:positionV>
                <wp:extent cx="605465" cy="340242"/>
                <wp:effectExtent l="0" t="0" r="23495" b="22225"/>
                <wp:wrapNone/>
                <wp:docPr id="22" name="Rectangle: Rounded Corners 22"/>
                <wp:cNvGraphicFramePr/>
                <a:graphic xmlns:a="http://schemas.openxmlformats.org/drawingml/2006/main">
                  <a:graphicData uri="http://schemas.microsoft.com/office/word/2010/wordprocessingShape">
                    <wps:wsp>
                      <wps:cNvSpPr/>
                      <wps:spPr>
                        <a:xfrm>
                          <a:off x="0" y="0"/>
                          <a:ext cx="605465" cy="340242"/>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620DCF" id="Rectangle: Rounded Corners 22" o:spid="_x0000_s1026" style="position:absolute;margin-left:228.05pt;margin-top:92.9pt;width:47.65pt;height:26.8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" filled="f" strokecolor="#1f3763 [1604]" strokeweight="1pt">
                <v:stroke joinstyle="miter"/>
              </v:roundrect>
            </w:pict>
          </mc:Fallback>
        </mc:AlternateContent>
      </w:r>
      <w:r w:rsidR="00350BC6" w:rsidRPr="0052496F">
        <w:rPr>
          <w:rFonts w:cstheme="minorHAnsi"/>
          <w:noProof/>
          <w:color w:val="000000" w:themeColor="text1"/>
          <w:sz w:val="24"/>
          <w:szCs w:val="24"/>
          <w:shd w:val="clear" w:color="auto" w:fill="FFFFFF"/>
        </w:rPr>
        <mc:AlternateContent>
          <mc:Choice Requires="wps">
            <w:drawing>
              <wp:anchor distT="45720" distB="45720" distL="114300" distR="114300" simplePos="0" relativeHeight="251660800" behindDoc="0" locked="0" layoutInCell="1" allowOverlap="1" wp14:anchorId="363C54E4" wp14:editId="7415CEE8">
                <wp:simplePos x="0" y="0"/>
                <wp:positionH relativeFrom="column">
                  <wp:posOffset>3969917</wp:posOffset>
                </wp:positionH>
                <wp:positionV relativeFrom="paragraph">
                  <wp:posOffset>1774515</wp:posOffset>
                </wp:positionV>
                <wp:extent cx="1297172" cy="265814"/>
                <wp:effectExtent l="0" t="0" r="17780" b="2032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7172" cy="265814"/>
                        </a:xfrm>
                        <a:prstGeom prst="rect">
                          <a:avLst/>
                        </a:prstGeom>
                        <a:solidFill>
                          <a:srgbClr val="FFFFFF"/>
                        </a:solidFill>
                        <a:ln w="9525">
                          <a:solidFill>
                            <a:srgbClr val="000000"/>
                          </a:solidFill>
                          <a:miter lim="800000"/>
                          <a:headEnd/>
                          <a:tailEnd/>
                        </a:ln>
                      </wps:spPr>
                      <wps:txbx>
                        <w:txbxContent>
                          <w:p w14:paraId="08D3460E" w14:textId="142868A3" w:rsidR="0052496F" w:rsidRPr="00725F1B" w:rsidRDefault="0052496F">
                            <w:pPr>
                              <w:rPr>
                                <w:sz w:val="16"/>
                                <w:szCs w:val="16"/>
                                <w:lang w:val="en-US"/>
                              </w:rPr>
                            </w:pPr>
                            <w:r w:rsidRPr="00725F1B">
                              <w:rPr>
                                <w:sz w:val="16"/>
                                <w:szCs w:val="16"/>
                                <w:lang w:val="en-US"/>
                              </w:rPr>
                              <w:t>Fordon</w:t>
                            </w:r>
                            <w:r w:rsidR="00EB65EA">
                              <w:rPr>
                                <w:sz w:val="16"/>
                                <w:szCs w:val="16"/>
                                <w:lang w:val="en-US"/>
                              </w:rPr>
                              <w:t>sdelar</w:t>
                            </w:r>
                            <w:r w:rsidR="00C41B26" w:rsidRPr="00725F1B">
                              <w:rPr>
                                <w:sz w:val="16"/>
                                <w:szCs w:val="16"/>
                                <w:lang w:val="en-US"/>
                              </w:rPr>
                              <w:t xml:space="preserve"> </w:t>
                            </w:r>
                            <w:r w:rsidR="00D314A2" w:rsidRPr="00725F1B">
                              <w:rPr>
                                <w:sz w:val="16"/>
                                <w:szCs w:val="16"/>
                                <w:lang w:val="en-US"/>
                              </w:rPr>
                              <w:t xml:space="preserve">52,2mnkr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3C54E4" id="Text Box 2" o:spid="_x0000_s1028" type="#_x0000_t202" style="position:absolute;margin-left:312.6pt;margin-top:139.75pt;width:102.15pt;height:20.95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">
                <v:textbox>
                  <w:txbxContent>
                    <w:p w14:paraId="08D3460E" w14:textId="142868A3" w:rsidR="0052496F" w:rsidRPr="00725F1B" w:rsidRDefault="0052496F">
                      <w:pPr>
                        <w:rPr>
                          <w:sz w:val="16"/>
                          <w:szCs w:val="16"/>
                          <w:lang w:val="en-US"/>
                        </w:rPr>
                      </w:pPr>
                      <w:r w:rsidRPr="00725F1B">
                        <w:rPr>
                          <w:sz w:val="16"/>
                          <w:szCs w:val="16"/>
                          <w:lang w:val="en-US"/>
                        </w:rPr>
                        <w:t>Fordon</w:t>
                      </w:r>
                      <w:r w:rsidR="00EB65EA">
                        <w:rPr>
                          <w:sz w:val="16"/>
                          <w:szCs w:val="16"/>
                          <w:lang w:val="en-US"/>
                        </w:rPr>
                        <w:t>sdelar</w:t>
                      </w:r>
                      <w:r w:rsidR="00C41B26" w:rsidRPr="00725F1B">
                        <w:rPr>
                          <w:sz w:val="16"/>
                          <w:szCs w:val="16"/>
                          <w:lang w:val="en-US"/>
                        </w:rPr>
                        <w:t xml:space="preserve"> </w:t>
                      </w:r>
                      <w:r w:rsidR="00D314A2" w:rsidRPr="00725F1B">
                        <w:rPr>
                          <w:sz w:val="16"/>
                          <w:szCs w:val="16"/>
                          <w:lang w:val="en-US"/>
                        </w:rPr>
                        <w:t xml:space="preserve">52,2mnkr </w:t>
                      </w:r>
                    </w:p>
                  </w:txbxContent>
                </v:textbox>
              </v:shape>
            </w:pict>
          </mc:Fallback>
        </mc:AlternateContent>
      </w:r>
      <w:r w:rsidR="00350BC6">
        <w:rPr>
          <w:noProof/>
        </w:rPr>
        <mc:AlternateContent>
          <mc:Choice Requires="wps">
            <w:drawing>
              <wp:anchor distT="0" distB="0" distL="114300" distR="114300" simplePos="0" relativeHeight="251652608" behindDoc="0" locked="0" layoutInCell="1" allowOverlap="1" wp14:anchorId="7B5F7C38" wp14:editId="05FD8110">
                <wp:simplePos x="0" y="0"/>
                <wp:positionH relativeFrom="column">
                  <wp:posOffset>4355888</wp:posOffset>
                </wp:positionH>
                <wp:positionV relativeFrom="paragraph">
                  <wp:posOffset>406022</wp:posOffset>
                </wp:positionV>
                <wp:extent cx="434785" cy="2146935"/>
                <wp:effectExtent l="952" t="0" r="23813" b="23812"/>
                <wp:wrapNone/>
                <wp:docPr id="12" name="Right Brace 12"/>
                <wp:cNvGraphicFramePr/>
                <a:graphic xmlns:a="http://schemas.openxmlformats.org/drawingml/2006/main">
                  <a:graphicData uri="http://schemas.microsoft.com/office/word/2010/wordprocessingShape">
                    <wps:wsp>
                      <wps:cNvSpPr/>
                      <wps:spPr>
                        <a:xfrm rot="5400000">
                          <a:off x="0" y="0"/>
                          <a:ext cx="434785" cy="2146935"/>
                        </a:xfrm>
                        <a:prstGeom prst="rightBrace">
                          <a:avLst>
                            <a:gd name="adj1" fmla="val 8333"/>
                            <a:gd name="adj2" fmla="val 48652"/>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21C44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2" o:spid="_x0000_s1026" type="#_x0000_t88" style="position:absolute;margin-left:343pt;margin-top:31.95pt;width:34.25pt;height:169.05pt;rotation:90;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" adj="365,10509" strokecolor="#4472c4 [3204]" strokeweight=".5pt">
                <v:stroke joinstyle="miter"/>
              </v:shape>
            </w:pict>
          </mc:Fallback>
        </mc:AlternateContent>
      </w:r>
      <w:r w:rsidR="00350BC6">
        <w:rPr>
          <w:noProof/>
        </w:rPr>
        <mc:AlternateContent>
          <mc:Choice Requires="cx1">
            <w:drawing>
              <wp:inline distT="0" distB="0" distL="0" distR="0" wp14:anchorId="6F75ECEF" wp14:editId="1EA0736A">
                <wp:extent cx="6337005" cy="4657061"/>
                <wp:effectExtent l="0" t="0" r="6985" b="10795"/>
                <wp:docPr id="21" name="Chart 21">
                  <a:extLst xmlns:a="http://schemas.openxmlformats.org/drawingml/2006/main">
                    <a:ext uri="{FF2B5EF4-FFF2-40B4-BE49-F238E27FC236}">
                      <a16:creationId xmlns:a16="http://schemas.microsoft.com/office/drawing/2014/main" id="{4C3CE34B-9407-3B2B-4424-3B577B46A038}"/>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0"/>
                  </a:graphicData>
                </a:graphic>
              </wp:inline>
            </w:drawing>
          </mc:Choice>
          <mc:Fallback>
            <w:drawing>
              <wp:inline distT="0" distB="0" distL="0" distR="0" wp14:anchorId="6F75ECEF" wp14:editId="1EA0736A">
                <wp:extent cx="6337005" cy="4657061"/>
                <wp:effectExtent l="0" t="0" r="6985" b="10795"/>
                <wp:docPr id="21" name="Chart 21">
                  <a:extLst xmlns:a="http://schemas.openxmlformats.org/drawingml/2006/main">
                    <a:ext uri="{FF2B5EF4-FFF2-40B4-BE49-F238E27FC236}">
                      <a16:creationId xmlns:a16="http://schemas.microsoft.com/office/drawing/2014/main" id="{4C3CE34B-9407-3B2B-4424-3B577B46A038}"/>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21" name="Chart 21">
                          <a:extLst>
                            <a:ext uri="{FF2B5EF4-FFF2-40B4-BE49-F238E27FC236}">
                              <a16:creationId xmlns:a16="http://schemas.microsoft.com/office/drawing/2014/main" id="{4C3CE34B-9407-3B2B-4424-3B577B46A038}"/>
                            </a:ext>
                          </a:extLst>
                        </pic:cNvPr>
                        <pic:cNvPicPr>
                          <a:picLocks noGrp="1" noRot="1" noChangeAspect="1" noMove="1" noResize="1" noEditPoints="1" noAdjustHandles="1" noChangeArrowheads="1" noChangeShapeType="1"/>
                        </pic:cNvPicPr>
                      </pic:nvPicPr>
                      <pic:blipFill>
                        <a:blip r:embed="rId11"/>
                        <a:stretch>
                          <a:fillRect/>
                        </a:stretch>
                      </pic:blipFill>
                      <pic:spPr>
                        <a:xfrm>
                          <a:off x="0" y="0"/>
                          <a:ext cx="6336665" cy="4656455"/>
                        </a:xfrm>
                        <a:prstGeom prst="rect">
                          <a:avLst/>
                        </a:prstGeom>
                      </pic:spPr>
                    </pic:pic>
                  </a:graphicData>
                </a:graphic>
              </wp:inline>
            </w:drawing>
          </mc:Fallback>
        </mc:AlternateContent>
      </w:r>
    </w:p>
    <w:p w14:paraId="08229CCB" w14:textId="1C9B19DA" w:rsidR="004273E8" w:rsidRDefault="00C966EF" w:rsidP="00ED3DC7">
      <w:pPr>
        <w:rPr>
          <w:rFonts w:cstheme="minorHAnsi"/>
          <w:color w:val="000000" w:themeColor="text1"/>
          <w:sz w:val="24"/>
          <w:szCs w:val="24"/>
          <w:shd w:val="clear" w:color="auto" w:fill="FFFFFF"/>
        </w:rPr>
      </w:pPr>
      <w:r w:rsidRPr="00FA0EEE">
        <w:rPr>
          <w:rFonts w:cstheme="minorHAnsi"/>
          <w:color w:val="000000" w:themeColor="text1"/>
          <w:sz w:val="20"/>
          <w:szCs w:val="20"/>
          <w:shd w:val="clear" w:color="auto" w:fill="FFFFFF"/>
        </w:rPr>
        <w:t xml:space="preserve">Diagram: </w:t>
      </w:r>
      <w:r w:rsidR="0052496F" w:rsidRPr="008F6A0C">
        <w:rPr>
          <w:rFonts w:cstheme="minorHAnsi"/>
          <w:color w:val="000000" w:themeColor="text1"/>
          <w:sz w:val="20"/>
          <w:szCs w:val="20"/>
          <w:shd w:val="clear" w:color="auto" w:fill="FFFFFF"/>
        </w:rPr>
        <w:t xml:space="preserve">Sammanställning över </w:t>
      </w:r>
      <w:r w:rsidR="0052496F">
        <w:rPr>
          <w:rFonts w:cstheme="minorHAnsi"/>
          <w:color w:val="000000" w:themeColor="text1"/>
          <w:sz w:val="20"/>
          <w:szCs w:val="20"/>
          <w:shd w:val="clear" w:color="auto" w:fill="FFFFFF"/>
        </w:rPr>
        <w:t xml:space="preserve">kostnadsförändringen </w:t>
      </w:r>
      <w:r w:rsidR="0052496F" w:rsidRPr="008F6A0C">
        <w:rPr>
          <w:rFonts w:cstheme="minorHAnsi"/>
          <w:color w:val="000000" w:themeColor="text1"/>
          <w:sz w:val="20"/>
          <w:szCs w:val="20"/>
          <w:shd w:val="clear" w:color="auto" w:fill="FFFFFF"/>
        </w:rPr>
        <w:t>år 2025-2027 inom Trafikavtalet</w:t>
      </w:r>
    </w:p>
    <w:p w14:paraId="2712D38B" w14:textId="77258BE6" w:rsidR="00245ECA" w:rsidRPr="00D3443B" w:rsidRDefault="001376B4">
      <w:pPr>
        <w:rPr>
          <w:rFonts w:cstheme="minorHAnsi"/>
          <w:color w:val="000000" w:themeColor="text1"/>
          <w:sz w:val="24"/>
          <w:szCs w:val="24"/>
          <w:shd w:val="clear" w:color="auto" w:fill="FFFFFF"/>
        </w:rPr>
      </w:pPr>
      <w:r>
        <w:rPr>
          <w:rFonts w:cstheme="minorHAnsi"/>
          <w:color w:val="000000" w:themeColor="text1"/>
          <w:sz w:val="24"/>
          <w:szCs w:val="24"/>
          <w:shd w:val="clear" w:color="auto" w:fill="FFFFFF"/>
        </w:rPr>
        <w:t>*</w:t>
      </w:r>
      <w:r w:rsidR="00A8548A">
        <w:rPr>
          <w:rFonts w:cstheme="minorHAnsi"/>
          <w:color w:val="000000" w:themeColor="text1"/>
          <w:sz w:val="24"/>
          <w:szCs w:val="24"/>
          <w:shd w:val="clear" w:color="auto" w:fill="FFFFFF"/>
        </w:rPr>
        <w:t xml:space="preserve"> Posten </w:t>
      </w:r>
      <w:r w:rsidR="005E0763">
        <w:rPr>
          <w:rFonts w:cstheme="minorHAnsi"/>
          <w:color w:val="000000" w:themeColor="text1"/>
          <w:sz w:val="24"/>
          <w:szCs w:val="24"/>
          <w:shd w:val="clear" w:color="auto" w:fill="FFFFFF"/>
        </w:rPr>
        <w:t>’Total r</w:t>
      </w:r>
      <w:r w:rsidR="00CE31F8" w:rsidRPr="00DB37C4">
        <w:rPr>
          <w:rFonts w:cstheme="minorHAnsi"/>
          <w:color w:val="000000" w:themeColor="text1"/>
          <w:sz w:val="24"/>
          <w:szCs w:val="24"/>
          <w:shd w:val="clear" w:color="auto" w:fill="FFFFFF"/>
        </w:rPr>
        <w:t>enovering M</w:t>
      </w:r>
      <w:r w:rsidR="00773C02" w:rsidRPr="00DB37C4">
        <w:rPr>
          <w:rFonts w:cstheme="minorHAnsi"/>
          <w:color w:val="000000" w:themeColor="text1"/>
          <w:sz w:val="24"/>
          <w:szCs w:val="24"/>
          <w:shd w:val="clear" w:color="auto" w:fill="FFFFFF"/>
        </w:rPr>
        <w:t>X</w:t>
      </w:r>
      <w:r w:rsidR="005E0763">
        <w:rPr>
          <w:rFonts w:cstheme="minorHAnsi"/>
          <w:color w:val="000000" w:themeColor="text1"/>
          <w:sz w:val="24"/>
          <w:szCs w:val="24"/>
          <w:shd w:val="clear" w:color="auto" w:fill="FFFFFF"/>
        </w:rPr>
        <w:t>’</w:t>
      </w:r>
      <w:r w:rsidR="00773C02" w:rsidRPr="00DB37C4">
        <w:rPr>
          <w:rFonts w:cstheme="minorHAnsi"/>
          <w:color w:val="000000" w:themeColor="text1"/>
          <w:sz w:val="24"/>
          <w:szCs w:val="24"/>
          <w:shd w:val="clear" w:color="auto" w:fill="FFFFFF"/>
        </w:rPr>
        <w:t xml:space="preserve"> </w:t>
      </w:r>
      <w:r w:rsidR="005E0763">
        <w:rPr>
          <w:rFonts w:cstheme="minorHAnsi"/>
          <w:color w:val="000000" w:themeColor="text1"/>
          <w:sz w:val="24"/>
          <w:szCs w:val="24"/>
          <w:shd w:val="clear" w:color="auto" w:fill="FFFFFF"/>
        </w:rPr>
        <w:t xml:space="preserve">består av </w:t>
      </w:r>
      <w:r w:rsidR="009B7D8F" w:rsidRPr="00DB37C4">
        <w:rPr>
          <w:rFonts w:cstheme="minorHAnsi"/>
          <w:color w:val="000000" w:themeColor="text1"/>
          <w:sz w:val="24"/>
          <w:szCs w:val="24"/>
          <w:shd w:val="clear" w:color="auto" w:fill="FFFFFF"/>
        </w:rPr>
        <w:t>etablering</w:t>
      </w:r>
      <w:r w:rsidR="005E0763">
        <w:rPr>
          <w:rFonts w:cstheme="minorHAnsi"/>
          <w:color w:val="000000" w:themeColor="text1"/>
          <w:sz w:val="24"/>
          <w:szCs w:val="24"/>
          <w:shd w:val="clear" w:color="auto" w:fill="FFFFFF"/>
        </w:rPr>
        <w:t>skostnader</w:t>
      </w:r>
      <w:r w:rsidR="009B7D8F" w:rsidRPr="00DB37C4">
        <w:rPr>
          <w:rFonts w:cstheme="minorHAnsi"/>
          <w:color w:val="000000" w:themeColor="text1"/>
          <w:sz w:val="24"/>
          <w:szCs w:val="24"/>
          <w:shd w:val="clear" w:color="auto" w:fill="FFFFFF"/>
        </w:rPr>
        <w:t xml:space="preserve"> av verksamhet på</w:t>
      </w:r>
      <w:r w:rsidR="00773C02" w:rsidRPr="00DB37C4">
        <w:rPr>
          <w:rFonts w:cstheme="minorHAnsi"/>
          <w:color w:val="000000" w:themeColor="text1"/>
          <w:sz w:val="24"/>
          <w:szCs w:val="24"/>
          <w:shd w:val="clear" w:color="auto" w:fill="FFFFFF"/>
        </w:rPr>
        <w:t xml:space="preserve"> </w:t>
      </w:r>
      <w:r w:rsidR="009B7D8F" w:rsidRPr="00DB37C4">
        <w:rPr>
          <w:rFonts w:cstheme="minorHAnsi"/>
          <w:color w:val="000000" w:themeColor="text1"/>
          <w:sz w:val="24"/>
          <w:szCs w:val="24"/>
          <w:shd w:val="clear" w:color="auto" w:fill="FFFFFF"/>
        </w:rPr>
        <w:t xml:space="preserve">SLX för att kompensera för </w:t>
      </w:r>
      <w:r w:rsidR="008873BD" w:rsidRPr="00DB37C4">
        <w:rPr>
          <w:rFonts w:cstheme="minorHAnsi"/>
          <w:color w:val="000000" w:themeColor="text1"/>
          <w:sz w:val="24"/>
          <w:szCs w:val="24"/>
          <w:shd w:val="clear" w:color="auto" w:fill="FFFFFF"/>
        </w:rPr>
        <w:t>renoveringen</w:t>
      </w:r>
      <w:r w:rsidR="00DB37C4" w:rsidRPr="00DB37C4">
        <w:rPr>
          <w:rFonts w:cstheme="minorHAnsi"/>
          <w:color w:val="000000" w:themeColor="text1"/>
          <w:sz w:val="24"/>
          <w:szCs w:val="24"/>
          <w:shd w:val="clear" w:color="auto" w:fill="FFFFFF"/>
        </w:rPr>
        <w:t xml:space="preserve"> på MX. </w:t>
      </w:r>
      <w:r w:rsidR="00DB37C4" w:rsidRPr="009E0FF0">
        <w:rPr>
          <w:rFonts w:cstheme="minorHAnsi"/>
          <w:color w:val="000000" w:themeColor="text1"/>
          <w:sz w:val="24"/>
          <w:szCs w:val="24"/>
          <w:shd w:val="clear" w:color="auto" w:fill="FFFFFF"/>
        </w:rPr>
        <w:t xml:space="preserve">Kostnaderna består av </w:t>
      </w:r>
      <w:r w:rsidR="008873BD" w:rsidRPr="009E0FF0">
        <w:rPr>
          <w:rFonts w:cstheme="minorHAnsi"/>
          <w:color w:val="000000" w:themeColor="text1"/>
          <w:sz w:val="24"/>
          <w:szCs w:val="24"/>
          <w:shd w:val="clear" w:color="auto" w:fill="FFFFFF"/>
        </w:rPr>
        <w:t>5 gruppchefer, 25 verkstadspersonal</w:t>
      </w:r>
      <w:r w:rsidR="008F1190" w:rsidRPr="009E0FF0">
        <w:rPr>
          <w:rFonts w:cstheme="minorHAnsi"/>
          <w:color w:val="000000" w:themeColor="text1"/>
          <w:sz w:val="24"/>
          <w:szCs w:val="24"/>
          <w:shd w:val="clear" w:color="auto" w:fill="FFFFFF"/>
        </w:rPr>
        <w:t xml:space="preserve"> i 18 månader. Verksamheten</w:t>
      </w:r>
      <w:r w:rsidR="006806B9" w:rsidRPr="009E0FF0">
        <w:rPr>
          <w:rFonts w:cstheme="minorHAnsi"/>
          <w:color w:val="000000" w:themeColor="text1"/>
          <w:sz w:val="24"/>
          <w:szCs w:val="24"/>
          <w:shd w:val="clear" w:color="auto" w:fill="FFFFFF"/>
        </w:rPr>
        <w:t>s</w:t>
      </w:r>
      <w:r w:rsidR="008F1190" w:rsidRPr="009E0FF0">
        <w:rPr>
          <w:rFonts w:cstheme="minorHAnsi"/>
          <w:color w:val="000000" w:themeColor="text1"/>
          <w:sz w:val="24"/>
          <w:szCs w:val="24"/>
          <w:shd w:val="clear" w:color="auto" w:fill="FFFFFF"/>
        </w:rPr>
        <w:t xml:space="preserve"> </w:t>
      </w:r>
      <w:r w:rsidR="006806B9" w:rsidRPr="009E0FF0">
        <w:rPr>
          <w:rFonts w:cstheme="minorHAnsi"/>
          <w:color w:val="000000" w:themeColor="text1"/>
          <w:sz w:val="24"/>
          <w:szCs w:val="24"/>
          <w:shd w:val="clear" w:color="auto" w:fill="FFFFFF"/>
        </w:rPr>
        <w:t>a</w:t>
      </w:r>
      <w:r w:rsidR="00773C02" w:rsidRPr="009E0FF0">
        <w:rPr>
          <w:rFonts w:cstheme="minorHAnsi"/>
          <w:color w:val="000000" w:themeColor="text1"/>
          <w:sz w:val="24"/>
          <w:szCs w:val="24"/>
          <w:shd w:val="clear" w:color="auto" w:fill="FFFFFF"/>
        </w:rPr>
        <w:t xml:space="preserve">mbition </w:t>
      </w:r>
      <w:r w:rsidR="006806B9" w:rsidRPr="009E0FF0">
        <w:rPr>
          <w:rFonts w:cstheme="minorHAnsi"/>
          <w:color w:val="000000" w:themeColor="text1"/>
          <w:sz w:val="24"/>
          <w:szCs w:val="24"/>
          <w:shd w:val="clear" w:color="auto" w:fill="FFFFFF"/>
        </w:rPr>
        <w:t>vid r</w:t>
      </w:r>
      <w:r w:rsidR="00773C02" w:rsidRPr="009E0FF0">
        <w:rPr>
          <w:rFonts w:cstheme="minorHAnsi"/>
          <w:color w:val="000000" w:themeColor="text1"/>
          <w:sz w:val="24"/>
          <w:szCs w:val="24"/>
          <w:shd w:val="clear" w:color="auto" w:fill="FFFFFF"/>
        </w:rPr>
        <w:t>enovering M</w:t>
      </w:r>
      <w:r w:rsidR="008F1190" w:rsidRPr="009E0FF0">
        <w:rPr>
          <w:rFonts w:cstheme="minorHAnsi"/>
          <w:color w:val="000000" w:themeColor="text1"/>
          <w:sz w:val="24"/>
          <w:szCs w:val="24"/>
          <w:shd w:val="clear" w:color="auto" w:fill="FFFFFF"/>
        </w:rPr>
        <w:t>X</w:t>
      </w:r>
      <w:r w:rsidR="00245ECA" w:rsidRPr="009E0FF0">
        <w:rPr>
          <w:rFonts w:cstheme="minorHAnsi"/>
          <w:color w:val="000000" w:themeColor="text1"/>
          <w:sz w:val="24"/>
          <w:szCs w:val="24"/>
          <w:shd w:val="clear" w:color="auto" w:fill="FFFFFF"/>
        </w:rPr>
        <w:t xml:space="preserve"> </w:t>
      </w:r>
      <w:r w:rsidR="006806B9" w:rsidRPr="009E0FF0">
        <w:rPr>
          <w:rFonts w:cstheme="minorHAnsi"/>
          <w:color w:val="000000" w:themeColor="text1"/>
          <w:sz w:val="24"/>
          <w:szCs w:val="24"/>
          <w:shd w:val="clear" w:color="auto" w:fill="FFFFFF"/>
        </w:rPr>
        <w:t xml:space="preserve">är att kunna </w:t>
      </w:r>
      <w:r w:rsidR="009E0FF0" w:rsidRPr="009E0FF0">
        <w:rPr>
          <w:rFonts w:cstheme="minorHAnsi"/>
          <w:color w:val="000000" w:themeColor="text1"/>
          <w:sz w:val="24"/>
          <w:szCs w:val="24"/>
          <w:shd w:val="clear" w:color="auto" w:fill="FFFFFF"/>
        </w:rPr>
        <w:t xml:space="preserve">använda befintliga </w:t>
      </w:r>
      <w:r w:rsidR="009E0FF0" w:rsidRPr="00D3443B">
        <w:rPr>
          <w:rFonts w:cstheme="minorHAnsi"/>
          <w:color w:val="000000" w:themeColor="text1"/>
          <w:sz w:val="24"/>
          <w:szCs w:val="24"/>
          <w:shd w:val="clear" w:color="auto" w:fill="FFFFFF"/>
        </w:rPr>
        <w:t>resurser till ett värde av 20%.</w:t>
      </w:r>
      <w:r w:rsidR="00245ECA" w:rsidRPr="00D3443B">
        <w:rPr>
          <w:rFonts w:cstheme="minorHAnsi"/>
          <w:color w:val="000000" w:themeColor="text1"/>
          <w:sz w:val="24"/>
          <w:szCs w:val="24"/>
          <w:shd w:val="clear" w:color="auto" w:fill="FFFFFF"/>
        </w:rPr>
        <w:t xml:space="preserve"> </w:t>
      </w:r>
    </w:p>
    <w:p w14:paraId="016A1C50" w14:textId="195FCC9E" w:rsidR="0078184E" w:rsidRPr="00D3443B" w:rsidRDefault="002F79EA">
      <w:pPr>
        <w:rPr>
          <w:rFonts w:cstheme="minorHAnsi"/>
          <w:color w:val="000000" w:themeColor="text1"/>
          <w:sz w:val="24"/>
          <w:szCs w:val="24"/>
          <w:shd w:val="clear" w:color="auto" w:fill="FFFFFF"/>
        </w:rPr>
      </w:pPr>
      <w:r w:rsidRPr="00D3443B">
        <w:rPr>
          <w:rFonts w:cstheme="minorHAnsi"/>
          <w:color w:val="000000" w:themeColor="text1"/>
          <w:sz w:val="24"/>
          <w:szCs w:val="24"/>
          <w:shd w:val="clear" w:color="auto" w:fill="FFFFFF"/>
        </w:rPr>
        <w:t xml:space="preserve">M32 </w:t>
      </w:r>
      <w:r w:rsidR="00245ECA" w:rsidRPr="00D3443B">
        <w:rPr>
          <w:rFonts w:cstheme="minorHAnsi"/>
          <w:color w:val="000000" w:themeColor="text1"/>
          <w:sz w:val="24"/>
          <w:szCs w:val="24"/>
          <w:shd w:val="clear" w:color="auto" w:fill="FFFFFF"/>
        </w:rPr>
        <w:t xml:space="preserve">1080 </w:t>
      </w:r>
      <w:r w:rsidRPr="00D3443B">
        <w:rPr>
          <w:rFonts w:cstheme="minorHAnsi"/>
          <w:color w:val="000000" w:themeColor="text1"/>
          <w:sz w:val="24"/>
          <w:szCs w:val="24"/>
          <w:shd w:val="clear" w:color="auto" w:fill="FFFFFF"/>
        </w:rPr>
        <w:t>underhållet</w:t>
      </w:r>
      <w:r w:rsidR="00C338A1">
        <w:rPr>
          <w:rFonts w:cstheme="minorHAnsi"/>
          <w:color w:val="000000" w:themeColor="text1"/>
          <w:sz w:val="24"/>
          <w:szCs w:val="24"/>
          <w:shd w:val="clear" w:color="auto" w:fill="FFFFFF"/>
        </w:rPr>
        <w:t xml:space="preserve"> kostar 1,2 mnkr per vagn</w:t>
      </w:r>
      <w:r w:rsidR="002A0374">
        <w:rPr>
          <w:rFonts w:cstheme="minorHAnsi"/>
          <w:color w:val="000000" w:themeColor="text1"/>
          <w:sz w:val="24"/>
          <w:szCs w:val="24"/>
          <w:shd w:val="clear" w:color="auto" w:fill="FFFFFF"/>
        </w:rPr>
        <w:t>,</w:t>
      </w:r>
      <w:r w:rsidR="00264644">
        <w:rPr>
          <w:rFonts w:cstheme="minorHAnsi"/>
          <w:color w:val="000000" w:themeColor="text1"/>
          <w:sz w:val="24"/>
          <w:szCs w:val="24"/>
          <w:shd w:val="clear" w:color="auto" w:fill="FFFFFF"/>
        </w:rPr>
        <w:t xml:space="preserve"> </w:t>
      </w:r>
      <w:r w:rsidR="002A0374">
        <w:rPr>
          <w:rFonts w:cstheme="minorHAnsi"/>
          <w:color w:val="000000" w:themeColor="text1"/>
          <w:sz w:val="24"/>
          <w:szCs w:val="24"/>
          <w:shd w:val="clear" w:color="auto" w:fill="FFFFFF"/>
        </w:rPr>
        <w:t xml:space="preserve">beräknat </w:t>
      </w:r>
      <w:r w:rsidR="00264644">
        <w:rPr>
          <w:rFonts w:cstheme="minorHAnsi"/>
          <w:color w:val="000000" w:themeColor="text1"/>
          <w:sz w:val="24"/>
          <w:szCs w:val="24"/>
          <w:shd w:val="clear" w:color="auto" w:fill="FFFFFF"/>
        </w:rPr>
        <w:t>totalt 39 vagnar under LTP perioden.</w:t>
      </w:r>
      <w:r w:rsidR="00421703" w:rsidRPr="00D3443B">
        <w:rPr>
          <w:rFonts w:cstheme="minorHAnsi"/>
          <w:color w:val="000000" w:themeColor="text1"/>
          <w:sz w:val="24"/>
          <w:szCs w:val="24"/>
          <w:shd w:val="clear" w:color="auto" w:fill="FFFFFF"/>
        </w:rPr>
        <w:t xml:space="preserve"> </w:t>
      </w:r>
    </w:p>
    <w:p w14:paraId="18358F2D" w14:textId="04304FEB" w:rsidR="0078184E" w:rsidRPr="00384329" w:rsidRDefault="0078184E">
      <w:pPr>
        <w:rPr>
          <w:rFonts w:cstheme="minorHAnsi"/>
          <w:color w:val="000000" w:themeColor="text1"/>
          <w:sz w:val="24"/>
          <w:szCs w:val="24"/>
          <w:shd w:val="clear" w:color="auto" w:fill="FFFFFF"/>
        </w:rPr>
      </w:pPr>
      <w:r w:rsidRPr="00384329">
        <w:rPr>
          <w:rFonts w:cstheme="minorHAnsi"/>
          <w:color w:val="000000" w:themeColor="text1"/>
          <w:sz w:val="24"/>
          <w:szCs w:val="24"/>
          <w:shd w:val="clear" w:color="auto" w:fill="FFFFFF"/>
        </w:rPr>
        <w:t xml:space="preserve">M29 personal </w:t>
      </w:r>
      <w:r w:rsidR="00D3443B" w:rsidRPr="00384329">
        <w:rPr>
          <w:rFonts w:cstheme="minorHAnsi"/>
          <w:color w:val="000000" w:themeColor="text1"/>
          <w:sz w:val="24"/>
          <w:szCs w:val="24"/>
          <w:shd w:val="clear" w:color="auto" w:fill="FFFFFF"/>
        </w:rPr>
        <w:t xml:space="preserve">är en besparing som sker </w:t>
      </w:r>
      <w:r w:rsidR="00384329" w:rsidRPr="00384329">
        <w:rPr>
          <w:rFonts w:cstheme="minorHAnsi"/>
          <w:color w:val="000000" w:themeColor="text1"/>
          <w:sz w:val="24"/>
          <w:szCs w:val="24"/>
          <w:shd w:val="clear" w:color="auto" w:fill="FFFFFF"/>
        </w:rPr>
        <w:t xml:space="preserve">pga </w:t>
      </w:r>
      <w:r w:rsidR="00481517" w:rsidRPr="00384329">
        <w:rPr>
          <w:rFonts w:cstheme="minorHAnsi"/>
          <w:color w:val="000000" w:themeColor="text1"/>
          <w:sz w:val="24"/>
          <w:szCs w:val="24"/>
          <w:shd w:val="clear" w:color="auto" w:fill="FFFFFF"/>
        </w:rPr>
        <w:t>utrangeringen</w:t>
      </w:r>
      <w:r w:rsidR="00384329" w:rsidRPr="00384329">
        <w:rPr>
          <w:rFonts w:cstheme="minorHAnsi"/>
          <w:color w:val="000000" w:themeColor="text1"/>
          <w:sz w:val="24"/>
          <w:szCs w:val="24"/>
          <w:shd w:val="clear" w:color="auto" w:fill="FFFFFF"/>
        </w:rPr>
        <w:t xml:space="preserve"> av M29 vilket kommer att påverka </w:t>
      </w:r>
      <w:r w:rsidR="00EB65EA" w:rsidRPr="00384329">
        <w:rPr>
          <w:rFonts w:cstheme="minorHAnsi"/>
          <w:color w:val="000000" w:themeColor="text1"/>
          <w:sz w:val="24"/>
          <w:szCs w:val="24"/>
          <w:shd w:val="clear" w:color="auto" w:fill="FFFFFF"/>
        </w:rPr>
        <w:t>komponentverkstad</w:t>
      </w:r>
      <w:r w:rsidR="00384329" w:rsidRPr="00384329">
        <w:rPr>
          <w:rFonts w:cstheme="minorHAnsi"/>
          <w:color w:val="000000" w:themeColor="text1"/>
          <w:sz w:val="24"/>
          <w:szCs w:val="24"/>
          <w:shd w:val="clear" w:color="auto" w:fill="FFFFFF"/>
        </w:rPr>
        <w:t xml:space="preserve"> </w:t>
      </w:r>
      <w:r w:rsidRPr="00384329">
        <w:rPr>
          <w:rFonts w:cstheme="minorHAnsi"/>
          <w:color w:val="000000" w:themeColor="text1"/>
          <w:sz w:val="24"/>
          <w:szCs w:val="24"/>
          <w:shd w:val="clear" w:color="auto" w:fill="FFFFFF"/>
        </w:rPr>
        <w:t>och underhållspersonal</w:t>
      </w:r>
      <w:r w:rsidR="00384329" w:rsidRPr="00384329">
        <w:rPr>
          <w:rFonts w:cstheme="minorHAnsi"/>
          <w:color w:val="000000" w:themeColor="text1"/>
          <w:sz w:val="24"/>
          <w:szCs w:val="24"/>
          <w:shd w:val="clear" w:color="auto" w:fill="FFFFFF"/>
        </w:rPr>
        <w:t>.</w:t>
      </w:r>
    </w:p>
    <w:p w14:paraId="155199E9" w14:textId="1AF10354" w:rsidR="0078184E" w:rsidRDefault="0078184E">
      <w:pPr>
        <w:rPr>
          <w:rFonts w:cstheme="minorHAnsi"/>
          <w:color w:val="FFC000"/>
          <w:sz w:val="24"/>
          <w:szCs w:val="24"/>
          <w:shd w:val="clear" w:color="auto" w:fill="FFFFFF"/>
        </w:rPr>
      </w:pPr>
    </w:p>
    <w:p w14:paraId="36F6C142" w14:textId="59C27D66" w:rsidR="00CB5155" w:rsidRDefault="00CB5155">
      <w:pPr>
        <w:rPr>
          <w:rFonts w:cstheme="minorHAnsi"/>
          <w:color w:val="000000" w:themeColor="text1"/>
          <w:sz w:val="24"/>
          <w:szCs w:val="24"/>
          <w:shd w:val="clear" w:color="auto" w:fill="FFFFFF"/>
        </w:rPr>
      </w:pPr>
      <w:r>
        <w:rPr>
          <w:rFonts w:cstheme="minorHAnsi"/>
          <w:color w:val="000000" w:themeColor="text1"/>
          <w:sz w:val="24"/>
          <w:szCs w:val="24"/>
          <w:shd w:val="clear" w:color="auto" w:fill="FFFFFF"/>
        </w:rPr>
        <w:br w:type="page"/>
      </w:r>
    </w:p>
    <w:p w14:paraId="292FDAEC" w14:textId="25F8A956" w:rsidR="0099693D" w:rsidRPr="009539C5" w:rsidRDefault="00DE2B9D" w:rsidP="00ED3DC7">
      <w:pPr>
        <w:rPr>
          <w:rFonts w:cstheme="minorHAnsi"/>
          <w:color w:val="000000" w:themeColor="text1"/>
          <w:sz w:val="24"/>
          <w:szCs w:val="24"/>
          <w:shd w:val="clear" w:color="auto" w:fill="FFFFFF"/>
        </w:rPr>
      </w:pPr>
      <w:r w:rsidRPr="00141191">
        <w:rPr>
          <w:rFonts w:cstheme="minorHAnsi"/>
          <w:color w:val="000000" w:themeColor="text1"/>
          <w:sz w:val="24"/>
          <w:szCs w:val="24"/>
          <w:shd w:val="clear" w:color="auto" w:fill="FFFFFF"/>
        </w:rPr>
        <w:lastRenderedPageBreak/>
        <w:t xml:space="preserve">Förändringarna </w:t>
      </w:r>
      <w:r w:rsidR="007D63F4">
        <w:rPr>
          <w:rFonts w:cstheme="minorHAnsi"/>
          <w:color w:val="000000" w:themeColor="text1"/>
          <w:sz w:val="24"/>
          <w:szCs w:val="24"/>
          <w:shd w:val="clear" w:color="auto" w:fill="FFFFFF"/>
        </w:rPr>
        <w:t xml:space="preserve">för 2025 </w:t>
      </w:r>
      <w:r w:rsidRPr="00141191">
        <w:rPr>
          <w:rFonts w:cstheme="minorHAnsi"/>
          <w:color w:val="000000" w:themeColor="text1"/>
          <w:sz w:val="24"/>
          <w:szCs w:val="24"/>
          <w:shd w:val="clear" w:color="auto" w:fill="FFFFFF"/>
        </w:rPr>
        <w:t>mellan LTP som lämnades in föregående år och den</w:t>
      </w:r>
      <w:r w:rsidR="007D63F4">
        <w:rPr>
          <w:rFonts w:cstheme="minorHAnsi"/>
          <w:color w:val="000000" w:themeColor="text1"/>
          <w:sz w:val="24"/>
          <w:szCs w:val="24"/>
          <w:shd w:val="clear" w:color="auto" w:fill="FFFFFF"/>
        </w:rPr>
        <w:t>na</w:t>
      </w:r>
      <w:r w:rsidRPr="00141191">
        <w:rPr>
          <w:rFonts w:cstheme="minorHAnsi"/>
          <w:color w:val="000000" w:themeColor="text1"/>
          <w:sz w:val="24"/>
          <w:szCs w:val="24"/>
          <w:shd w:val="clear" w:color="auto" w:fill="FFFFFF"/>
        </w:rPr>
        <w:t xml:space="preserve"> LTP</w:t>
      </w:r>
      <w:r w:rsidR="007D63F4">
        <w:rPr>
          <w:rFonts w:cstheme="minorHAnsi"/>
          <w:color w:val="000000" w:themeColor="text1"/>
          <w:sz w:val="24"/>
          <w:szCs w:val="24"/>
          <w:shd w:val="clear" w:color="auto" w:fill="FFFFFF"/>
        </w:rPr>
        <w:t>:</w:t>
      </w:r>
    </w:p>
    <w:p w14:paraId="509B13B1" w14:textId="1D34E3BC" w:rsidR="00DE2B9D" w:rsidRPr="00F659D5" w:rsidRDefault="00DE2B9D" w:rsidP="00DE2B9D">
      <w:pPr>
        <w:pStyle w:val="Liststycke"/>
        <w:numPr>
          <w:ilvl w:val="0"/>
          <w:numId w:val="3"/>
        </w:numPr>
        <w:rPr>
          <w:rFonts w:cstheme="minorHAnsi"/>
          <w:color w:val="FF0000"/>
          <w:sz w:val="24"/>
          <w:szCs w:val="24"/>
          <w:shd w:val="clear" w:color="auto" w:fill="FFFFFF"/>
        </w:rPr>
      </w:pPr>
      <w:r w:rsidRPr="009539C5">
        <w:rPr>
          <w:rFonts w:cstheme="minorHAnsi"/>
          <w:color w:val="000000" w:themeColor="text1"/>
          <w:sz w:val="24"/>
          <w:szCs w:val="24"/>
          <w:shd w:val="clear" w:color="auto" w:fill="FFFFFF"/>
        </w:rPr>
        <w:t xml:space="preserve">Baskostnaden </w:t>
      </w:r>
      <w:r w:rsidRPr="00114025">
        <w:rPr>
          <w:rFonts w:cstheme="minorHAnsi"/>
          <w:color w:val="000000" w:themeColor="text1"/>
          <w:sz w:val="24"/>
          <w:szCs w:val="24"/>
          <w:shd w:val="clear" w:color="auto" w:fill="FFFFFF"/>
        </w:rPr>
        <w:t>för år 202</w:t>
      </w:r>
      <w:r w:rsidR="00141191" w:rsidRPr="00114025">
        <w:rPr>
          <w:rFonts w:cstheme="minorHAnsi"/>
          <w:color w:val="000000" w:themeColor="text1"/>
          <w:sz w:val="24"/>
          <w:szCs w:val="24"/>
          <w:shd w:val="clear" w:color="auto" w:fill="FFFFFF"/>
        </w:rPr>
        <w:t>4</w:t>
      </w:r>
      <w:r w:rsidRPr="00114025">
        <w:rPr>
          <w:rFonts w:cstheme="minorHAnsi"/>
          <w:color w:val="000000" w:themeColor="text1"/>
          <w:sz w:val="24"/>
          <w:szCs w:val="24"/>
          <w:shd w:val="clear" w:color="auto" w:fill="FFFFFF"/>
        </w:rPr>
        <w:t xml:space="preserve"> </w:t>
      </w:r>
      <w:r w:rsidRPr="00141191">
        <w:rPr>
          <w:rFonts w:cstheme="minorHAnsi"/>
          <w:color w:val="000000" w:themeColor="text1"/>
          <w:sz w:val="24"/>
          <w:szCs w:val="24"/>
          <w:shd w:val="clear" w:color="auto" w:fill="FFFFFF"/>
        </w:rPr>
        <w:t>är förändrad m</w:t>
      </w:r>
      <w:r w:rsidRPr="00114025">
        <w:rPr>
          <w:rFonts w:cstheme="minorHAnsi"/>
          <w:color w:val="000000" w:themeColor="text1"/>
          <w:sz w:val="24"/>
          <w:szCs w:val="24"/>
          <w:shd w:val="clear" w:color="auto" w:fill="FFFFFF"/>
        </w:rPr>
        <w:t xml:space="preserve">ed </w:t>
      </w:r>
      <w:r w:rsidR="001E7EB1">
        <w:rPr>
          <w:rFonts w:cstheme="minorHAnsi"/>
          <w:color w:val="000000" w:themeColor="text1"/>
          <w:sz w:val="24"/>
          <w:szCs w:val="24"/>
          <w:shd w:val="clear" w:color="auto" w:fill="FFFFFF"/>
        </w:rPr>
        <w:t>-</w:t>
      </w:r>
      <w:r w:rsidR="00114025" w:rsidRPr="00114025">
        <w:rPr>
          <w:rFonts w:cstheme="minorHAnsi"/>
          <w:b/>
          <w:bCs/>
          <w:color w:val="000000" w:themeColor="text1"/>
          <w:sz w:val="24"/>
          <w:szCs w:val="24"/>
          <w:shd w:val="clear" w:color="auto" w:fill="FFFFFF"/>
        </w:rPr>
        <w:t xml:space="preserve">30 </w:t>
      </w:r>
      <w:r w:rsidR="00CE0022" w:rsidRPr="00114025">
        <w:rPr>
          <w:rFonts w:cstheme="minorHAnsi"/>
          <w:b/>
          <w:bCs/>
          <w:color w:val="000000" w:themeColor="text1"/>
          <w:sz w:val="24"/>
          <w:szCs w:val="24"/>
          <w:shd w:val="clear" w:color="auto" w:fill="FFFFFF"/>
        </w:rPr>
        <w:t>mnkr</w:t>
      </w:r>
    </w:p>
    <w:p w14:paraId="6552BCF7" w14:textId="2FCCBAD9" w:rsidR="00F659D5" w:rsidRPr="00F659D5" w:rsidRDefault="00F659D5" w:rsidP="00F659D5">
      <w:pPr>
        <w:pStyle w:val="Liststycke"/>
        <w:numPr>
          <w:ilvl w:val="0"/>
          <w:numId w:val="3"/>
        </w:numPr>
        <w:rPr>
          <w:rFonts w:cstheme="minorHAnsi"/>
          <w:color w:val="000000" w:themeColor="text1"/>
          <w:sz w:val="24"/>
          <w:szCs w:val="24"/>
          <w:shd w:val="clear" w:color="auto" w:fill="FFFFFF"/>
        </w:rPr>
      </w:pPr>
      <w:r w:rsidRPr="00EB6115">
        <w:rPr>
          <w:rFonts w:cstheme="minorHAnsi"/>
          <w:color w:val="000000" w:themeColor="text1"/>
          <w:sz w:val="24"/>
          <w:szCs w:val="24"/>
          <w:shd w:val="clear" w:color="auto" w:fill="FFFFFF"/>
        </w:rPr>
        <w:t xml:space="preserve">Avskrivningarna har förändrats med ca – </w:t>
      </w:r>
      <w:r>
        <w:rPr>
          <w:rFonts w:cstheme="minorHAnsi"/>
          <w:b/>
          <w:bCs/>
          <w:color w:val="000000" w:themeColor="text1"/>
          <w:sz w:val="24"/>
          <w:szCs w:val="24"/>
          <w:shd w:val="clear" w:color="auto" w:fill="FFFFFF"/>
        </w:rPr>
        <w:t xml:space="preserve">2,1 </w:t>
      </w:r>
      <w:r w:rsidRPr="00EB6115">
        <w:rPr>
          <w:rFonts w:cstheme="minorHAnsi"/>
          <w:b/>
          <w:bCs/>
          <w:color w:val="000000" w:themeColor="text1"/>
          <w:sz w:val="24"/>
          <w:szCs w:val="24"/>
          <w:shd w:val="clear" w:color="auto" w:fill="FFFFFF"/>
        </w:rPr>
        <w:t>mnkr</w:t>
      </w:r>
    </w:p>
    <w:p w14:paraId="26B4AA0B" w14:textId="4C98608B" w:rsidR="00F659D5" w:rsidRPr="00F659D5" w:rsidRDefault="00F659D5" w:rsidP="00F659D5">
      <w:pPr>
        <w:pStyle w:val="Liststycke"/>
        <w:numPr>
          <w:ilvl w:val="0"/>
          <w:numId w:val="3"/>
        </w:numPr>
        <w:rPr>
          <w:rFonts w:cstheme="minorHAnsi"/>
          <w:color w:val="000000" w:themeColor="text1"/>
          <w:sz w:val="24"/>
          <w:szCs w:val="24"/>
          <w:shd w:val="clear" w:color="auto" w:fill="FFFFFF"/>
        </w:rPr>
      </w:pPr>
      <w:r w:rsidRPr="005D7496">
        <w:rPr>
          <w:rFonts w:cstheme="minorHAnsi"/>
          <w:color w:val="000000" w:themeColor="text1"/>
          <w:sz w:val="24"/>
          <w:szCs w:val="24"/>
          <w:shd w:val="clear" w:color="auto" w:fill="FFFFFF"/>
        </w:rPr>
        <w:t>Förändring underhåll spårvagn, underhållsplan M31 och M33 ökar kostnadsmassan medan M29, M32 och M34 minskar kostn</w:t>
      </w:r>
      <w:r w:rsidR="00106A02">
        <w:rPr>
          <w:rFonts w:cstheme="minorHAnsi"/>
          <w:color w:val="000000" w:themeColor="text1"/>
          <w:sz w:val="24"/>
          <w:szCs w:val="24"/>
          <w:shd w:val="clear" w:color="auto" w:fill="FFFFFF"/>
        </w:rPr>
        <w:t>a</w:t>
      </w:r>
      <w:r w:rsidRPr="005D7496">
        <w:rPr>
          <w:rFonts w:cstheme="minorHAnsi"/>
          <w:color w:val="000000" w:themeColor="text1"/>
          <w:sz w:val="24"/>
          <w:szCs w:val="24"/>
          <w:shd w:val="clear" w:color="auto" w:fill="FFFFFF"/>
        </w:rPr>
        <w:t>de</w:t>
      </w:r>
      <w:r w:rsidR="00106A02">
        <w:rPr>
          <w:rFonts w:cstheme="minorHAnsi"/>
          <w:color w:val="000000" w:themeColor="text1"/>
          <w:sz w:val="24"/>
          <w:szCs w:val="24"/>
          <w:shd w:val="clear" w:color="auto" w:fill="FFFFFF"/>
        </w:rPr>
        <w:t>r</w:t>
      </w:r>
      <w:r w:rsidRPr="005D7496">
        <w:rPr>
          <w:rFonts w:cstheme="minorHAnsi"/>
          <w:color w:val="000000" w:themeColor="text1"/>
          <w:sz w:val="24"/>
          <w:szCs w:val="24"/>
          <w:shd w:val="clear" w:color="auto" w:fill="FFFFFF"/>
        </w:rPr>
        <w:t xml:space="preserve"> pga färre underhåll</w:t>
      </w:r>
      <w:r>
        <w:rPr>
          <w:rFonts w:cstheme="minorHAnsi"/>
          <w:color w:val="000000" w:themeColor="text1"/>
          <w:sz w:val="24"/>
          <w:szCs w:val="24"/>
          <w:shd w:val="clear" w:color="auto" w:fill="FFFFFF"/>
        </w:rPr>
        <w:t xml:space="preserve"> och ne</w:t>
      </w:r>
      <w:r w:rsidR="0076791C">
        <w:rPr>
          <w:rFonts w:cstheme="minorHAnsi"/>
          <w:color w:val="000000" w:themeColor="text1"/>
          <w:sz w:val="24"/>
          <w:szCs w:val="24"/>
          <w:shd w:val="clear" w:color="auto" w:fill="FFFFFF"/>
        </w:rPr>
        <w:t>d</w:t>
      </w:r>
      <w:r>
        <w:rPr>
          <w:rFonts w:cstheme="minorHAnsi"/>
          <w:color w:val="000000" w:themeColor="text1"/>
          <w:sz w:val="24"/>
          <w:szCs w:val="24"/>
          <w:shd w:val="clear" w:color="auto" w:fill="FFFFFF"/>
        </w:rPr>
        <w:t>skrivning av M29 lagervärde 2023.</w:t>
      </w:r>
      <w:r w:rsidRPr="005D7496">
        <w:rPr>
          <w:rFonts w:cstheme="minorHAnsi"/>
          <w:color w:val="000000" w:themeColor="text1"/>
          <w:sz w:val="24"/>
          <w:szCs w:val="24"/>
          <w:shd w:val="clear" w:color="auto" w:fill="FFFFFF"/>
        </w:rPr>
        <w:t xml:space="preserve"> Totalt ca </w:t>
      </w:r>
      <w:r>
        <w:rPr>
          <w:rFonts w:cstheme="minorHAnsi"/>
          <w:b/>
          <w:bCs/>
          <w:color w:val="000000" w:themeColor="text1"/>
          <w:sz w:val="24"/>
          <w:szCs w:val="24"/>
          <w:shd w:val="clear" w:color="auto" w:fill="FFFFFF"/>
        </w:rPr>
        <w:t xml:space="preserve">9,3 </w:t>
      </w:r>
      <w:r w:rsidRPr="005D7496">
        <w:rPr>
          <w:rFonts w:cstheme="minorHAnsi"/>
          <w:b/>
          <w:bCs/>
          <w:color w:val="000000" w:themeColor="text1"/>
          <w:sz w:val="24"/>
          <w:szCs w:val="24"/>
          <w:shd w:val="clear" w:color="auto" w:fill="FFFFFF"/>
        </w:rPr>
        <w:t>mnkr</w:t>
      </w:r>
    </w:p>
    <w:p w14:paraId="1FB12FD6" w14:textId="64087C1C" w:rsidR="00D83D3A" w:rsidRPr="00D83D3A" w:rsidRDefault="00D83D3A" w:rsidP="00D83D3A">
      <w:pPr>
        <w:pStyle w:val="Liststycke"/>
        <w:numPr>
          <w:ilvl w:val="0"/>
          <w:numId w:val="3"/>
        </w:numPr>
        <w:rPr>
          <w:rFonts w:cstheme="minorHAnsi"/>
          <w:color w:val="000000" w:themeColor="text1"/>
          <w:sz w:val="24"/>
          <w:szCs w:val="24"/>
          <w:shd w:val="clear" w:color="auto" w:fill="FFFFFF"/>
        </w:rPr>
      </w:pPr>
      <w:r w:rsidRPr="00FE25F1">
        <w:rPr>
          <w:rFonts w:cstheme="minorHAnsi"/>
          <w:color w:val="000000" w:themeColor="text1"/>
          <w:sz w:val="24"/>
          <w:szCs w:val="24"/>
          <w:shd w:val="clear" w:color="auto" w:fill="FFFFFF"/>
        </w:rPr>
        <w:t>Index</w:t>
      </w:r>
      <w:r>
        <w:rPr>
          <w:rFonts w:cstheme="minorHAnsi"/>
          <w:b/>
          <w:bCs/>
          <w:color w:val="000000" w:themeColor="text1"/>
          <w:sz w:val="24"/>
          <w:szCs w:val="24"/>
          <w:shd w:val="clear" w:color="auto" w:fill="FFFFFF"/>
        </w:rPr>
        <w:t xml:space="preserve"> </w:t>
      </w:r>
      <w:r w:rsidRPr="003722A4">
        <w:rPr>
          <w:rFonts w:cstheme="minorHAnsi"/>
          <w:b/>
          <w:bCs/>
          <w:color w:val="000000" w:themeColor="text1"/>
          <w:sz w:val="24"/>
          <w:szCs w:val="24"/>
          <w:shd w:val="clear" w:color="auto" w:fill="FFFFFF"/>
        </w:rPr>
        <w:t>8,</w:t>
      </w:r>
      <w:r w:rsidR="00CE09BA" w:rsidRPr="003722A4">
        <w:rPr>
          <w:rFonts w:cstheme="minorHAnsi"/>
          <w:b/>
          <w:bCs/>
          <w:color w:val="000000" w:themeColor="text1"/>
          <w:sz w:val="24"/>
          <w:szCs w:val="24"/>
          <w:shd w:val="clear" w:color="auto" w:fill="FFFFFF"/>
        </w:rPr>
        <w:t>7</w:t>
      </w:r>
      <w:r w:rsidRPr="00D83D3A">
        <w:rPr>
          <w:rFonts w:cstheme="minorHAnsi"/>
          <w:color w:val="000000" w:themeColor="text1"/>
          <w:sz w:val="24"/>
          <w:szCs w:val="24"/>
          <w:shd w:val="clear" w:color="auto" w:fill="FFFFFF"/>
        </w:rPr>
        <w:t xml:space="preserve"> </w:t>
      </w:r>
      <w:r w:rsidRPr="00D83D3A">
        <w:rPr>
          <w:rFonts w:cstheme="minorHAnsi"/>
          <w:b/>
          <w:bCs/>
          <w:color w:val="000000" w:themeColor="text1"/>
          <w:sz w:val="24"/>
          <w:szCs w:val="24"/>
          <w:shd w:val="clear" w:color="auto" w:fill="FFFFFF"/>
        </w:rPr>
        <w:t>mnkr</w:t>
      </w:r>
    </w:p>
    <w:p w14:paraId="703A4C42" w14:textId="56950423" w:rsidR="00D83D3A" w:rsidRPr="008A2086" w:rsidRDefault="00D83D3A" w:rsidP="00D83D3A">
      <w:pPr>
        <w:pStyle w:val="Liststycke"/>
        <w:numPr>
          <w:ilvl w:val="0"/>
          <w:numId w:val="3"/>
        </w:numPr>
        <w:rPr>
          <w:rFonts w:cstheme="minorHAnsi"/>
          <w:color w:val="000000" w:themeColor="text1"/>
          <w:sz w:val="24"/>
          <w:szCs w:val="24"/>
          <w:shd w:val="clear" w:color="auto" w:fill="FFFFFF"/>
        </w:rPr>
      </w:pPr>
      <w:r w:rsidRPr="00FE25F1">
        <w:rPr>
          <w:rFonts w:cstheme="minorHAnsi"/>
          <w:color w:val="000000" w:themeColor="text1"/>
          <w:sz w:val="24"/>
          <w:szCs w:val="24"/>
          <w:shd w:val="clear" w:color="auto" w:fill="FFFFFF"/>
        </w:rPr>
        <w:t>Produktionsökning</w:t>
      </w:r>
      <w:r w:rsidR="0076791C">
        <w:rPr>
          <w:rFonts w:cstheme="minorHAnsi"/>
          <w:color w:val="000000" w:themeColor="text1"/>
          <w:sz w:val="24"/>
          <w:szCs w:val="24"/>
          <w:shd w:val="clear" w:color="auto" w:fill="FFFFFF"/>
        </w:rPr>
        <w:t>:</w:t>
      </w:r>
      <w:r w:rsidRPr="00FE25F1">
        <w:rPr>
          <w:rFonts w:cstheme="minorHAnsi"/>
          <w:color w:val="000000" w:themeColor="text1"/>
          <w:sz w:val="24"/>
          <w:szCs w:val="24"/>
          <w:shd w:val="clear" w:color="auto" w:fill="FFFFFF"/>
        </w:rPr>
        <w:t xml:space="preserve"> </w:t>
      </w:r>
      <w:r>
        <w:rPr>
          <w:rFonts w:cstheme="minorHAnsi"/>
          <w:color w:val="000000" w:themeColor="text1"/>
          <w:sz w:val="24"/>
          <w:szCs w:val="24"/>
          <w:shd w:val="clear" w:color="auto" w:fill="FFFFFF"/>
        </w:rPr>
        <w:t>f</w:t>
      </w:r>
      <w:r w:rsidRPr="00FE25F1">
        <w:rPr>
          <w:rFonts w:cstheme="minorHAnsi"/>
          <w:color w:val="000000" w:themeColor="text1"/>
          <w:sz w:val="24"/>
          <w:szCs w:val="24"/>
          <w:shd w:val="clear" w:color="auto" w:fill="FFFFFF"/>
        </w:rPr>
        <w:t>örare</w:t>
      </w:r>
      <w:r w:rsidR="0076791C">
        <w:rPr>
          <w:rFonts w:cstheme="minorHAnsi"/>
          <w:color w:val="000000" w:themeColor="text1"/>
          <w:sz w:val="24"/>
          <w:szCs w:val="24"/>
          <w:shd w:val="clear" w:color="auto" w:fill="FFFFFF"/>
        </w:rPr>
        <w:t>,</w:t>
      </w:r>
      <w:r w:rsidRPr="00FE25F1">
        <w:rPr>
          <w:rFonts w:cstheme="minorHAnsi"/>
          <w:color w:val="000000" w:themeColor="text1"/>
          <w:sz w:val="24"/>
          <w:szCs w:val="24"/>
          <w:shd w:val="clear" w:color="auto" w:fill="FFFFFF"/>
        </w:rPr>
        <w:t xml:space="preserve"> r</w:t>
      </w:r>
      <w:r>
        <w:rPr>
          <w:rFonts w:cstheme="minorHAnsi"/>
          <w:color w:val="000000" w:themeColor="text1"/>
          <w:sz w:val="24"/>
          <w:szCs w:val="24"/>
          <w:shd w:val="clear" w:color="auto" w:fill="FFFFFF"/>
        </w:rPr>
        <w:t>ekr</w:t>
      </w:r>
      <w:r w:rsidRPr="00FE25F1">
        <w:rPr>
          <w:rFonts w:cstheme="minorHAnsi"/>
          <w:color w:val="000000" w:themeColor="text1"/>
          <w:sz w:val="24"/>
          <w:szCs w:val="24"/>
          <w:shd w:val="clear" w:color="auto" w:fill="FFFFFF"/>
        </w:rPr>
        <w:t xml:space="preserve">ytering samt utbildning </w:t>
      </w:r>
      <w:r w:rsidRPr="00FE25F1">
        <w:rPr>
          <w:rFonts w:cstheme="minorHAnsi"/>
          <w:b/>
          <w:bCs/>
          <w:color w:val="000000" w:themeColor="text1"/>
          <w:sz w:val="24"/>
          <w:szCs w:val="24"/>
          <w:shd w:val="clear" w:color="auto" w:fill="FFFFFF"/>
        </w:rPr>
        <w:t>7,6</w:t>
      </w:r>
      <w:r>
        <w:rPr>
          <w:rFonts w:cstheme="minorHAnsi"/>
          <w:b/>
          <w:bCs/>
          <w:color w:val="000000" w:themeColor="text1"/>
          <w:sz w:val="24"/>
          <w:szCs w:val="24"/>
          <w:shd w:val="clear" w:color="auto" w:fill="FFFFFF"/>
        </w:rPr>
        <w:t xml:space="preserve"> mnkr </w:t>
      </w:r>
    </w:p>
    <w:p w14:paraId="41C07CA8" w14:textId="2F14825A" w:rsidR="00D83D3A" w:rsidRPr="00D83D3A" w:rsidRDefault="00D83D3A" w:rsidP="00D83D3A">
      <w:pPr>
        <w:pStyle w:val="Liststycke"/>
        <w:numPr>
          <w:ilvl w:val="0"/>
          <w:numId w:val="3"/>
        </w:numPr>
        <w:rPr>
          <w:rFonts w:cstheme="minorHAnsi"/>
          <w:color w:val="000000" w:themeColor="text1"/>
          <w:sz w:val="24"/>
          <w:szCs w:val="24"/>
          <w:shd w:val="clear" w:color="auto" w:fill="FFFFFF"/>
        </w:rPr>
      </w:pPr>
      <w:r w:rsidRPr="008A2086">
        <w:rPr>
          <w:rFonts w:cstheme="minorHAnsi"/>
          <w:color w:val="000000" w:themeColor="text1"/>
          <w:sz w:val="24"/>
          <w:szCs w:val="24"/>
          <w:shd w:val="clear" w:color="auto" w:fill="FFFFFF"/>
        </w:rPr>
        <w:t xml:space="preserve">Ökade </w:t>
      </w:r>
      <w:r w:rsidR="004F2BCE">
        <w:rPr>
          <w:rFonts w:cstheme="minorHAnsi"/>
          <w:color w:val="000000" w:themeColor="text1"/>
          <w:sz w:val="24"/>
          <w:szCs w:val="24"/>
          <w:shd w:val="clear" w:color="auto" w:fill="FFFFFF"/>
        </w:rPr>
        <w:t xml:space="preserve">kostnader </w:t>
      </w:r>
      <w:r w:rsidRPr="008A2086">
        <w:rPr>
          <w:rFonts w:cstheme="minorHAnsi"/>
          <w:color w:val="000000" w:themeColor="text1"/>
          <w:sz w:val="24"/>
          <w:szCs w:val="24"/>
          <w:shd w:val="clear" w:color="auto" w:fill="FFFFFF"/>
        </w:rPr>
        <w:t xml:space="preserve">IT förvaltning + Hårdvara </w:t>
      </w:r>
      <w:r w:rsidRPr="008A2086">
        <w:rPr>
          <w:rFonts w:cstheme="minorHAnsi"/>
          <w:b/>
          <w:bCs/>
          <w:color w:val="000000" w:themeColor="text1"/>
          <w:sz w:val="24"/>
          <w:szCs w:val="24"/>
          <w:shd w:val="clear" w:color="auto" w:fill="FFFFFF"/>
        </w:rPr>
        <w:t>4,8 mnkr</w:t>
      </w:r>
    </w:p>
    <w:p w14:paraId="3F231910" w14:textId="11F9DBC8" w:rsidR="00986DD9" w:rsidRPr="00140FB4" w:rsidRDefault="00986DD9" w:rsidP="00DE2B9D">
      <w:pPr>
        <w:pStyle w:val="Liststycke"/>
        <w:numPr>
          <w:ilvl w:val="0"/>
          <w:numId w:val="3"/>
        </w:numPr>
        <w:rPr>
          <w:rFonts w:cstheme="minorHAnsi"/>
          <w:color w:val="000000" w:themeColor="text1"/>
          <w:sz w:val="24"/>
          <w:szCs w:val="24"/>
          <w:shd w:val="clear" w:color="auto" w:fill="FFFFFF"/>
        </w:rPr>
      </w:pPr>
      <w:r w:rsidRPr="00140FB4">
        <w:rPr>
          <w:rFonts w:cstheme="minorHAnsi"/>
          <w:color w:val="000000" w:themeColor="text1"/>
          <w:sz w:val="24"/>
          <w:szCs w:val="24"/>
          <w:shd w:val="clear" w:color="auto" w:fill="FFFFFF"/>
        </w:rPr>
        <w:t xml:space="preserve">Övriga förändringar </w:t>
      </w:r>
      <w:r w:rsidR="00C826ED" w:rsidRPr="00140FB4">
        <w:rPr>
          <w:rFonts w:cstheme="minorHAnsi"/>
          <w:b/>
          <w:bCs/>
          <w:color w:val="000000" w:themeColor="text1"/>
          <w:sz w:val="24"/>
          <w:szCs w:val="24"/>
          <w:shd w:val="clear" w:color="auto" w:fill="FFFFFF"/>
        </w:rPr>
        <w:t>2</w:t>
      </w:r>
      <w:r w:rsidR="00B81997" w:rsidRPr="00140FB4">
        <w:rPr>
          <w:rFonts w:cstheme="minorHAnsi"/>
          <w:b/>
          <w:bCs/>
          <w:color w:val="000000" w:themeColor="text1"/>
          <w:sz w:val="24"/>
          <w:szCs w:val="24"/>
          <w:shd w:val="clear" w:color="auto" w:fill="FFFFFF"/>
        </w:rPr>
        <w:t xml:space="preserve">,1 </w:t>
      </w:r>
      <w:r w:rsidRPr="00140FB4">
        <w:rPr>
          <w:rFonts w:cstheme="minorHAnsi"/>
          <w:b/>
          <w:bCs/>
          <w:color w:val="000000" w:themeColor="text1"/>
          <w:sz w:val="24"/>
          <w:szCs w:val="24"/>
          <w:shd w:val="clear" w:color="auto" w:fill="FFFFFF"/>
        </w:rPr>
        <w:t>mnkr</w:t>
      </w:r>
    </w:p>
    <w:p w14:paraId="50D144CE" w14:textId="319E60DD" w:rsidR="0094371C" w:rsidRPr="00D22CD8" w:rsidRDefault="004A718E" w:rsidP="00ED3DC7">
      <w:pPr>
        <w:rPr>
          <w:rFonts w:cstheme="minorHAnsi"/>
          <w:color w:val="FF0000"/>
          <w:sz w:val="24"/>
          <w:szCs w:val="24"/>
          <w:shd w:val="clear" w:color="auto" w:fill="FFFFFF"/>
        </w:rPr>
      </w:pPr>
      <w:r w:rsidRPr="00471D3C">
        <w:rPr>
          <w:rFonts w:cstheme="minorHAnsi"/>
          <w:sz w:val="24"/>
          <w:szCs w:val="24"/>
          <w:shd w:val="clear" w:color="auto" w:fill="FFFFFF"/>
        </w:rPr>
        <w:t xml:space="preserve">Totalt </w:t>
      </w:r>
      <w:r w:rsidR="001579C0" w:rsidRPr="00471D3C">
        <w:rPr>
          <w:rFonts w:cstheme="minorHAnsi"/>
          <w:sz w:val="24"/>
          <w:szCs w:val="24"/>
          <w:shd w:val="clear" w:color="auto" w:fill="FFFFFF"/>
        </w:rPr>
        <w:t xml:space="preserve">blir skillnaden mellan LTP föregående år och detta år </w:t>
      </w:r>
      <w:r w:rsidR="00471D3C" w:rsidRPr="00471D3C">
        <w:rPr>
          <w:rFonts w:cstheme="minorHAnsi"/>
          <w:sz w:val="24"/>
          <w:szCs w:val="24"/>
          <w:shd w:val="clear" w:color="auto" w:fill="FFFFFF"/>
        </w:rPr>
        <w:t>för 2025 0,</w:t>
      </w:r>
      <w:r w:rsidR="002E5C03">
        <w:rPr>
          <w:rFonts w:cstheme="minorHAnsi"/>
          <w:sz w:val="24"/>
          <w:szCs w:val="24"/>
          <w:shd w:val="clear" w:color="auto" w:fill="FFFFFF"/>
        </w:rPr>
        <w:t>4</w:t>
      </w:r>
      <w:r w:rsidR="001579C0" w:rsidRPr="00471D3C">
        <w:rPr>
          <w:rFonts w:cstheme="minorHAnsi"/>
          <w:sz w:val="24"/>
          <w:szCs w:val="24"/>
          <w:shd w:val="clear" w:color="auto" w:fill="FFFFFF"/>
        </w:rPr>
        <w:t xml:space="preserve"> mnkr</w:t>
      </w:r>
      <w:r w:rsidR="00B12441" w:rsidRPr="00471D3C">
        <w:rPr>
          <w:rFonts w:cstheme="minorHAnsi"/>
          <w:sz w:val="24"/>
          <w:szCs w:val="24"/>
          <w:shd w:val="clear" w:color="auto" w:fill="FFFFFF"/>
        </w:rPr>
        <w:t>.</w:t>
      </w:r>
    </w:p>
    <w:p w14:paraId="05E243B2" w14:textId="4DD7C963" w:rsidR="00947E35" w:rsidRDefault="00BA0FF8" w:rsidP="00ED3DC7">
      <w:pPr>
        <w:rPr>
          <w:noProof/>
        </w:rPr>
      </w:pPr>
      <w:r w:rsidRPr="00172925">
        <w:rPr>
          <w:rFonts w:cstheme="minorHAnsi"/>
          <w:noProof/>
          <w:color w:val="FF0000"/>
          <w:sz w:val="24"/>
          <w:szCs w:val="24"/>
          <w:shd w:val="clear" w:color="auto" w:fill="FFFFFF"/>
        </w:rPr>
        <mc:AlternateContent>
          <mc:Choice Requires="wps">
            <w:drawing>
              <wp:anchor distT="45720" distB="45720" distL="114300" distR="114300" simplePos="0" relativeHeight="251649536" behindDoc="0" locked="0" layoutInCell="1" allowOverlap="1" wp14:anchorId="6764AB8B" wp14:editId="5D68CD66">
                <wp:simplePos x="0" y="0"/>
                <wp:positionH relativeFrom="column">
                  <wp:posOffset>1970606</wp:posOffset>
                </wp:positionH>
                <wp:positionV relativeFrom="paragraph">
                  <wp:posOffset>1477974</wp:posOffset>
                </wp:positionV>
                <wp:extent cx="1302152" cy="312517"/>
                <wp:effectExtent l="0" t="0" r="12700" b="1143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2152" cy="312517"/>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7B65E058" w14:textId="0B96A892" w:rsidR="00172925" w:rsidRPr="00172925" w:rsidRDefault="00D658D2" w:rsidP="00172925">
                            <w:pPr>
                              <w:jc w:val="center"/>
                              <w:rPr>
                                <w:lang w:val="en-US"/>
                              </w:rPr>
                            </w:pPr>
                            <w:r>
                              <w:rPr>
                                <w:lang w:val="en-US"/>
                              </w:rPr>
                              <w:t xml:space="preserve">Mtrl </w:t>
                            </w:r>
                            <w:r w:rsidR="00172925">
                              <w:rPr>
                                <w:lang w:val="en-US"/>
                              </w:rPr>
                              <w:t>9,3 mnkr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64AB8B" id="_x0000_s1029" type="#_x0000_t202" style="position:absolute;margin-left:155.15pt;margin-top:116.4pt;width:102.55pt;height:24.6pt;z-index:251649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" fillcolor="white [3201]" strokecolor="#4472c4 [3204]" strokeweight="1pt">
                <v:textbox>
                  <w:txbxContent>
                    <w:p w14:paraId="7B65E058" w14:textId="0B96A892" w:rsidR="00172925" w:rsidRPr="00172925" w:rsidRDefault="00D658D2" w:rsidP="00172925">
                      <w:pPr>
                        <w:jc w:val="center"/>
                        <w:rPr>
                          <w:lang w:val="en-US"/>
                        </w:rPr>
                      </w:pPr>
                      <w:proofErr w:type="spellStart"/>
                      <w:r>
                        <w:rPr>
                          <w:lang w:val="en-US"/>
                        </w:rPr>
                        <w:t>Mtrl</w:t>
                      </w:r>
                      <w:proofErr w:type="spellEnd"/>
                      <w:r>
                        <w:rPr>
                          <w:lang w:val="en-US"/>
                        </w:rPr>
                        <w:t xml:space="preserve"> </w:t>
                      </w:r>
                      <w:r w:rsidR="00172925">
                        <w:rPr>
                          <w:lang w:val="en-US"/>
                        </w:rPr>
                        <w:t xml:space="preserve">9,3 </w:t>
                      </w:r>
                      <w:proofErr w:type="spellStart"/>
                      <w:r w:rsidR="00172925">
                        <w:rPr>
                          <w:lang w:val="en-US"/>
                        </w:rPr>
                        <w:t>mnkr</w:t>
                      </w:r>
                      <w:proofErr w:type="spellEnd"/>
                    </w:p>
                  </w:txbxContent>
                </v:textbox>
              </v:shape>
            </w:pict>
          </mc:Fallback>
        </mc:AlternateContent>
      </w:r>
      <w:r>
        <w:rPr>
          <w:noProof/>
        </w:rPr>
        <mc:AlternateContent>
          <mc:Choice Requires="wps">
            <w:drawing>
              <wp:anchor distT="0" distB="0" distL="114300" distR="114300" simplePos="0" relativeHeight="251641344" behindDoc="0" locked="0" layoutInCell="1" allowOverlap="1" wp14:anchorId="03E9F06F" wp14:editId="5FF3A399">
                <wp:simplePos x="0" y="0"/>
                <wp:positionH relativeFrom="column">
                  <wp:posOffset>2423410</wp:posOffset>
                </wp:positionH>
                <wp:positionV relativeFrom="paragraph">
                  <wp:posOffset>200765</wp:posOffset>
                </wp:positionV>
                <wp:extent cx="366023" cy="2015827"/>
                <wp:effectExtent l="0" t="5715" r="28575" b="28575"/>
                <wp:wrapNone/>
                <wp:docPr id="6" name="Left Brace 6"/>
                <wp:cNvGraphicFramePr/>
                <a:graphic xmlns:a="http://schemas.openxmlformats.org/drawingml/2006/main">
                  <a:graphicData uri="http://schemas.microsoft.com/office/word/2010/wordprocessingShape">
                    <wps:wsp>
                      <wps:cNvSpPr/>
                      <wps:spPr>
                        <a:xfrm rot="16200000">
                          <a:off x="0" y="0"/>
                          <a:ext cx="366023" cy="2015827"/>
                        </a:xfrm>
                        <a:prstGeom prst="leftBrace">
                          <a:avLst>
                            <a:gd name="adj1" fmla="val 8333"/>
                            <a:gd name="adj2" fmla="val 51343"/>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A2F188"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6" o:spid="_x0000_s1026" type="#_x0000_t87" style="position:absolute;margin-left:190.8pt;margin-top:15.8pt;width:28.8pt;height:158.75pt;rotation:-90;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" adj="327,11090" strokecolor="#4472c4 [3204]" strokeweight=".5pt">
                <v:stroke joinstyle="miter"/>
              </v:shape>
            </w:pict>
          </mc:Fallback>
        </mc:AlternateContent>
      </w:r>
      <w:r w:rsidRPr="00BA0FF8">
        <w:rPr>
          <w:noProof/>
        </w:rPr>
        <w:t xml:space="preserve"> </w:t>
      </w:r>
      <w:r>
        <w:rPr>
          <w:noProof/>
        </w:rPr>
        <mc:AlternateContent>
          <mc:Choice Requires="cx1">
            <w:drawing>
              <wp:inline distT="0" distB="0" distL="0" distR="0" wp14:anchorId="6E8F3754" wp14:editId="69547E8D">
                <wp:extent cx="5619509" cy="3414531"/>
                <wp:effectExtent l="0" t="0" r="635" b="14605"/>
                <wp:docPr id="9" name="Chart 9">
                  <a:extLst xmlns:a="http://schemas.openxmlformats.org/drawingml/2006/main">
                    <a:ext uri="{FF2B5EF4-FFF2-40B4-BE49-F238E27FC236}">
                      <a16:creationId xmlns:a16="http://schemas.microsoft.com/office/drawing/2014/main" id="{E54A1382-B200-5DBA-1C06-2A5678BE7022}"/>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2"/>
                  </a:graphicData>
                </a:graphic>
              </wp:inline>
            </w:drawing>
          </mc:Choice>
          <mc:Fallback>
            <w:drawing>
              <wp:inline distT="0" distB="0" distL="0" distR="0" wp14:anchorId="6E8F3754" wp14:editId="69547E8D">
                <wp:extent cx="5619509" cy="3414531"/>
                <wp:effectExtent l="0" t="0" r="635" b="14605"/>
                <wp:docPr id="9" name="Chart 9">
                  <a:extLst xmlns:a="http://schemas.openxmlformats.org/drawingml/2006/main">
                    <a:ext uri="{FF2B5EF4-FFF2-40B4-BE49-F238E27FC236}">
                      <a16:creationId xmlns:a16="http://schemas.microsoft.com/office/drawing/2014/main" id="{E54A1382-B200-5DBA-1C06-2A5678BE7022}"/>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9" name="Chart 9">
                          <a:extLst>
                            <a:ext uri="{FF2B5EF4-FFF2-40B4-BE49-F238E27FC236}">
                              <a16:creationId xmlns:a16="http://schemas.microsoft.com/office/drawing/2014/main" id="{E54A1382-B200-5DBA-1C06-2A5678BE7022}"/>
                            </a:ext>
                          </a:extLst>
                        </pic:cNvPr>
                        <pic:cNvPicPr>
                          <a:picLocks noGrp="1" noRot="1" noChangeAspect="1" noMove="1" noResize="1" noEditPoints="1" noAdjustHandles="1" noChangeArrowheads="1" noChangeShapeType="1"/>
                        </pic:cNvPicPr>
                      </pic:nvPicPr>
                      <pic:blipFill>
                        <a:blip r:embed="rId13"/>
                        <a:stretch>
                          <a:fillRect/>
                        </a:stretch>
                      </pic:blipFill>
                      <pic:spPr>
                        <a:xfrm>
                          <a:off x="0" y="0"/>
                          <a:ext cx="5619115" cy="3414395"/>
                        </a:xfrm>
                        <a:prstGeom prst="rect">
                          <a:avLst/>
                        </a:prstGeom>
                      </pic:spPr>
                    </pic:pic>
                  </a:graphicData>
                </a:graphic>
              </wp:inline>
            </w:drawing>
          </mc:Fallback>
        </mc:AlternateContent>
      </w:r>
    </w:p>
    <w:p w14:paraId="3991F3CC" w14:textId="5760FFC6" w:rsidR="00C966EF" w:rsidRDefault="00C966EF" w:rsidP="00C966EF">
      <w:pPr>
        <w:rPr>
          <w:rFonts w:cstheme="minorHAnsi"/>
          <w:color w:val="000000" w:themeColor="text1"/>
          <w:sz w:val="24"/>
          <w:szCs w:val="24"/>
          <w:shd w:val="clear" w:color="auto" w:fill="FFFFFF"/>
        </w:rPr>
      </w:pPr>
      <w:r w:rsidRPr="00FA0EEE">
        <w:rPr>
          <w:rFonts w:cstheme="minorHAnsi"/>
          <w:color w:val="000000" w:themeColor="text1"/>
          <w:sz w:val="20"/>
          <w:szCs w:val="20"/>
          <w:shd w:val="clear" w:color="auto" w:fill="FFFFFF"/>
        </w:rPr>
        <w:t xml:space="preserve">Diagram: </w:t>
      </w:r>
      <w:r w:rsidRPr="008F6A0C">
        <w:rPr>
          <w:rFonts w:cstheme="minorHAnsi"/>
          <w:color w:val="000000" w:themeColor="text1"/>
          <w:sz w:val="20"/>
          <w:szCs w:val="20"/>
          <w:shd w:val="clear" w:color="auto" w:fill="FFFFFF"/>
        </w:rPr>
        <w:t xml:space="preserve">Sammanställning över </w:t>
      </w:r>
      <w:r>
        <w:rPr>
          <w:rFonts w:cstheme="minorHAnsi"/>
          <w:color w:val="000000" w:themeColor="text1"/>
          <w:sz w:val="20"/>
          <w:szCs w:val="20"/>
          <w:shd w:val="clear" w:color="auto" w:fill="FFFFFF"/>
        </w:rPr>
        <w:t xml:space="preserve">kostnadsförändringen </w:t>
      </w:r>
      <w:r w:rsidRPr="008F6A0C">
        <w:rPr>
          <w:rFonts w:cstheme="minorHAnsi"/>
          <w:color w:val="000000" w:themeColor="text1"/>
          <w:sz w:val="20"/>
          <w:szCs w:val="20"/>
          <w:shd w:val="clear" w:color="auto" w:fill="FFFFFF"/>
        </w:rPr>
        <w:t>år 2025 inom Trafikavtalet</w:t>
      </w:r>
    </w:p>
    <w:p w14:paraId="6A55AC09" w14:textId="77777777" w:rsidR="00947E35" w:rsidRDefault="00947E35">
      <w:pPr>
        <w:rPr>
          <w:noProof/>
        </w:rPr>
      </w:pPr>
      <w:r>
        <w:rPr>
          <w:noProof/>
        </w:rPr>
        <w:br w:type="page"/>
      </w:r>
    </w:p>
    <w:p w14:paraId="0B040BE7" w14:textId="77777777" w:rsidR="00947E35" w:rsidRPr="00361BDE" w:rsidRDefault="00947E35" w:rsidP="00947E35">
      <w:pPr>
        <w:rPr>
          <w:rFonts w:cstheme="minorHAnsi"/>
          <w:i/>
          <w:iCs/>
          <w:color w:val="000000" w:themeColor="text1"/>
          <w:sz w:val="24"/>
          <w:szCs w:val="24"/>
          <w:shd w:val="clear" w:color="auto" w:fill="FFFFFF"/>
        </w:rPr>
      </w:pPr>
      <w:r w:rsidRPr="00361BDE">
        <w:rPr>
          <w:rFonts w:cstheme="minorHAnsi"/>
          <w:i/>
          <w:iCs/>
          <w:color w:val="000000" w:themeColor="text1"/>
          <w:sz w:val="24"/>
          <w:szCs w:val="24"/>
          <w:shd w:val="clear" w:color="auto" w:fill="FFFFFF"/>
        </w:rPr>
        <w:lastRenderedPageBreak/>
        <w:t>Fördjupning kring fordonens behov</w:t>
      </w:r>
    </w:p>
    <w:p w14:paraId="370DC8F0" w14:textId="13D4A671" w:rsidR="00601AA5" w:rsidRPr="00D22CD8" w:rsidRDefault="00904361" w:rsidP="747E21E1">
      <w:pPr>
        <w:ind w:left="360"/>
        <w:rPr>
          <w:color w:val="FF0000"/>
        </w:rPr>
      </w:pPr>
      <w:r>
        <w:rPr>
          <w:noProof/>
        </w:rPr>
        <w:drawing>
          <wp:inline distT="0" distB="0" distL="0" distR="0" wp14:anchorId="600209C7" wp14:editId="66F62796">
            <wp:extent cx="5760720" cy="2661285"/>
            <wp:effectExtent l="0" t="0" r="11430" b="5715"/>
            <wp:docPr id="8" name="Chart 8">
              <a:extLst xmlns:a="http://schemas.openxmlformats.org/drawingml/2006/main">
                <a:ext uri="{FF2B5EF4-FFF2-40B4-BE49-F238E27FC236}">
                  <a16:creationId xmlns:a16="http://schemas.microsoft.com/office/drawing/2014/main" id="{8E9C4C06-4610-4A3D-B53A-D0F1F392E3CF}"/>
                </a:ext>
                <a:ext uri="{147F2762-F138-4A5C-976F-8EAC2B608ADB}">
                  <a16:predDERef xmlns:a16="http://schemas.microsoft.com/office/drawing/2014/main" pred="{1B5AA824-36A2-416B-9FD3-821650AEDCA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877FCA8" w14:textId="40414922" w:rsidR="00601AA5" w:rsidRPr="00FA0EEE" w:rsidRDefault="006F46AB" w:rsidP="00A1597B">
      <w:pPr>
        <w:ind w:left="360"/>
        <w:rPr>
          <w:rFonts w:cstheme="minorHAnsi"/>
          <w:color w:val="000000" w:themeColor="text1"/>
          <w:sz w:val="20"/>
          <w:szCs w:val="20"/>
          <w:shd w:val="clear" w:color="auto" w:fill="FFFFFF"/>
        </w:rPr>
      </w:pPr>
      <w:r w:rsidRPr="00FA0EEE">
        <w:rPr>
          <w:rFonts w:cstheme="minorHAnsi"/>
          <w:color w:val="000000" w:themeColor="text1"/>
          <w:sz w:val="20"/>
          <w:szCs w:val="20"/>
          <w:shd w:val="clear" w:color="auto" w:fill="FFFFFF"/>
        </w:rPr>
        <w:t>Diagram</w:t>
      </w:r>
      <w:r w:rsidR="00DB194D" w:rsidRPr="00FA0EEE">
        <w:rPr>
          <w:rFonts w:cstheme="minorHAnsi"/>
          <w:color w:val="000000" w:themeColor="text1"/>
          <w:sz w:val="20"/>
          <w:szCs w:val="20"/>
          <w:shd w:val="clear" w:color="auto" w:fill="FFFFFF"/>
        </w:rPr>
        <w:t xml:space="preserve">: </w:t>
      </w:r>
      <w:r w:rsidR="00D40CAB" w:rsidRPr="00FA0EEE">
        <w:rPr>
          <w:rFonts w:cstheme="minorHAnsi"/>
          <w:color w:val="000000" w:themeColor="text1"/>
          <w:sz w:val="20"/>
          <w:szCs w:val="20"/>
          <w:shd w:val="clear" w:color="auto" w:fill="FFFFFF"/>
        </w:rPr>
        <w:t>Direkta materialkostnader för fordonsunderhåll</w:t>
      </w:r>
      <w:r w:rsidR="00EE132C" w:rsidRPr="00FA0EEE">
        <w:rPr>
          <w:rFonts w:cstheme="minorHAnsi"/>
          <w:color w:val="000000" w:themeColor="text1"/>
          <w:sz w:val="20"/>
          <w:szCs w:val="20"/>
          <w:shd w:val="clear" w:color="auto" w:fill="FFFFFF"/>
        </w:rPr>
        <w:t xml:space="preserve"> år</w:t>
      </w:r>
      <w:r w:rsidR="00D40CAB" w:rsidRPr="00FA0EEE">
        <w:rPr>
          <w:rFonts w:cstheme="minorHAnsi"/>
          <w:color w:val="000000" w:themeColor="text1"/>
          <w:sz w:val="20"/>
          <w:szCs w:val="20"/>
          <w:shd w:val="clear" w:color="auto" w:fill="FFFFFF"/>
        </w:rPr>
        <w:t xml:space="preserve"> 202</w:t>
      </w:r>
      <w:r w:rsidR="00FA0EEE" w:rsidRPr="00FA0EEE">
        <w:rPr>
          <w:rFonts w:cstheme="minorHAnsi"/>
          <w:color w:val="000000" w:themeColor="text1"/>
          <w:sz w:val="20"/>
          <w:szCs w:val="20"/>
          <w:shd w:val="clear" w:color="auto" w:fill="FFFFFF"/>
        </w:rPr>
        <w:t>4</w:t>
      </w:r>
      <w:r w:rsidR="00D40CAB" w:rsidRPr="00FA0EEE">
        <w:rPr>
          <w:rFonts w:cstheme="minorHAnsi"/>
          <w:color w:val="000000" w:themeColor="text1"/>
          <w:sz w:val="20"/>
          <w:szCs w:val="20"/>
          <w:shd w:val="clear" w:color="auto" w:fill="FFFFFF"/>
        </w:rPr>
        <w:t>-20</w:t>
      </w:r>
      <w:r w:rsidR="00EE132C" w:rsidRPr="00FA0EEE">
        <w:rPr>
          <w:rFonts w:cstheme="minorHAnsi"/>
          <w:color w:val="000000" w:themeColor="text1"/>
          <w:sz w:val="20"/>
          <w:szCs w:val="20"/>
          <w:shd w:val="clear" w:color="auto" w:fill="FFFFFF"/>
        </w:rPr>
        <w:t>2</w:t>
      </w:r>
      <w:r w:rsidR="00FA0EEE" w:rsidRPr="00FA0EEE">
        <w:rPr>
          <w:rFonts w:cstheme="minorHAnsi"/>
          <w:color w:val="000000" w:themeColor="text1"/>
          <w:sz w:val="20"/>
          <w:szCs w:val="20"/>
          <w:shd w:val="clear" w:color="auto" w:fill="FFFFFF"/>
        </w:rPr>
        <w:t>7</w:t>
      </w:r>
    </w:p>
    <w:p w14:paraId="7EFDFDE9" w14:textId="77777777" w:rsidR="00C05CB6" w:rsidRPr="00947E35" w:rsidRDefault="00C05CB6" w:rsidP="00601AA5">
      <w:pPr>
        <w:rPr>
          <w:rFonts w:cstheme="minorHAnsi"/>
          <w:color w:val="000000" w:themeColor="text1"/>
          <w:sz w:val="24"/>
          <w:szCs w:val="24"/>
          <w:shd w:val="clear" w:color="auto" w:fill="FFFFFF"/>
        </w:rPr>
      </w:pPr>
    </w:p>
    <w:p w14:paraId="647598CA" w14:textId="2248ABF3" w:rsidR="00A2454C" w:rsidRPr="00947E35" w:rsidRDefault="00EE132C" w:rsidP="00ED3DC7">
      <w:pPr>
        <w:rPr>
          <w:color w:val="000000" w:themeColor="text1"/>
          <w:sz w:val="24"/>
          <w:szCs w:val="24"/>
          <w:shd w:val="clear" w:color="auto" w:fill="FFFFFF"/>
        </w:rPr>
      </w:pPr>
      <w:r w:rsidRPr="00947E35">
        <w:rPr>
          <w:color w:val="000000" w:themeColor="text1"/>
          <w:sz w:val="24"/>
          <w:szCs w:val="24"/>
          <w:shd w:val="clear" w:color="auto" w:fill="FFFFFF"/>
        </w:rPr>
        <w:t xml:space="preserve">Tabellen </w:t>
      </w:r>
      <w:r w:rsidR="00C05CB6" w:rsidRPr="00947E35">
        <w:rPr>
          <w:color w:val="000000" w:themeColor="text1"/>
          <w:sz w:val="24"/>
          <w:szCs w:val="24"/>
          <w:shd w:val="clear" w:color="auto" w:fill="FFFFFF"/>
        </w:rPr>
        <w:t xml:space="preserve">visar de totala materialkostnaderna för direkt underhåll per </w:t>
      </w:r>
      <w:r w:rsidR="000F6D16" w:rsidRPr="00947E35">
        <w:rPr>
          <w:color w:val="000000" w:themeColor="text1"/>
          <w:sz w:val="24"/>
          <w:szCs w:val="24"/>
          <w:shd w:val="clear" w:color="auto" w:fill="FFFFFF"/>
        </w:rPr>
        <w:t xml:space="preserve">vagnstyp </w:t>
      </w:r>
      <w:r w:rsidR="00C05CB6" w:rsidRPr="00947E35">
        <w:rPr>
          <w:color w:val="000000" w:themeColor="text1"/>
          <w:sz w:val="24"/>
          <w:szCs w:val="24"/>
          <w:shd w:val="clear" w:color="auto" w:fill="FFFFFF"/>
        </w:rPr>
        <w:t xml:space="preserve">under </w:t>
      </w:r>
      <w:r w:rsidR="000F6D16" w:rsidRPr="00947E35">
        <w:rPr>
          <w:color w:val="000000" w:themeColor="text1"/>
          <w:sz w:val="24"/>
          <w:szCs w:val="24"/>
          <w:shd w:val="clear" w:color="auto" w:fill="FFFFFF"/>
        </w:rPr>
        <w:t>åren 202</w:t>
      </w:r>
      <w:r w:rsidR="00FA0EEE" w:rsidRPr="00947E35">
        <w:rPr>
          <w:color w:val="000000" w:themeColor="text1"/>
          <w:sz w:val="24"/>
          <w:szCs w:val="24"/>
          <w:shd w:val="clear" w:color="auto" w:fill="FFFFFF"/>
        </w:rPr>
        <w:t>4</w:t>
      </w:r>
      <w:r w:rsidR="000F6D16" w:rsidRPr="00947E35">
        <w:rPr>
          <w:color w:val="000000" w:themeColor="text1"/>
          <w:sz w:val="24"/>
          <w:szCs w:val="24"/>
          <w:shd w:val="clear" w:color="auto" w:fill="FFFFFF"/>
        </w:rPr>
        <w:t>-202</w:t>
      </w:r>
      <w:r w:rsidR="00FA0EEE" w:rsidRPr="00947E35">
        <w:rPr>
          <w:color w:val="000000" w:themeColor="text1"/>
          <w:sz w:val="24"/>
          <w:szCs w:val="24"/>
          <w:shd w:val="clear" w:color="auto" w:fill="FFFFFF"/>
        </w:rPr>
        <w:t>7</w:t>
      </w:r>
      <w:r w:rsidR="000F6D16" w:rsidRPr="00947E35">
        <w:rPr>
          <w:color w:val="000000" w:themeColor="text1"/>
          <w:sz w:val="24"/>
          <w:szCs w:val="24"/>
          <w:shd w:val="clear" w:color="auto" w:fill="FFFFFF"/>
        </w:rPr>
        <w:t>.</w:t>
      </w:r>
      <w:r w:rsidR="0089257B" w:rsidRPr="00947E35">
        <w:rPr>
          <w:color w:val="000000" w:themeColor="text1"/>
          <w:sz w:val="24"/>
          <w:szCs w:val="24"/>
          <w:shd w:val="clear" w:color="auto" w:fill="FFFFFF"/>
        </w:rPr>
        <w:t xml:space="preserve"> Det är endast kostnader för uttag av material från lage</w:t>
      </w:r>
      <w:r w:rsidR="00082BFF" w:rsidRPr="00947E35">
        <w:rPr>
          <w:color w:val="000000" w:themeColor="text1"/>
          <w:sz w:val="24"/>
          <w:szCs w:val="24"/>
          <w:shd w:val="clear" w:color="auto" w:fill="FFFFFF"/>
        </w:rPr>
        <w:t xml:space="preserve">r som visualiseras i </w:t>
      </w:r>
      <w:r w:rsidR="00B8508E" w:rsidRPr="00947E35">
        <w:rPr>
          <w:color w:val="000000" w:themeColor="text1"/>
          <w:sz w:val="24"/>
          <w:szCs w:val="24"/>
          <w:shd w:val="clear" w:color="auto" w:fill="FFFFFF"/>
        </w:rPr>
        <w:t xml:space="preserve">ovanstående </w:t>
      </w:r>
      <w:r w:rsidR="00385666" w:rsidRPr="00947E35">
        <w:rPr>
          <w:color w:val="000000" w:themeColor="text1"/>
          <w:sz w:val="24"/>
          <w:szCs w:val="24"/>
          <w:shd w:val="clear" w:color="auto" w:fill="FFFFFF"/>
        </w:rPr>
        <w:t>diagram</w:t>
      </w:r>
      <w:r w:rsidR="00082BFF" w:rsidRPr="00947E35">
        <w:rPr>
          <w:color w:val="000000" w:themeColor="text1"/>
          <w:sz w:val="24"/>
          <w:szCs w:val="24"/>
          <w:shd w:val="clear" w:color="auto" w:fill="FFFFFF"/>
        </w:rPr>
        <w:t xml:space="preserve">. Tillkommande är direkta personalkostnader för </w:t>
      </w:r>
      <w:r w:rsidR="00D84776" w:rsidRPr="00947E35">
        <w:rPr>
          <w:color w:val="000000" w:themeColor="text1"/>
          <w:sz w:val="24"/>
          <w:szCs w:val="24"/>
          <w:shd w:val="clear" w:color="auto" w:fill="FFFFFF"/>
        </w:rPr>
        <w:t>underhållet samt el</w:t>
      </w:r>
      <w:r w:rsidR="004E65D9" w:rsidRPr="00947E35">
        <w:rPr>
          <w:color w:val="000000" w:themeColor="text1"/>
          <w:sz w:val="24"/>
          <w:szCs w:val="24"/>
          <w:shd w:val="clear" w:color="auto" w:fill="FFFFFF"/>
        </w:rPr>
        <w:t xml:space="preserve"> och</w:t>
      </w:r>
      <w:r w:rsidR="001B4745" w:rsidRPr="00947E35">
        <w:rPr>
          <w:color w:val="000000" w:themeColor="text1"/>
          <w:sz w:val="24"/>
          <w:szCs w:val="24"/>
          <w:shd w:val="clear" w:color="auto" w:fill="FFFFFF"/>
        </w:rPr>
        <w:t xml:space="preserve"> övriga kostnader</w:t>
      </w:r>
      <w:r w:rsidR="00C05CB6" w:rsidRPr="00947E35">
        <w:rPr>
          <w:color w:val="000000" w:themeColor="text1"/>
          <w:sz w:val="24"/>
          <w:szCs w:val="24"/>
          <w:shd w:val="clear" w:color="auto" w:fill="FFFFFF"/>
        </w:rPr>
        <w:t>.</w:t>
      </w:r>
      <w:r w:rsidR="009A1DCA">
        <w:rPr>
          <w:color w:val="000000" w:themeColor="text1"/>
          <w:sz w:val="24"/>
          <w:szCs w:val="24"/>
          <w:shd w:val="clear" w:color="auto" w:fill="FFFFFF"/>
        </w:rPr>
        <w:t xml:space="preserve"> M32 </w:t>
      </w:r>
      <w:r w:rsidR="003610BA">
        <w:rPr>
          <w:color w:val="000000" w:themeColor="text1"/>
          <w:sz w:val="24"/>
          <w:szCs w:val="24"/>
          <w:shd w:val="clear" w:color="auto" w:fill="FFFFFF"/>
        </w:rPr>
        <w:t xml:space="preserve">prognostiseringen är svårbedömd pga </w:t>
      </w:r>
      <w:r w:rsidR="00523DD8">
        <w:rPr>
          <w:color w:val="000000" w:themeColor="text1"/>
          <w:sz w:val="24"/>
          <w:szCs w:val="24"/>
          <w:shd w:val="clear" w:color="auto" w:fill="FFFFFF"/>
        </w:rPr>
        <w:t>utrangeringar och livslängds</w:t>
      </w:r>
      <w:r w:rsidR="00100705">
        <w:rPr>
          <w:color w:val="000000" w:themeColor="text1"/>
          <w:sz w:val="24"/>
          <w:szCs w:val="24"/>
          <w:shd w:val="clear" w:color="auto" w:fill="FFFFFF"/>
        </w:rPr>
        <w:t xml:space="preserve">förändringar. Minskningen 2027 beror på den aktuella utrangeringsprognosen. </w:t>
      </w:r>
      <w:r w:rsidR="00523DD8">
        <w:rPr>
          <w:color w:val="000000" w:themeColor="text1"/>
          <w:sz w:val="24"/>
          <w:szCs w:val="24"/>
          <w:shd w:val="clear" w:color="auto" w:fill="FFFFFF"/>
        </w:rPr>
        <w:t xml:space="preserve"> </w:t>
      </w:r>
    </w:p>
    <w:p w14:paraId="5E2AC9B3" w14:textId="77777777" w:rsidR="00100705" w:rsidRDefault="00100705" w:rsidP="00ED3DC7">
      <w:pPr>
        <w:rPr>
          <w:color w:val="FFC000"/>
          <w:sz w:val="24"/>
          <w:szCs w:val="24"/>
          <w:shd w:val="clear" w:color="auto" w:fill="FFFFFF"/>
        </w:rPr>
      </w:pPr>
    </w:p>
    <w:p w14:paraId="7D21B7D5" w14:textId="6153E6FB" w:rsidR="00A2454C" w:rsidRPr="00361BDE" w:rsidRDefault="00947E35" w:rsidP="00ED3DC7">
      <w:pPr>
        <w:rPr>
          <w:rFonts w:cstheme="minorHAnsi"/>
          <w:i/>
          <w:iCs/>
          <w:color w:val="000000" w:themeColor="text1"/>
          <w:sz w:val="24"/>
          <w:szCs w:val="24"/>
          <w:shd w:val="clear" w:color="auto" w:fill="FFFFFF"/>
        </w:rPr>
      </w:pPr>
      <w:r w:rsidRPr="00947E35">
        <w:rPr>
          <w:rFonts w:cstheme="minorHAnsi"/>
          <w:i/>
          <w:iCs/>
          <w:color w:val="000000" w:themeColor="text1"/>
          <w:sz w:val="24"/>
          <w:szCs w:val="24"/>
          <w:shd w:val="clear" w:color="auto" w:fill="FFFFFF"/>
        </w:rPr>
        <w:t>Beskr</w:t>
      </w:r>
      <w:r>
        <w:rPr>
          <w:rFonts w:cstheme="minorHAnsi"/>
          <w:i/>
          <w:iCs/>
          <w:color w:val="000000" w:themeColor="text1"/>
          <w:sz w:val="24"/>
          <w:szCs w:val="24"/>
          <w:shd w:val="clear" w:color="auto" w:fill="FFFFFF"/>
        </w:rPr>
        <w:t xml:space="preserve">ivning av spårvagnsflottan: </w:t>
      </w:r>
    </w:p>
    <w:p w14:paraId="2AC3FBB1" w14:textId="50B2B7CC" w:rsidR="00A2454C" w:rsidRPr="0010299F" w:rsidRDefault="00A2454C" w:rsidP="00A2454C">
      <w:pPr>
        <w:spacing w:after="0" w:line="240" w:lineRule="auto"/>
        <w:textAlignment w:val="baseline"/>
        <w:rPr>
          <w:rFonts w:cstheme="minorHAnsi"/>
          <w:color w:val="000000" w:themeColor="text1"/>
          <w:sz w:val="24"/>
          <w:szCs w:val="24"/>
          <w:shd w:val="clear" w:color="auto" w:fill="FFFFFF"/>
        </w:rPr>
      </w:pPr>
      <w:r w:rsidRPr="0010299F">
        <w:rPr>
          <w:rFonts w:cstheme="minorHAnsi"/>
          <w:color w:val="000000" w:themeColor="text1"/>
          <w:sz w:val="24"/>
          <w:szCs w:val="24"/>
          <w:shd w:val="clear" w:color="auto" w:fill="FFFFFF"/>
        </w:rPr>
        <w:t>M29 är sent i sin livscykel och har därmed ett dyrt och avancerat underhåll, där många komponenter blir obsoleta eller utslitna. Intensitet i underhåll tillsammans med ökade kostnader på material från marknaden driver kostnader. Det finns också skador på kaross och rostskador. Med målet att kunna drifta en delmängd av flottan till 2026 sommartrafik genomförs två extra åtgärder: Roståtgärder samt driftsäkring. Andelen fordon som fortsätter driftas och driver kostnader tills dess är beroende på M34 leverans samt möjligheterna att åtgärda rostproblem/eventuella olyckor. </w:t>
      </w:r>
    </w:p>
    <w:p w14:paraId="3B9B7A89" w14:textId="77777777" w:rsidR="00A2454C" w:rsidRPr="00947E35" w:rsidRDefault="00A2454C" w:rsidP="00A2454C">
      <w:pPr>
        <w:spacing w:after="0" w:line="240" w:lineRule="auto"/>
        <w:textAlignment w:val="baseline"/>
        <w:rPr>
          <w:rFonts w:cstheme="minorHAnsi"/>
          <w:color w:val="000000" w:themeColor="text1"/>
          <w:sz w:val="24"/>
          <w:szCs w:val="24"/>
          <w:shd w:val="clear" w:color="auto" w:fill="FFFFFF"/>
        </w:rPr>
      </w:pPr>
      <w:r w:rsidRPr="00947E35">
        <w:rPr>
          <w:rFonts w:cstheme="minorHAnsi"/>
          <w:color w:val="000000" w:themeColor="text1"/>
          <w:sz w:val="24"/>
          <w:szCs w:val="24"/>
          <w:shd w:val="clear" w:color="auto" w:fill="FFFFFF"/>
        </w:rPr>
        <w:t>  </w:t>
      </w:r>
    </w:p>
    <w:p w14:paraId="56B8AD50" w14:textId="77777777" w:rsidR="00A2454C" w:rsidRPr="00947E35" w:rsidRDefault="00A2454C" w:rsidP="00A2454C">
      <w:pPr>
        <w:spacing w:after="0" w:line="240" w:lineRule="auto"/>
        <w:textAlignment w:val="baseline"/>
        <w:rPr>
          <w:rFonts w:cstheme="minorHAnsi"/>
          <w:color w:val="000000" w:themeColor="text1"/>
          <w:sz w:val="24"/>
          <w:szCs w:val="24"/>
          <w:shd w:val="clear" w:color="auto" w:fill="FFFFFF"/>
        </w:rPr>
      </w:pPr>
      <w:r w:rsidRPr="00947E35">
        <w:rPr>
          <w:rFonts w:cstheme="minorHAnsi"/>
          <w:color w:val="000000" w:themeColor="text1"/>
          <w:sz w:val="24"/>
          <w:szCs w:val="24"/>
          <w:shd w:val="clear" w:color="auto" w:fill="FFFFFF"/>
        </w:rPr>
        <w:t>M31 är sent i sin livscykel, och kommer de kommande åren få en stor livstidsförlängning för att säkerställa drift i 15 år efter åtgärd. Tills att alla individer har genomgått revisioner kommer vi att se ökade underhållskostnader av ovan nämnda anledningar. Endast nödvändiga åtgärder tas på vagnarna innan revision, där revision av boggin är den enskilt största åtgärden. </w:t>
      </w:r>
    </w:p>
    <w:p w14:paraId="05DDC436" w14:textId="77777777" w:rsidR="00A2454C" w:rsidRPr="00947E35" w:rsidRDefault="00A2454C" w:rsidP="00A2454C">
      <w:pPr>
        <w:spacing w:after="0" w:line="240" w:lineRule="auto"/>
        <w:textAlignment w:val="baseline"/>
        <w:rPr>
          <w:rFonts w:cstheme="minorHAnsi"/>
          <w:color w:val="000000" w:themeColor="text1"/>
          <w:sz w:val="24"/>
          <w:szCs w:val="24"/>
          <w:shd w:val="clear" w:color="auto" w:fill="FFFFFF"/>
        </w:rPr>
      </w:pPr>
      <w:r w:rsidRPr="00947E35">
        <w:rPr>
          <w:rFonts w:cstheme="minorHAnsi"/>
          <w:color w:val="000000" w:themeColor="text1"/>
          <w:sz w:val="24"/>
          <w:szCs w:val="24"/>
          <w:shd w:val="clear" w:color="auto" w:fill="FFFFFF"/>
        </w:rPr>
        <w:t>  </w:t>
      </w:r>
    </w:p>
    <w:p w14:paraId="27BCFF8B" w14:textId="1A18477E" w:rsidR="00A2454C" w:rsidRPr="00947E35" w:rsidRDefault="00A2454C" w:rsidP="00A2454C">
      <w:pPr>
        <w:spacing w:after="0" w:line="240" w:lineRule="auto"/>
        <w:textAlignment w:val="baseline"/>
        <w:rPr>
          <w:rFonts w:cstheme="minorHAnsi"/>
          <w:color w:val="000000" w:themeColor="text1"/>
          <w:sz w:val="24"/>
          <w:szCs w:val="24"/>
          <w:shd w:val="clear" w:color="auto" w:fill="FFFFFF"/>
        </w:rPr>
      </w:pPr>
      <w:r w:rsidRPr="00947E35">
        <w:rPr>
          <w:rFonts w:cstheme="minorHAnsi"/>
          <w:color w:val="000000" w:themeColor="text1"/>
          <w:sz w:val="24"/>
          <w:szCs w:val="24"/>
          <w:shd w:val="clear" w:color="auto" w:fill="FFFFFF"/>
        </w:rPr>
        <w:t xml:space="preserve">M32 är delvis sent i sin livscykel, och de första vagnarna når teknisk livslängd 2025 (och de sista 2033). På </w:t>
      </w:r>
      <w:r w:rsidRPr="0010299F">
        <w:rPr>
          <w:rFonts w:cstheme="minorHAnsi"/>
          <w:color w:val="000000" w:themeColor="text1"/>
          <w:sz w:val="24"/>
          <w:szCs w:val="24"/>
          <w:shd w:val="clear" w:color="auto" w:fill="FFFFFF"/>
        </w:rPr>
        <w:t xml:space="preserve">grund av att produktionskedjan med leverantörer och underleverantörer ej längre är intakt finns en stor del åtgärder med analys/inköp/integrering av ersättare till obsolet material som ökar kostnader. Fordonet är i förhållande till andra vagnar mycket </w:t>
      </w:r>
      <w:r w:rsidRPr="0010299F">
        <w:rPr>
          <w:rFonts w:cstheme="minorHAnsi"/>
          <w:color w:val="000000" w:themeColor="text1"/>
          <w:sz w:val="24"/>
          <w:szCs w:val="24"/>
          <w:shd w:val="clear" w:color="auto" w:fill="FFFFFF"/>
        </w:rPr>
        <w:lastRenderedPageBreak/>
        <w:t>arbetsintensivt sett till mantimmar. Utöver detta så sker en stor del akuta fel på denna vagn</w:t>
      </w:r>
      <w:r w:rsidR="002C6C67">
        <w:rPr>
          <w:rFonts w:cstheme="minorHAnsi"/>
          <w:color w:val="000000" w:themeColor="text1"/>
          <w:sz w:val="24"/>
          <w:szCs w:val="24"/>
          <w:shd w:val="clear" w:color="auto" w:fill="FFFFFF"/>
        </w:rPr>
        <w:t xml:space="preserve">. </w:t>
      </w:r>
      <w:r w:rsidR="00E959A3">
        <w:rPr>
          <w:rFonts w:cstheme="minorHAnsi"/>
          <w:color w:val="000000" w:themeColor="text1"/>
          <w:sz w:val="24"/>
          <w:szCs w:val="24"/>
          <w:shd w:val="clear" w:color="auto" w:fill="FFFFFF"/>
        </w:rPr>
        <w:t>Skillnad</w:t>
      </w:r>
      <w:r w:rsidR="002C6C67">
        <w:rPr>
          <w:rFonts w:cstheme="minorHAnsi"/>
          <w:color w:val="000000" w:themeColor="text1"/>
          <w:sz w:val="24"/>
          <w:szCs w:val="24"/>
          <w:shd w:val="clear" w:color="auto" w:fill="FFFFFF"/>
        </w:rPr>
        <w:t xml:space="preserve"> från </w:t>
      </w:r>
      <w:r w:rsidR="00E959A3">
        <w:rPr>
          <w:rFonts w:cstheme="minorHAnsi"/>
          <w:color w:val="000000" w:themeColor="text1"/>
          <w:sz w:val="24"/>
          <w:szCs w:val="24"/>
          <w:shd w:val="clear" w:color="auto" w:fill="FFFFFF"/>
        </w:rPr>
        <w:t>föregående</w:t>
      </w:r>
      <w:r w:rsidR="002C6C67">
        <w:rPr>
          <w:rFonts w:cstheme="minorHAnsi"/>
          <w:color w:val="000000" w:themeColor="text1"/>
          <w:sz w:val="24"/>
          <w:szCs w:val="24"/>
          <w:shd w:val="clear" w:color="auto" w:fill="FFFFFF"/>
        </w:rPr>
        <w:t xml:space="preserve"> LTP sker fler </w:t>
      </w:r>
      <w:r w:rsidR="00E959A3">
        <w:rPr>
          <w:rFonts w:cstheme="minorHAnsi"/>
          <w:color w:val="000000" w:themeColor="text1"/>
          <w:sz w:val="24"/>
          <w:szCs w:val="24"/>
          <w:shd w:val="clear" w:color="auto" w:fill="FFFFFF"/>
        </w:rPr>
        <w:t xml:space="preserve">1080 underhåll enligt strategiska beslut för </w:t>
      </w:r>
      <w:r w:rsidR="00E959A3" w:rsidRPr="00947E35">
        <w:rPr>
          <w:rFonts w:cstheme="minorHAnsi"/>
          <w:color w:val="000000" w:themeColor="text1"/>
          <w:sz w:val="24"/>
          <w:szCs w:val="24"/>
          <w:shd w:val="clear" w:color="auto" w:fill="FFFFFF"/>
        </w:rPr>
        <w:t>livstidsförlängning.</w:t>
      </w:r>
    </w:p>
    <w:p w14:paraId="18A44C9E" w14:textId="77777777" w:rsidR="00A2454C" w:rsidRPr="00947E35" w:rsidRDefault="00A2454C" w:rsidP="00A2454C">
      <w:pPr>
        <w:spacing w:after="0" w:line="240" w:lineRule="auto"/>
        <w:textAlignment w:val="baseline"/>
        <w:rPr>
          <w:rFonts w:cstheme="minorHAnsi"/>
          <w:color w:val="000000" w:themeColor="text1"/>
          <w:sz w:val="24"/>
          <w:szCs w:val="24"/>
          <w:shd w:val="clear" w:color="auto" w:fill="FFFFFF"/>
        </w:rPr>
      </w:pPr>
      <w:r w:rsidRPr="00947E35">
        <w:rPr>
          <w:rFonts w:cstheme="minorHAnsi"/>
          <w:color w:val="000000" w:themeColor="text1"/>
          <w:sz w:val="24"/>
          <w:szCs w:val="24"/>
          <w:shd w:val="clear" w:color="auto" w:fill="FFFFFF"/>
        </w:rPr>
        <w:t>  </w:t>
      </w:r>
    </w:p>
    <w:p w14:paraId="721C0A0F" w14:textId="6136EB5D" w:rsidR="00A2454C" w:rsidRPr="00947E35" w:rsidRDefault="00A2454C" w:rsidP="00A2454C">
      <w:pPr>
        <w:spacing w:after="0" w:line="240" w:lineRule="auto"/>
        <w:textAlignment w:val="baseline"/>
        <w:rPr>
          <w:rFonts w:cstheme="minorHAnsi"/>
          <w:color w:val="000000" w:themeColor="text1"/>
          <w:sz w:val="24"/>
          <w:szCs w:val="24"/>
          <w:shd w:val="clear" w:color="auto" w:fill="FFFFFF"/>
        </w:rPr>
      </w:pPr>
      <w:r w:rsidRPr="00947E35">
        <w:rPr>
          <w:rFonts w:cstheme="minorHAnsi"/>
          <w:color w:val="000000" w:themeColor="text1"/>
          <w:sz w:val="24"/>
          <w:szCs w:val="24"/>
          <w:shd w:val="clear" w:color="auto" w:fill="FFFFFF"/>
        </w:rPr>
        <w:t xml:space="preserve">M33 är i början på sin livscykel, och kommer efter Final </w:t>
      </w:r>
      <w:proofErr w:type="spellStart"/>
      <w:r w:rsidRPr="00947E35">
        <w:rPr>
          <w:rFonts w:cstheme="minorHAnsi"/>
          <w:color w:val="000000" w:themeColor="text1"/>
          <w:sz w:val="24"/>
          <w:szCs w:val="24"/>
          <w:shd w:val="clear" w:color="auto" w:fill="FFFFFF"/>
        </w:rPr>
        <w:t>Take</w:t>
      </w:r>
      <w:proofErr w:type="spellEnd"/>
      <w:r w:rsidRPr="00947E35">
        <w:rPr>
          <w:rFonts w:cstheme="minorHAnsi"/>
          <w:color w:val="000000" w:themeColor="text1"/>
          <w:sz w:val="24"/>
          <w:szCs w:val="24"/>
          <w:shd w:val="clear" w:color="auto" w:fill="FFFFFF"/>
        </w:rPr>
        <w:t xml:space="preserve"> Over att ha en period med förhållandevis låga underhållskostnader. Vi saknar en livscykelplan från vagnsägaren för att prognosticera framtida åtgärder. Vi saknar komplett underhållprogram från vagnsleverantören för att prognosticera underhållskostnader. </w:t>
      </w:r>
    </w:p>
    <w:p w14:paraId="2B9D657F" w14:textId="77777777" w:rsidR="0010299F" w:rsidRPr="00947E35" w:rsidRDefault="0010299F" w:rsidP="00A2454C">
      <w:pPr>
        <w:spacing w:after="0" w:line="240" w:lineRule="auto"/>
        <w:textAlignment w:val="baseline"/>
        <w:rPr>
          <w:rFonts w:cstheme="minorHAnsi"/>
          <w:color w:val="000000" w:themeColor="text1"/>
          <w:sz w:val="24"/>
          <w:szCs w:val="24"/>
          <w:shd w:val="clear" w:color="auto" w:fill="FFFFFF"/>
        </w:rPr>
      </w:pPr>
    </w:p>
    <w:p w14:paraId="392CC283" w14:textId="1AE84F2E" w:rsidR="004C292D" w:rsidRDefault="0010299F" w:rsidP="00CA2578">
      <w:pPr>
        <w:spacing w:after="0" w:line="240" w:lineRule="auto"/>
        <w:textAlignment w:val="baseline"/>
        <w:rPr>
          <w:rFonts w:cstheme="minorHAnsi"/>
          <w:color w:val="000000" w:themeColor="text1"/>
          <w:sz w:val="24"/>
          <w:szCs w:val="24"/>
          <w:shd w:val="clear" w:color="auto" w:fill="FFFFFF"/>
        </w:rPr>
      </w:pPr>
      <w:r w:rsidRPr="00947E35">
        <w:rPr>
          <w:rFonts w:cstheme="minorHAnsi"/>
          <w:color w:val="000000" w:themeColor="text1"/>
          <w:sz w:val="24"/>
          <w:szCs w:val="24"/>
          <w:shd w:val="clear" w:color="auto" w:fill="FFFFFF"/>
        </w:rPr>
        <w:t>M34 kommer att påbörja sin livscykel</w:t>
      </w:r>
      <w:r w:rsidR="00854616" w:rsidRPr="00947E35">
        <w:rPr>
          <w:rFonts w:cstheme="minorHAnsi"/>
          <w:color w:val="000000" w:themeColor="text1"/>
          <w:sz w:val="24"/>
          <w:szCs w:val="24"/>
          <w:shd w:val="clear" w:color="auto" w:fill="FFFFFF"/>
        </w:rPr>
        <w:t xml:space="preserve"> under perioden</w:t>
      </w:r>
      <w:r w:rsidRPr="00947E35">
        <w:rPr>
          <w:rFonts w:cstheme="minorHAnsi"/>
          <w:color w:val="000000" w:themeColor="text1"/>
          <w:sz w:val="24"/>
          <w:szCs w:val="24"/>
          <w:shd w:val="clear" w:color="auto" w:fill="FFFFFF"/>
        </w:rPr>
        <w:t xml:space="preserve">, och kommer efter Final </w:t>
      </w:r>
      <w:proofErr w:type="spellStart"/>
      <w:r w:rsidRPr="00947E35">
        <w:rPr>
          <w:rFonts w:cstheme="minorHAnsi"/>
          <w:color w:val="000000" w:themeColor="text1"/>
          <w:sz w:val="24"/>
          <w:szCs w:val="24"/>
          <w:shd w:val="clear" w:color="auto" w:fill="FFFFFF"/>
        </w:rPr>
        <w:t>Take</w:t>
      </w:r>
      <w:proofErr w:type="spellEnd"/>
      <w:r w:rsidRPr="00947E35">
        <w:rPr>
          <w:rFonts w:cstheme="minorHAnsi"/>
          <w:color w:val="000000" w:themeColor="text1"/>
          <w:sz w:val="24"/>
          <w:szCs w:val="24"/>
          <w:shd w:val="clear" w:color="auto" w:fill="FFFFFF"/>
        </w:rPr>
        <w:t xml:space="preserve"> Over att ha en period med förhållandevis låga underhållskostnader. Vi saknar en livscykelplan från vagnsägaren för att prognosticera framtida åtgärder. Vi saknar komplett underhållprogram från vagnsleverantören för att prognosticera underhållskostnader. </w:t>
      </w:r>
    </w:p>
    <w:p w14:paraId="71C83093" w14:textId="77777777" w:rsidR="00CA2578" w:rsidRDefault="00CA2578" w:rsidP="00CA2578">
      <w:pPr>
        <w:spacing w:after="0" w:line="240" w:lineRule="auto"/>
        <w:textAlignment w:val="baseline"/>
        <w:rPr>
          <w:rFonts w:cstheme="minorHAnsi"/>
          <w:color w:val="000000" w:themeColor="text1"/>
          <w:sz w:val="24"/>
          <w:szCs w:val="24"/>
          <w:shd w:val="clear" w:color="auto" w:fill="FFFFFF"/>
        </w:rPr>
      </w:pPr>
    </w:p>
    <w:p w14:paraId="2FC0E99C" w14:textId="77777777" w:rsidR="00CA2578" w:rsidRDefault="00CA2578" w:rsidP="00CA2578">
      <w:pPr>
        <w:spacing w:after="0" w:line="240" w:lineRule="auto"/>
        <w:textAlignment w:val="baseline"/>
        <w:rPr>
          <w:rFonts w:cstheme="minorHAnsi"/>
          <w:color w:val="000000" w:themeColor="text1"/>
          <w:sz w:val="24"/>
          <w:szCs w:val="24"/>
          <w:shd w:val="clear" w:color="auto" w:fill="FFFFFF"/>
        </w:rPr>
      </w:pPr>
    </w:p>
    <w:p w14:paraId="01387533" w14:textId="77777777" w:rsidR="00CA2578" w:rsidRDefault="00CA2578" w:rsidP="00CA2578">
      <w:pPr>
        <w:spacing w:after="0" w:line="240" w:lineRule="auto"/>
        <w:textAlignment w:val="baseline"/>
        <w:rPr>
          <w:rFonts w:cstheme="minorHAnsi"/>
          <w:color w:val="000000" w:themeColor="text1"/>
          <w:sz w:val="24"/>
          <w:szCs w:val="24"/>
          <w:shd w:val="clear" w:color="auto" w:fill="FFFFFF"/>
        </w:rPr>
      </w:pPr>
    </w:p>
    <w:p w14:paraId="657DA9CD" w14:textId="4D744B65" w:rsidR="00CA2578" w:rsidRPr="00403EF0" w:rsidRDefault="00CA2578" w:rsidP="00CA2578">
      <w:pPr>
        <w:spacing w:after="0" w:line="240" w:lineRule="auto"/>
        <w:textAlignment w:val="baseline"/>
        <w:rPr>
          <w:rFonts w:cstheme="minorHAnsi"/>
          <w:color w:val="000000" w:themeColor="text1"/>
          <w:sz w:val="24"/>
          <w:szCs w:val="24"/>
          <w:shd w:val="clear" w:color="auto" w:fill="FFFFFF"/>
        </w:rPr>
      </w:pPr>
      <w:r w:rsidRPr="00403EF0">
        <w:rPr>
          <w:rFonts w:cstheme="minorHAnsi"/>
          <w:color w:val="000000" w:themeColor="text1"/>
          <w:sz w:val="24"/>
          <w:szCs w:val="24"/>
          <w:shd w:val="clear" w:color="auto" w:fill="FFFFFF"/>
        </w:rPr>
        <w:t>R</w:t>
      </w:r>
      <w:r w:rsidR="00B1120B" w:rsidRPr="00403EF0">
        <w:rPr>
          <w:rFonts w:cstheme="minorHAnsi"/>
          <w:color w:val="000000" w:themeColor="text1"/>
          <w:sz w:val="24"/>
          <w:szCs w:val="24"/>
          <w:shd w:val="clear" w:color="auto" w:fill="FFFFFF"/>
        </w:rPr>
        <w:t>isker:</w:t>
      </w:r>
    </w:p>
    <w:p w14:paraId="5D7BEFCF" w14:textId="77777777" w:rsidR="00B55BA7" w:rsidRPr="00B55BA7" w:rsidRDefault="00B55BA7" w:rsidP="00B55BA7">
      <w:pPr>
        <w:numPr>
          <w:ilvl w:val="0"/>
          <w:numId w:val="4"/>
        </w:numPr>
        <w:spacing w:after="0" w:line="240" w:lineRule="auto"/>
        <w:textAlignment w:val="baseline"/>
        <w:rPr>
          <w:rFonts w:cstheme="minorHAnsi"/>
          <w:color w:val="000000" w:themeColor="text1"/>
          <w:sz w:val="24"/>
          <w:szCs w:val="24"/>
          <w:shd w:val="clear" w:color="auto" w:fill="FFFFFF"/>
        </w:rPr>
      </w:pPr>
      <w:r w:rsidRPr="00B55BA7">
        <w:rPr>
          <w:rFonts w:cstheme="minorHAnsi"/>
          <w:color w:val="000000" w:themeColor="text1"/>
          <w:sz w:val="24"/>
          <w:szCs w:val="24"/>
          <w:shd w:val="clear" w:color="auto" w:fill="FFFFFF"/>
        </w:rPr>
        <w:t>Personalläget för förare, rekrytering &amp; utbildningskapacitet</w:t>
      </w:r>
    </w:p>
    <w:p w14:paraId="76ABB987" w14:textId="5423FA3A" w:rsidR="00B55BA7" w:rsidRPr="00B55BA7" w:rsidRDefault="00B55BA7" w:rsidP="00B55BA7">
      <w:pPr>
        <w:numPr>
          <w:ilvl w:val="0"/>
          <w:numId w:val="4"/>
        </w:numPr>
        <w:spacing w:after="0" w:line="240" w:lineRule="auto"/>
        <w:textAlignment w:val="baseline"/>
        <w:rPr>
          <w:rFonts w:cstheme="minorHAnsi"/>
          <w:color w:val="000000" w:themeColor="text1"/>
          <w:sz w:val="24"/>
          <w:szCs w:val="24"/>
          <w:shd w:val="clear" w:color="auto" w:fill="FFFFFF"/>
        </w:rPr>
      </w:pPr>
      <w:r w:rsidRPr="00B55BA7">
        <w:rPr>
          <w:rFonts w:cstheme="minorHAnsi"/>
          <w:color w:val="000000" w:themeColor="text1"/>
          <w:sz w:val="24"/>
          <w:szCs w:val="24"/>
          <w:shd w:val="clear" w:color="auto" w:fill="FFFFFF"/>
        </w:rPr>
        <w:t>Öppnandet av RÖX2</w:t>
      </w:r>
      <w:r w:rsidRPr="00B55BA7">
        <w:rPr>
          <w:rFonts w:cstheme="minorHAnsi"/>
          <w:color w:val="000000" w:themeColor="text1"/>
          <w:sz w:val="24"/>
          <w:szCs w:val="24"/>
          <w:shd w:val="clear" w:color="auto" w:fill="FFFFFF"/>
        </w:rPr>
        <w:tab/>
      </w:r>
      <w:r w:rsidRPr="00B55BA7">
        <w:rPr>
          <w:rFonts w:cstheme="minorHAnsi"/>
          <w:color w:val="000000" w:themeColor="text1"/>
          <w:sz w:val="24"/>
          <w:szCs w:val="24"/>
          <w:shd w:val="clear" w:color="auto" w:fill="FFFFFF"/>
        </w:rPr>
        <w:tab/>
      </w:r>
    </w:p>
    <w:p w14:paraId="34F96E60" w14:textId="77777777" w:rsidR="00B55BA7" w:rsidRPr="00B55BA7" w:rsidRDefault="00B55BA7" w:rsidP="00B55BA7">
      <w:pPr>
        <w:numPr>
          <w:ilvl w:val="0"/>
          <w:numId w:val="4"/>
        </w:numPr>
        <w:spacing w:after="0" w:line="240" w:lineRule="auto"/>
        <w:textAlignment w:val="baseline"/>
        <w:rPr>
          <w:rFonts w:cstheme="minorHAnsi"/>
          <w:color w:val="000000" w:themeColor="text1"/>
          <w:sz w:val="24"/>
          <w:szCs w:val="24"/>
          <w:shd w:val="clear" w:color="auto" w:fill="FFFFFF"/>
        </w:rPr>
      </w:pPr>
      <w:r w:rsidRPr="00B55BA7">
        <w:rPr>
          <w:rFonts w:cstheme="minorHAnsi"/>
          <w:color w:val="000000" w:themeColor="text1"/>
          <w:sz w:val="24"/>
          <w:szCs w:val="24"/>
          <w:shd w:val="clear" w:color="auto" w:fill="FFFFFF"/>
        </w:rPr>
        <w:t>Materialpriser (inflationen och lagervärden som har höga värden)</w:t>
      </w:r>
    </w:p>
    <w:p w14:paraId="600C15F1" w14:textId="77777777" w:rsidR="00B55BA7" w:rsidRPr="00B55BA7" w:rsidRDefault="00B55BA7" w:rsidP="00B55BA7">
      <w:pPr>
        <w:numPr>
          <w:ilvl w:val="0"/>
          <w:numId w:val="4"/>
        </w:numPr>
        <w:spacing w:after="0" w:line="240" w:lineRule="auto"/>
        <w:textAlignment w:val="baseline"/>
        <w:rPr>
          <w:rFonts w:cstheme="minorHAnsi"/>
          <w:color w:val="000000" w:themeColor="text1"/>
          <w:sz w:val="24"/>
          <w:szCs w:val="24"/>
          <w:shd w:val="clear" w:color="auto" w:fill="FFFFFF"/>
        </w:rPr>
      </w:pPr>
      <w:r w:rsidRPr="00B55BA7">
        <w:rPr>
          <w:rFonts w:cstheme="minorHAnsi"/>
          <w:color w:val="000000" w:themeColor="text1"/>
          <w:sz w:val="24"/>
          <w:szCs w:val="24"/>
          <w:shd w:val="clear" w:color="auto" w:fill="FFFFFF"/>
        </w:rPr>
        <w:t>Elmarknaden är svårbedömd.  </w:t>
      </w:r>
    </w:p>
    <w:p w14:paraId="4AB299D0" w14:textId="77777777" w:rsidR="00B55BA7" w:rsidRPr="00B55BA7" w:rsidRDefault="00B55BA7" w:rsidP="00B55BA7">
      <w:pPr>
        <w:numPr>
          <w:ilvl w:val="0"/>
          <w:numId w:val="4"/>
        </w:numPr>
        <w:spacing w:after="0" w:line="240" w:lineRule="auto"/>
        <w:textAlignment w:val="baseline"/>
        <w:rPr>
          <w:rFonts w:cstheme="minorHAnsi"/>
          <w:color w:val="000000" w:themeColor="text1"/>
          <w:sz w:val="24"/>
          <w:szCs w:val="24"/>
          <w:shd w:val="clear" w:color="auto" w:fill="FFFFFF"/>
        </w:rPr>
      </w:pPr>
      <w:r w:rsidRPr="00B55BA7">
        <w:rPr>
          <w:rFonts w:cstheme="minorHAnsi"/>
          <w:color w:val="000000" w:themeColor="text1"/>
          <w:sz w:val="24"/>
          <w:szCs w:val="24"/>
          <w:shd w:val="clear" w:color="auto" w:fill="FFFFFF"/>
        </w:rPr>
        <w:t>Depå underhåll/samarbetar Västfastigheter &amp; VT </w:t>
      </w:r>
    </w:p>
    <w:p w14:paraId="40C3A38B" w14:textId="77777777" w:rsidR="00B55BA7" w:rsidRPr="00B55BA7" w:rsidRDefault="00B55BA7" w:rsidP="00B55BA7">
      <w:pPr>
        <w:numPr>
          <w:ilvl w:val="0"/>
          <w:numId w:val="4"/>
        </w:numPr>
        <w:spacing w:after="0" w:line="240" w:lineRule="auto"/>
        <w:textAlignment w:val="baseline"/>
        <w:rPr>
          <w:rFonts w:cstheme="minorHAnsi"/>
          <w:color w:val="000000" w:themeColor="text1"/>
          <w:sz w:val="24"/>
          <w:szCs w:val="24"/>
          <w:shd w:val="clear" w:color="auto" w:fill="FFFFFF"/>
        </w:rPr>
      </w:pPr>
      <w:r w:rsidRPr="00B55BA7">
        <w:rPr>
          <w:rFonts w:cstheme="minorHAnsi"/>
          <w:color w:val="000000" w:themeColor="text1"/>
          <w:sz w:val="24"/>
          <w:szCs w:val="24"/>
          <w:shd w:val="clear" w:color="auto" w:fill="FFFFFF"/>
        </w:rPr>
        <w:t>TLI kostnader relation till SMF</w:t>
      </w:r>
    </w:p>
    <w:p w14:paraId="2C65E350" w14:textId="77777777" w:rsidR="00B55BA7" w:rsidRPr="00B55BA7" w:rsidRDefault="00B55BA7" w:rsidP="00B55BA7">
      <w:pPr>
        <w:numPr>
          <w:ilvl w:val="0"/>
          <w:numId w:val="4"/>
        </w:numPr>
        <w:spacing w:after="0" w:line="240" w:lineRule="auto"/>
        <w:textAlignment w:val="baseline"/>
        <w:rPr>
          <w:rFonts w:cstheme="minorHAnsi"/>
          <w:color w:val="000000" w:themeColor="text1"/>
          <w:sz w:val="24"/>
          <w:szCs w:val="24"/>
          <w:shd w:val="clear" w:color="auto" w:fill="FFFFFF"/>
        </w:rPr>
      </w:pPr>
      <w:r w:rsidRPr="00B55BA7">
        <w:rPr>
          <w:rFonts w:cstheme="minorHAnsi"/>
          <w:color w:val="000000" w:themeColor="text1"/>
          <w:sz w:val="24"/>
          <w:szCs w:val="24"/>
          <w:shd w:val="clear" w:color="auto" w:fill="FFFFFF"/>
        </w:rPr>
        <w:t>Hur bibehåller vi personal/löneglidningar </w:t>
      </w:r>
    </w:p>
    <w:p w14:paraId="5BCE4968" w14:textId="77777777" w:rsidR="00B55BA7" w:rsidRPr="0034696D" w:rsidRDefault="00B55BA7" w:rsidP="00B55BA7">
      <w:pPr>
        <w:numPr>
          <w:ilvl w:val="0"/>
          <w:numId w:val="4"/>
        </w:numPr>
        <w:spacing w:after="0" w:line="240" w:lineRule="auto"/>
        <w:textAlignment w:val="baseline"/>
        <w:rPr>
          <w:rFonts w:cstheme="minorHAnsi"/>
          <w:color w:val="000000" w:themeColor="text1"/>
          <w:sz w:val="24"/>
          <w:szCs w:val="24"/>
          <w:shd w:val="clear" w:color="auto" w:fill="FFFFFF"/>
        </w:rPr>
      </w:pPr>
      <w:r w:rsidRPr="00B55BA7">
        <w:rPr>
          <w:rFonts w:cstheme="minorHAnsi"/>
          <w:color w:val="000000" w:themeColor="text1"/>
          <w:sz w:val="24"/>
          <w:szCs w:val="24"/>
          <w:shd w:val="clear" w:color="auto" w:fill="FFFFFF"/>
        </w:rPr>
        <w:t>Utrangeringskostnader utöver plan</w:t>
      </w:r>
    </w:p>
    <w:p w14:paraId="4DE91E04" w14:textId="1AA119F5" w:rsidR="00B103AD" w:rsidRDefault="000A45C4" w:rsidP="00B103AD">
      <w:pPr>
        <w:numPr>
          <w:ilvl w:val="0"/>
          <w:numId w:val="4"/>
        </w:numPr>
        <w:spacing w:after="0" w:line="240" w:lineRule="auto"/>
        <w:textAlignment w:val="baseline"/>
        <w:rPr>
          <w:rFonts w:cstheme="minorHAnsi"/>
          <w:color w:val="000000" w:themeColor="text1"/>
          <w:sz w:val="24"/>
          <w:szCs w:val="24"/>
          <w:shd w:val="clear" w:color="auto" w:fill="FFFFFF"/>
        </w:rPr>
      </w:pPr>
      <w:r w:rsidRPr="0034696D">
        <w:rPr>
          <w:rFonts w:cstheme="minorHAnsi"/>
          <w:color w:val="000000" w:themeColor="text1"/>
          <w:sz w:val="24"/>
          <w:szCs w:val="24"/>
          <w:shd w:val="clear" w:color="auto" w:fill="FFFFFF"/>
        </w:rPr>
        <w:t>Nytt tjänsteavtal med (RTS) IT. Utköp av utrustning och upphandling stöd</w:t>
      </w:r>
    </w:p>
    <w:p w14:paraId="141619C8" w14:textId="238E8FE8" w:rsidR="00F435C7" w:rsidRPr="0034696D" w:rsidRDefault="00AA479D" w:rsidP="00B103AD">
      <w:pPr>
        <w:numPr>
          <w:ilvl w:val="0"/>
          <w:numId w:val="4"/>
        </w:numPr>
        <w:spacing w:after="0" w:line="240" w:lineRule="auto"/>
        <w:textAlignment w:val="baseline"/>
        <w:rPr>
          <w:rFonts w:cstheme="minorHAnsi"/>
          <w:color w:val="000000" w:themeColor="text1"/>
          <w:sz w:val="24"/>
          <w:szCs w:val="24"/>
          <w:shd w:val="clear" w:color="auto" w:fill="FFFFFF"/>
        </w:rPr>
      </w:pPr>
      <w:r>
        <w:rPr>
          <w:rFonts w:cstheme="minorHAnsi"/>
          <w:color w:val="000000" w:themeColor="text1"/>
          <w:sz w:val="24"/>
          <w:szCs w:val="24"/>
          <w:shd w:val="clear" w:color="auto" w:fill="FFFFFF"/>
        </w:rPr>
        <w:t>Kostnader Intraservice</w:t>
      </w:r>
    </w:p>
    <w:p w14:paraId="522A930F" w14:textId="0D7C7DEE" w:rsidR="000A45C4" w:rsidRPr="0034696D" w:rsidRDefault="000A45C4" w:rsidP="00B103AD">
      <w:pPr>
        <w:numPr>
          <w:ilvl w:val="0"/>
          <w:numId w:val="4"/>
        </w:numPr>
        <w:spacing w:after="0" w:line="240" w:lineRule="auto"/>
        <w:textAlignment w:val="baseline"/>
        <w:rPr>
          <w:rFonts w:cstheme="minorHAnsi"/>
          <w:color w:val="000000" w:themeColor="text1"/>
          <w:sz w:val="24"/>
          <w:szCs w:val="24"/>
          <w:shd w:val="clear" w:color="auto" w:fill="FFFFFF"/>
        </w:rPr>
      </w:pPr>
      <w:r w:rsidRPr="0034696D">
        <w:rPr>
          <w:rFonts w:cstheme="minorHAnsi"/>
          <w:color w:val="000000" w:themeColor="text1"/>
          <w:sz w:val="24"/>
          <w:szCs w:val="24"/>
          <w:shd w:val="clear" w:color="auto" w:fill="FFFFFF"/>
        </w:rPr>
        <w:t xml:space="preserve">M29 </w:t>
      </w:r>
      <w:r w:rsidR="00EB59CF" w:rsidRPr="0034696D">
        <w:rPr>
          <w:rFonts w:cstheme="minorHAnsi"/>
          <w:color w:val="000000" w:themeColor="text1"/>
          <w:sz w:val="24"/>
          <w:szCs w:val="24"/>
          <w:shd w:val="clear" w:color="auto" w:fill="FFFFFF"/>
        </w:rPr>
        <w:t>lagervärde</w:t>
      </w:r>
    </w:p>
    <w:p w14:paraId="37F9BACD" w14:textId="6F971503" w:rsidR="00EB59CF" w:rsidRPr="0034696D" w:rsidRDefault="00EB59CF" w:rsidP="00B103AD">
      <w:pPr>
        <w:numPr>
          <w:ilvl w:val="0"/>
          <w:numId w:val="4"/>
        </w:numPr>
        <w:spacing w:after="0" w:line="240" w:lineRule="auto"/>
        <w:textAlignment w:val="baseline"/>
        <w:rPr>
          <w:rFonts w:cstheme="minorHAnsi"/>
          <w:color w:val="000000" w:themeColor="text1"/>
          <w:sz w:val="24"/>
          <w:szCs w:val="24"/>
          <w:shd w:val="clear" w:color="auto" w:fill="FFFFFF"/>
        </w:rPr>
      </w:pPr>
      <w:r w:rsidRPr="0034696D">
        <w:rPr>
          <w:rFonts w:cstheme="minorHAnsi"/>
          <w:color w:val="000000" w:themeColor="text1"/>
          <w:sz w:val="24"/>
          <w:szCs w:val="24"/>
          <w:shd w:val="clear" w:color="auto" w:fill="FFFFFF"/>
        </w:rPr>
        <w:t xml:space="preserve">Kostnadsökningar </w:t>
      </w:r>
      <w:r w:rsidR="0034696D" w:rsidRPr="0034696D">
        <w:rPr>
          <w:rFonts w:cstheme="minorHAnsi"/>
          <w:color w:val="000000" w:themeColor="text1"/>
          <w:sz w:val="24"/>
          <w:szCs w:val="24"/>
          <w:shd w:val="clear" w:color="auto" w:fill="FFFFFF"/>
        </w:rPr>
        <w:t>vid ombyggnationen av MX</w:t>
      </w:r>
    </w:p>
    <w:p w14:paraId="3C60AA16" w14:textId="77777777" w:rsidR="0034696D" w:rsidRPr="0034696D" w:rsidRDefault="0034696D" w:rsidP="0034696D">
      <w:pPr>
        <w:pStyle w:val="Liststycke"/>
        <w:numPr>
          <w:ilvl w:val="0"/>
          <w:numId w:val="4"/>
        </w:numPr>
        <w:spacing w:after="0" w:line="240" w:lineRule="auto"/>
        <w:textAlignment w:val="baseline"/>
        <w:rPr>
          <w:rFonts w:cstheme="minorHAnsi"/>
          <w:color w:val="000000" w:themeColor="text1"/>
          <w:sz w:val="24"/>
          <w:szCs w:val="24"/>
          <w:shd w:val="clear" w:color="auto" w:fill="FFFFFF"/>
        </w:rPr>
      </w:pPr>
      <w:r w:rsidRPr="0034696D">
        <w:rPr>
          <w:rFonts w:cstheme="minorHAnsi"/>
          <w:color w:val="000000" w:themeColor="text1"/>
          <w:sz w:val="24"/>
          <w:szCs w:val="24"/>
          <w:shd w:val="clear" w:color="auto" w:fill="FFFFFF"/>
        </w:rPr>
        <w:t>Utrangering M32 /livstidsförlängning</w:t>
      </w:r>
    </w:p>
    <w:p w14:paraId="070A45A9" w14:textId="2E010CA7" w:rsidR="00B55BA7" w:rsidRPr="00B1120B" w:rsidRDefault="00B55BA7" w:rsidP="00B103AD">
      <w:pPr>
        <w:spacing w:after="0" w:line="240" w:lineRule="auto"/>
        <w:textAlignment w:val="baseline"/>
        <w:rPr>
          <w:rFonts w:cstheme="minorHAnsi"/>
          <w:i/>
          <w:iCs/>
          <w:color w:val="000000" w:themeColor="text1"/>
          <w:sz w:val="24"/>
          <w:szCs w:val="24"/>
          <w:shd w:val="clear" w:color="auto" w:fill="FFFFFF"/>
        </w:rPr>
      </w:pPr>
    </w:p>
    <w:sectPr w:rsidR="00B55BA7" w:rsidRPr="00B112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E1E10"/>
    <w:multiLevelType w:val="hybridMultilevel"/>
    <w:tmpl w:val="40A8D70A"/>
    <w:lvl w:ilvl="0" w:tplc="2354962E">
      <w:start w:val="3"/>
      <w:numFmt w:val="bullet"/>
      <w:lvlText w:val="-"/>
      <w:lvlJc w:val="left"/>
      <w:pPr>
        <w:ind w:left="720" w:hanging="360"/>
      </w:pPr>
      <w:rPr>
        <w:rFonts w:ascii="Calibri" w:eastAsiaTheme="minorHAnsi" w:hAnsi="Calibri" w:cs="Calibri" w:hint="default"/>
        <w:color w:val="000000" w:themeColor="text1"/>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F714C9D"/>
    <w:multiLevelType w:val="hybridMultilevel"/>
    <w:tmpl w:val="E96EB6E0"/>
    <w:lvl w:ilvl="0" w:tplc="2B84C7BA">
      <w:start w:val="1"/>
      <w:numFmt w:val="bullet"/>
      <w:lvlText w:val="•"/>
      <w:lvlJc w:val="left"/>
      <w:pPr>
        <w:tabs>
          <w:tab w:val="num" w:pos="720"/>
        </w:tabs>
        <w:ind w:left="720" w:hanging="360"/>
      </w:pPr>
      <w:rPr>
        <w:rFonts w:ascii="Arial" w:hAnsi="Arial" w:hint="default"/>
      </w:rPr>
    </w:lvl>
    <w:lvl w:ilvl="1" w:tplc="B56EBB88" w:tentative="1">
      <w:start w:val="1"/>
      <w:numFmt w:val="bullet"/>
      <w:lvlText w:val="•"/>
      <w:lvlJc w:val="left"/>
      <w:pPr>
        <w:tabs>
          <w:tab w:val="num" w:pos="1440"/>
        </w:tabs>
        <w:ind w:left="1440" w:hanging="360"/>
      </w:pPr>
      <w:rPr>
        <w:rFonts w:ascii="Arial" w:hAnsi="Arial" w:hint="default"/>
      </w:rPr>
    </w:lvl>
    <w:lvl w:ilvl="2" w:tplc="F2A0780E" w:tentative="1">
      <w:start w:val="1"/>
      <w:numFmt w:val="bullet"/>
      <w:lvlText w:val="•"/>
      <w:lvlJc w:val="left"/>
      <w:pPr>
        <w:tabs>
          <w:tab w:val="num" w:pos="2160"/>
        </w:tabs>
        <w:ind w:left="2160" w:hanging="360"/>
      </w:pPr>
      <w:rPr>
        <w:rFonts w:ascii="Arial" w:hAnsi="Arial" w:hint="default"/>
      </w:rPr>
    </w:lvl>
    <w:lvl w:ilvl="3" w:tplc="304A0146" w:tentative="1">
      <w:start w:val="1"/>
      <w:numFmt w:val="bullet"/>
      <w:lvlText w:val="•"/>
      <w:lvlJc w:val="left"/>
      <w:pPr>
        <w:tabs>
          <w:tab w:val="num" w:pos="2880"/>
        </w:tabs>
        <w:ind w:left="2880" w:hanging="360"/>
      </w:pPr>
      <w:rPr>
        <w:rFonts w:ascii="Arial" w:hAnsi="Arial" w:hint="default"/>
      </w:rPr>
    </w:lvl>
    <w:lvl w:ilvl="4" w:tplc="588677F6" w:tentative="1">
      <w:start w:val="1"/>
      <w:numFmt w:val="bullet"/>
      <w:lvlText w:val="•"/>
      <w:lvlJc w:val="left"/>
      <w:pPr>
        <w:tabs>
          <w:tab w:val="num" w:pos="3600"/>
        </w:tabs>
        <w:ind w:left="3600" w:hanging="360"/>
      </w:pPr>
      <w:rPr>
        <w:rFonts w:ascii="Arial" w:hAnsi="Arial" w:hint="default"/>
      </w:rPr>
    </w:lvl>
    <w:lvl w:ilvl="5" w:tplc="A45CF372" w:tentative="1">
      <w:start w:val="1"/>
      <w:numFmt w:val="bullet"/>
      <w:lvlText w:val="•"/>
      <w:lvlJc w:val="left"/>
      <w:pPr>
        <w:tabs>
          <w:tab w:val="num" w:pos="4320"/>
        </w:tabs>
        <w:ind w:left="4320" w:hanging="360"/>
      </w:pPr>
      <w:rPr>
        <w:rFonts w:ascii="Arial" w:hAnsi="Arial" w:hint="default"/>
      </w:rPr>
    </w:lvl>
    <w:lvl w:ilvl="6" w:tplc="13062F82" w:tentative="1">
      <w:start w:val="1"/>
      <w:numFmt w:val="bullet"/>
      <w:lvlText w:val="•"/>
      <w:lvlJc w:val="left"/>
      <w:pPr>
        <w:tabs>
          <w:tab w:val="num" w:pos="5040"/>
        </w:tabs>
        <w:ind w:left="5040" w:hanging="360"/>
      </w:pPr>
      <w:rPr>
        <w:rFonts w:ascii="Arial" w:hAnsi="Arial" w:hint="default"/>
      </w:rPr>
    </w:lvl>
    <w:lvl w:ilvl="7" w:tplc="E87A21BA" w:tentative="1">
      <w:start w:val="1"/>
      <w:numFmt w:val="bullet"/>
      <w:lvlText w:val="•"/>
      <w:lvlJc w:val="left"/>
      <w:pPr>
        <w:tabs>
          <w:tab w:val="num" w:pos="5760"/>
        </w:tabs>
        <w:ind w:left="5760" w:hanging="360"/>
      </w:pPr>
      <w:rPr>
        <w:rFonts w:ascii="Arial" w:hAnsi="Arial" w:hint="default"/>
      </w:rPr>
    </w:lvl>
    <w:lvl w:ilvl="8" w:tplc="2620F3A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7D435E4"/>
    <w:multiLevelType w:val="hybridMultilevel"/>
    <w:tmpl w:val="0276B1E8"/>
    <w:lvl w:ilvl="0" w:tplc="69E617EC">
      <w:start w:val="3"/>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7AB42B1B"/>
    <w:multiLevelType w:val="hybridMultilevel"/>
    <w:tmpl w:val="B6C29E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90398983">
    <w:abstractNumId w:val="3"/>
  </w:num>
  <w:num w:numId="2" w16cid:durableId="668945483">
    <w:abstractNumId w:val="2"/>
  </w:num>
  <w:num w:numId="3" w16cid:durableId="974799438">
    <w:abstractNumId w:val="0"/>
  </w:num>
  <w:num w:numId="4" w16cid:durableId="14277999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9F0"/>
    <w:rsid w:val="000028C4"/>
    <w:rsid w:val="000054FB"/>
    <w:rsid w:val="000066EC"/>
    <w:rsid w:val="000068C0"/>
    <w:rsid w:val="0001332D"/>
    <w:rsid w:val="000134DC"/>
    <w:rsid w:val="00013B74"/>
    <w:rsid w:val="00013BA4"/>
    <w:rsid w:val="0001682A"/>
    <w:rsid w:val="000256D4"/>
    <w:rsid w:val="00027AA7"/>
    <w:rsid w:val="0003445B"/>
    <w:rsid w:val="000357B8"/>
    <w:rsid w:val="000411AA"/>
    <w:rsid w:val="00041D0A"/>
    <w:rsid w:val="00047234"/>
    <w:rsid w:val="00047570"/>
    <w:rsid w:val="0005036C"/>
    <w:rsid w:val="00055B8C"/>
    <w:rsid w:val="00055ECA"/>
    <w:rsid w:val="000610B5"/>
    <w:rsid w:val="000646D6"/>
    <w:rsid w:val="00071796"/>
    <w:rsid w:val="000756AA"/>
    <w:rsid w:val="000801C0"/>
    <w:rsid w:val="00082BFF"/>
    <w:rsid w:val="000831C3"/>
    <w:rsid w:val="00090836"/>
    <w:rsid w:val="000939B9"/>
    <w:rsid w:val="00097D8F"/>
    <w:rsid w:val="000A1361"/>
    <w:rsid w:val="000A1FB4"/>
    <w:rsid w:val="000A45C4"/>
    <w:rsid w:val="000A708D"/>
    <w:rsid w:val="000A729A"/>
    <w:rsid w:val="000B3F4B"/>
    <w:rsid w:val="000C56E9"/>
    <w:rsid w:val="000D1C37"/>
    <w:rsid w:val="000D75D4"/>
    <w:rsid w:val="000F29D7"/>
    <w:rsid w:val="000F6568"/>
    <w:rsid w:val="000F6D16"/>
    <w:rsid w:val="00100705"/>
    <w:rsid w:val="0010299F"/>
    <w:rsid w:val="00104DD3"/>
    <w:rsid w:val="00106A02"/>
    <w:rsid w:val="00112ED4"/>
    <w:rsid w:val="0011379E"/>
    <w:rsid w:val="00114025"/>
    <w:rsid w:val="00115653"/>
    <w:rsid w:val="001232BC"/>
    <w:rsid w:val="00132C36"/>
    <w:rsid w:val="00135C0C"/>
    <w:rsid w:val="001376B4"/>
    <w:rsid w:val="001377ED"/>
    <w:rsid w:val="00140FB4"/>
    <w:rsid w:val="00141191"/>
    <w:rsid w:val="001432EE"/>
    <w:rsid w:val="00143E3D"/>
    <w:rsid w:val="00146EAE"/>
    <w:rsid w:val="001508C3"/>
    <w:rsid w:val="001516D8"/>
    <w:rsid w:val="00151A2E"/>
    <w:rsid w:val="00156241"/>
    <w:rsid w:val="001579C0"/>
    <w:rsid w:val="00161F40"/>
    <w:rsid w:val="00162A3D"/>
    <w:rsid w:val="001711BC"/>
    <w:rsid w:val="00172925"/>
    <w:rsid w:val="001862CC"/>
    <w:rsid w:val="0018791E"/>
    <w:rsid w:val="00191C55"/>
    <w:rsid w:val="00191D7E"/>
    <w:rsid w:val="00193C88"/>
    <w:rsid w:val="00197F89"/>
    <w:rsid w:val="001A1E9C"/>
    <w:rsid w:val="001A46DF"/>
    <w:rsid w:val="001B3E52"/>
    <w:rsid w:val="001B4745"/>
    <w:rsid w:val="001B6FF2"/>
    <w:rsid w:val="001C6300"/>
    <w:rsid w:val="001C67AE"/>
    <w:rsid w:val="001D0BB3"/>
    <w:rsid w:val="001D2F5D"/>
    <w:rsid w:val="001D3C4B"/>
    <w:rsid w:val="001D3E3A"/>
    <w:rsid w:val="001D78B4"/>
    <w:rsid w:val="001E512A"/>
    <w:rsid w:val="001E575D"/>
    <w:rsid w:val="001E6932"/>
    <w:rsid w:val="001E7EB1"/>
    <w:rsid w:val="001F1744"/>
    <w:rsid w:val="001F2371"/>
    <w:rsid w:val="001F61E9"/>
    <w:rsid w:val="00200806"/>
    <w:rsid w:val="00203607"/>
    <w:rsid w:val="002036BD"/>
    <w:rsid w:val="00215A75"/>
    <w:rsid w:val="00216AE5"/>
    <w:rsid w:val="00227DA6"/>
    <w:rsid w:val="00232C86"/>
    <w:rsid w:val="00233964"/>
    <w:rsid w:val="00234E7B"/>
    <w:rsid w:val="00236CB2"/>
    <w:rsid w:val="0024206C"/>
    <w:rsid w:val="00242B95"/>
    <w:rsid w:val="00245ECA"/>
    <w:rsid w:val="00251059"/>
    <w:rsid w:val="0025373B"/>
    <w:rsid w:val="002613B2"/>
    <w:rsid w:val="00264644"/>
    <w:rsid w:val="00266CAD"/>
    <w:rsid w:val="002716DD"/>
    <w:rsid w:val="00277320"/>
    <w:rsid w:val="002773F1"/>
    <w:rsid w:val="00281E1A"/>
    <w:rsid w:val="00285A7C"/>
    <w:rsid w:val="00293C75"/>
    <w:rsid w:val="002A0374"/>
    <w:rsid w:val="002A0A94"/>
    <w:rsid w:val="002A239D"/>
    <w:rsid w:val="002A3ECE"/>
    <w:rsid w:val="002A7180"/>
    <w:rsid w:val="002A7601"/>
    <w:rsid w:val="002B2986"/>
    <w:rsid w:val="002C408C"/>
    <w:rsid w:val="002C46B3"/>
    <w:rsid w:val="002C6C67"/>
    <w:rsid w:val="002D3260"/>
    <w:rsid w:val="002D32FB"/>
    <w:rsid w:val="002E005B"/>
    <w:rsid w:val="002E5C03"/>
    <w:rsid w:val="002F79EA"/>
    <w:rsid w:val="00304B82"/>
    <w:rsid w:val="00316763"/>
    <w:rsid w:val="00323A63"/>
    <w:rsid w:val="003244F9"/>
    <w:rsid w:val="00327697"/>
    <w:rsid w:val="00331CE4"/>
    <w:rsid w:val="0033364B"/>
    <w:rsid w:val="00341D56"/>
    <w:rsid w:val="0034696D"/>
    <w:rsid w:val="00346BEB"/>
    <w:rsid w:val="00350BC6"/>
    <w:rsid w:val="00351721"/>
    <w:rsid w:val="003520F6"/>
    <w:rsid w:val="003610BA"/>
    <w:rsid w:val="00361BDE"/>
    <w:rsid w:val="003722A4"/>
    <w:rsid w:val="00372E94"/>
    <w:rsid w:val="00375AA9"/>
    <w:rsid w:val="0037655B"/>
    <w:rsid w:val="0038230A"/>
    <w:rsid w:val="00384329"/>
    <w:rsid w:val="00385666"/>
    <w:rsid w:val="0038679D"/>
    <w:rsid w:val="00390029"/>
    <w:rsid w:val="00393D4F"/>
    <w:rsid w:val="003A344C"/>
    <w:rsid w:val="003A3B30"/>
    <w:rsid w:val="003A5685"/>
    <w:rsid w:val="003A777A"/>
    <w:rsid w:val="003B0940"/>
    <w:rsid w:val="003B20AB"/>
    <w:rsid w:val="003B6F84"/>
    <w:rsid w:val="003C47CD"/>
    <w:rsid w:val="003C51A8"/>
    <w:rsid w:val="003C5945"/>
    <w:rsid w:val="003C764B"/>
    <w:rsid w:val="003C7D5B"/>
    <w:rsid w:val="003F1BB8"/>
    <w:rsid w:val="003F271E"/>
    <w:rsid w:val="003F74FE"/>
    <w:rsid w:val="0040250B"/>
    <w:rsid w:val="00403EF0"/>
    <w:rsid w:val="00407261"/>
    <w:rsid w:val="0041064B"/>
    <w:rsid w:val="004173B2"/>
    <w:rsid w:val="004206BC"/>
    <w:rsid w:val="00421703"/>
    <w:rsid w:val="00422D87"/>
    <w:rsid w:val="00423D30"/>
    <w:rsid w:val="004273E8"/>
    <w:rsid w:val="00433068"/>
    <w:rsid w:val="00434F16"/>
    <w:rsid w:val="00445230"/>
    <w:rsid w:val="004456E4"/>
    <w:rsid w:val="00455354"/>
    <w:rsid w:val="00455655"/>
    <w:rsid w:val="004603E6"/>
    <w:rsid w:val="0046068A"/>
    <w:rsid w:val="00461BE8"/>
    <w:rsid w:val="00466D41"/>
    <w:rsid w:val="004711D6"/>
    <w:rsid w:val="00471538"/>
    <w:rsid w:val="00471D3C"/>
    <w:rsid w:val="004720FA"/>
    <w:rsid w:val="00473A18"/>
    <w:rsid w:val="00481517"/>
    <w:rsid w:val="00484B3A"/>
    <w:rsid w:val="00487967"/>
    <w:rsid w:val="0049351D"/>
    <w:rsid w:val="00494D32"/>
    <w:rsid w:val="00496C5D"/>
    <w:rsid w:val="00497B0A"/>
    <w:rsid w:val="00497CF9"/>
    <w:rsid w:val="004A718E"/>
    <w:rsid w:val="004A74FA"/>
    <w:rsid w:val="004A7B33"/>
    <w:rsid w:val="004B484B"/>
    <w:rsid w:val="004B5B01"/>
    <w:rsid w:val="004B6CB2"/>
    <w:rsid w:val="004C0058"/>
    <w:rsid w:val="004C292D"/>
    <w:rsid w:val="004C5022"/>
    <w:rsid w:val="004C5E4E"/>
    <w:rsid w:val="004C749C"/>
    <w:rsid w:val="004D36C0"/>
    <w:rsid w:val="004E38F9"/>
    <w:rsid w:val="004E3AE2"/>
    <w:rsid w:val="004E4546"/>
    <w:rsid w:val="004E65D9"/>
    <w:rsid w:val="004E759E"/>
    <w:rsid w:val="004F2BCE"/>
    <w:rsid w:val="00523DD8"/>
    <w:rsid w:val="0052496F"/>
    <w:rsid w:val="00531957"/>
    <w:rsid w:val="005356AB"/>
    <w:rsid w:val="00536F92"/>
    <w:rsid w:val="0053700E"/>
    <w:rsid w:val="00551968"/>
    <w:rsid w:val="00553793"/>
    <w:rsid w:val="00560BC1"/>
    <w:rsid w:val="005637D8"/>
    <w:rsid w:val="00575278"/>
    <w:rsid w:val="005771EB"/>
    <w:rsid w:val="005822C8"/>
    <w:rsid w:val="005837AB"/>
    <w:rsid w:val="005875CB"/>
    <w:rsid w:val="00590311"/>
    <w:rsid w:val="00596AE0"/>
    <w:rsid w:val="00597B0C"/>
    <w:rsid w:val="005A23E7"/>
    <w:rsid w:val="005A2C6C"/>
    <w:rsid w:val="005A3B3D"/>
    <w:rsid w:val="005A5CD4"/>
    <w:rsid w:val="005B0295"/>
    <w:rsid w:val="005B0B7B"/>
    <w:rsid w:val="005B53E0"/>
    <w:rsid w:val="005B6E8E"/>
    <w:rsid w:val="005C2764"/>
    <w:rsid w:val="005C4F15"/>
    <w:rsid w:val="005C5E0D"/>
    <w:rsid w:val="005D7496"/>
    <w:rsid w:val="005E0763"/>
    <w:rsid w:val="005E732F"/>
    <w:rsid w:val="005F11B5"/>
    <w:rsid w:val="005F16E1"/>
    <w:rsid w:val="005F2A19"/>
    <w:rsid w:val="00601AA5"/>
    <w:rsid w:val="0060673A"/>
    <w:rsid w:val="00607EC4"/>
    <w:rsid w:val="00617647"/>
    <w:rsid w:val="006202F4"/>
    <w:rsid w:val="00623560"/>
    <w:rsid w:val="006317B4"/>
    <w:rsid w:val="00632907"/>
    <w:rsid w:val="006367C0"/>
    <w:rsid w:val="00636C82"/>
    <w:rsid w:val="00652655"/>
    <w:rsid w:val="00656AE3"/>
    <w:rsid w:val="00657129"/>
    <w:rsid w:val="0066363E"/>
    <w:rsid w:val="00672260"/>
    <w:rsid w:val="00673613"/>
    <w:rsid w:val="00675B55"/>
    <w:rsid w:val="0067778A"/>
    <w:rsid w:val="006806B9"/>
    <w:rsid w:val="00681CCE"/>
    <w:rsid w:val="00682303"/>
    <w:rsid w:val="00685F2E"/>
    <w:rsid w:val="00687601"/>
    <w:rsid w:val="006912FC"/>
    <w:rsid w:val="0069154B"/>
    <w:rsid w:val="00691D21"/>
    <w:rsid w:val="00695146"/>
    <w:rsid w:val="00695EA8"/>
    <w:rsid w:val="00697A32"/>
    <w:rsid w:val="006A4EE3"/>
    <w:rsid w:val="006A638D"/>
    <w:rsid w:val="006B3B86"/>
    <w:rsid w:val="006B4819"/>
    <w:rsid w:val="006B5A5B"/>
    <w:rsid w:val="006B70C9"/>
    <w:rsid w:val="006C21BB"/>
    <w:rsid w:val="006C4712"/>
    <w:rsid w:val="006D08B3"/>
    <w:rsid w:val="006D2316"/>
    <w:rsid w:val="006D2942"/>
    <w:rsid w:val="006D406B"/>
    <w:rsid w:val="006D6964"/>
    <w:rsid w:val="006D7931"/>
    <w:rsid w:val="006E3E7E"/>
    <w:rsid w:val="006E41C4"/>
    <w:rsid w:val="006E4A78"/>
    <w:rsid w:val="006F07F2"/>
    <w:rsid w:val="006F46AB"/>
    <w:rsid w:val="0070621F"/>
    <w:rsid w:val="007108AB"/>
    <w:rsid w:val="00714896"/>
    <w:rsid w:val="007163F4"/>
    <w:rsid w:val="0071733B"/>
    <w:rsid w:val="007226A6"/>
    <w:rsid w:val="00725F1B"/>
    <w:rsid w:val="00732843"/>
    <w:rsid w:val="00733D35"/>
    <w:rsid w:val="00747044"/>
    <w:rsid w:val="00747F40"/>
    <w:rsid w:val="0075039F"/>
    <w:rsid w:val="00751A94"/>
    <w:rsid w:val="00751EA2"/>
    <w:rsid w:val="00760F7D"/>
    <w:rsid w:val="007636FA"/>
    <w:rsid w:val="0076791C"/>
    <w:rsid w:val="00771630"/>
    <w:rsid w:val="00773C02"/>
    <w:rsid w:val="00774AD3"/>
    <w:rsid w:val="0078184E"/>
    <w:rsid w:val="007854C3"/>
    <w:rsid w:val="00790F28"/>
    <w:rsid w:val="0079331C"/>
    <w:rsid w:val="00795DED"/>
    <w:rsid w:val="00796257"/>
    <w:rsid w:val="007A45A1"/>
    <w:rsid w:val="007A527D"/>
    <w:rsid w:val="007A5A89"/>
    <w:rsid w:val="007C12D1"/>
    <w:rsid w:val="007C3D70"/>
    <w:rsid w:val="007C4904"/>
    <w:rsid w:val="007C7ED9"/>
    <w:rsid w:val="007D63F4"/>
    <w:rsid w:val="007E0CD6"/>
    <w:rsid w:val="007E1753"/>
    <w:rsid w:val="007E429E"/>
    <w:rsid w:val="007E7DB6"/>
    <w:rsid w:val="007F045B"/>
    <w:rsid w:val="007F0596"/>
    <w:rsid w:val="007F7AC6"/>
    <w:rsid w:val="00800BED"/>
    <w:rsid w:val="00802A4F"/>
    <w:rsid w:val="00804D4B"/>
    <w:rsid w:val="00822722"/>
    <w:rsid w:val="008327B6"/>
    <w:rsid w:val="008345F7"/>
    <w:rsid w:val="00835669"/>
    <w:rsid w:val="0084124E"/>
    <w:rsid w:val="008451AA"/>
    <w:rsid w:val="00845FC3"/>
    <w:rsid w:val="008524FF"/>
    <w:rsid w:val="008538DC"/>
    <w:rsid w:val="00854616"/>
    <w:rsid w:val="00855D03"/>
    <w:rsid w:val="0085702B"/>
    <w:rsid w:val="00861A47"/>
    <w:rsid w:val="00861D39"/>
    <w:rsid w:val="008841A0"/>
    <w:rsid w:val="0088641F"/>
    <w:rsid w:val="008873BD"/>
    <w:rsid w:val="0088783C"/>
    <w:rsid w:val="00891328"/>
    <w:rsid w:val="0089257B"/>
    <w:rsid w:val="00893639"/>
    <w:rsid w:val="00895E35"/>
    <w:rsid w:val="00896129"/>
    <w:rsid w:val="008A0D0B"/>
    <w:rsid w:val="008A1A4B"/>
    <w:rsid w:val="008A2086"/>
    <w:rsid w:val="008A437F"/>
    <w:rsid w:val="008A72C5"/>
    <w:rsid w:val="008B0E80"/>
    <w:rsid w:val="008C3690"/>
    <w:rsid w:val="008C62B4"/>
    <w:rsid w:val="008D0FEF"/>
    <w:rsid w:val="008D6FA5"/>
    <w:rsid w:val="008E3985"/>
    <w:rsid w:val="008E524B"/>
    <w:rsid w:val="008E5DD6"/>
    <w:rsid w:val="008F1190"/>
    <w:rsid w:val="008F6A0C"/>
    <w:rsid w:val="00904361"/>
    <w:rsid w:val="00904790"/>
    <w:rsid w:val="009077B5"/>
    <w:rsid w:val="0091082A"/>
    <w:rsid w:val="00913DAC"/>
    <w:rsid w:val="009173C2"/>
    <w:rsid w:val="009216BE"/>
    <w:rsid w:val="0092698B"/>
    <w:rsid w:val="00926CA2"/>
    <w:rsid w:val="00937EBC"/>
    <w:rsid w:val="0094371C"/>
    <w:rsid w:val="00947E35"/>
    <w:rsid w:val="009539C5"/>
    <w:rsid w:val="00957C73"/>
    <w:rsid w:val="00965C0D"/>
    <w:rsid w:val="00980B8B"/>
    <w:rsid w:val="00982BFD"/>
    <w:rsid w:val="0098565A"/>
    <w:rsid w:val="00986DD9"/>
    <w:rsid w:val="00991E97"/>
    <w:rsid w:val="009938E9"/>
    <w:rsid w:val="009957FD"/>
    <w:rsid w:val="0099693D"/>
    <w:rsid w:val="00996949"/>
    <w:rsid w:val="00997058"/>
    <w:rsid w:val="009A1DCA"/>
    <w:rsid w:val="009A3DDD"/>
    <w:rsid w:val="009A5244"/>
    <w:rsid w:val="009A6639"/>
    <w:rsid w:val="009A68B8"/>
    <w:rsid w:val="009B4A8C"/>
    <w:rsid w:val="009B5326"/>
    <w:rsid w:val="009B5D22"/>
    <w:rsid w:val="009B7D8F"/>
    <w:rsid w:val="009C00AE"/>
    <w:rsid w:val="009C02E7"/>
    <w:rsid w:val="009C0EA6"/>
    <w:rsid w:val="009D0EEE"/>
    <w:rsid w:val="009D3727"/>
    <w:rsid w:val="009D743C"/>
    <w:rsid w:val="009E0FF0"/>
    <w:rsid w:val="009E1713"/>
    <w:rsid w:val="009E3208"/>
    <w:rsid w:val="009E37BD"/>
    <w:rsid w:val="009E4FC5"/>
    <w:rsid w:val="009F06F5"/>
    <w:rsid w:val="009F31C9"/>
    <w:rsid w:val="009F3A69"/>
    <w:rsid w:val="009F5FE6"/>
    <w:rsid w:val="009F7548"/>
    <w:rsid w:val="00A0217F"/>
    <w:rsid w:val="00A03B38"/>
    <w:rsid w:val="00A03EE4"/>
    <w:rsid w:val="00A058AE"/>
    <w:rsid w:val="00A05BA1"/>
    <w:rsid w:val="00A1081E"/>
    <w:rsid w:val="00A141AD"/>
    <w:rsid w:val="00A14EAE"/>
    <w:rsid w:val="00A1597B"/>
    <w:rsid w:val="00A229E7"/>
    <w:rsid w:val="00A23B88"/>
    <w:rsid w:val="00A2454C"/>
    <w:rsid w:val="00A25C18"/>
    <w:rsid w:val="00A3254E"/>
    <w:rsid w:val="00A37D34"/>
    <w:rsid w:val="00A51AF7"/>
    <w:rsid w:val="00A62820"/>
    <w:rsid w:val="00A64BDD"/>
    <w:rsid w:val="00A67E6C"/>
    <w:rsid w:val="00A719A7"/>
    <w:rsid w:val="00A76AD5"/>
    <w:rsid w:val="00A8548A"/>
    <w:rsid w:val="00A85659"/>
    <w:rsid w:val="00A95E12"/>
    <w:rsid w:val="00A973DC"/>
    <w:rsid w:val="00AA479D"/>
    <w:rsid w:val="00AB1C19"/>
    <w:rsid w:val="00AC1DDE"/>
    <w:rsid w:val="00AD4EB5"/>
    <w:rsid w:val="00AD58CB"/>
    <w:rsid w:val="00AE0423"/>
    <w:rsid w:val="00AE0EBC"/>
    <w:rsid w:val="00AE2EE0"/>
    <w:rsid w:val="00AF29FC"/>
    <w:rsid w:val="00AF3DC3"/>
    <w:rsid w:val="00AF6D3C"/>
    <w:rsid w:val="00B103AD"/>
    <w:rsid w:val="00B10A0C"/>
    <w:rsid w:val="00B1120B"/>
    <w:rsid w:val="00B12441"/>
    <w:rsid w:val="00B139D6"/>
    <w:rsid w:val="00B21BF4"/>
    <w:rsid w:val="00B21FFB"/>
    <w:rsid w:val="00B30D29"/>
    <w:rsid w:val="00B36C80"/>
    <w:rsid w:val="00B51468"/>
    <w:rsid w:val="00B532CF"/>
    <w:rsid w:val="00B537ED"/>
    <w:rsid w:val="00B554DB"/>
    <w:rsid w:val="00B55BA7"/>
    <w:rsid w:val="00B61B6C"/>
    <w:rsid w:val="00B6204B"/>
    <w:rsid w:val="00B641C5"/>
    <w:rsid w:val="00B70027"/>
    <w:rsid w:val="00B80C97"/>
    <w:rsid w:val="00B8151B"/>
    <w:rsid w:val="00B81997"/>
    <w:rsid w:val="00B8508E"/>
    <w:rsid w:val="00B863A9"/>
    <w:rsid w:val="00B901EC"/>
    <w:rsid w:val="00B917EB"/>
    <w:rsid w:val="00B94C6F"/>
    <w:rsid w:val="00BA0E6C"/>
    <w:rsid w:val="00BA0FF8"/>
    <w:rsid w:val="00BA21AD"/>
    <w:rsid w:val="00BA7030"/>
    <w:rsid w:val="00BB0FEF"/>
    <w:rsid w:val="00BB306F"/>
    <w:rsid w:val="00BB3D9F"/>
    <w:rsid w:val="00BC02BB"/>
    <w:rsid w:val="00BC4CFB"/>
    <w:rsid w:val="00BC5FE6"/>
    <w:rsid w:val="00BD34FA"/>
    <w:rsid w:val="00BD5CD1"/>
    <w:rsid w:val="00BE26D3"/>
    <w:rsid w:val="00BE4285"/>
    <w:rsid w:val="00BE714F"/>
    <w:rsid w:val="00BF4D4C"/>
    <w:rsid w:val="00BF5833"/>
    <w:rsid w:val="00BF6E91"/>
    <w:rsid w:val="00BF7030"/>
    <w:rsid w:val="00C05CB6"/>
    <w:rsid w:val="00C05D76"/>
    <w:rsid w:val="00C1008C"/>
    <w:rsid w:val="00C11E69"/>
    <w:rsid w:val="00C17B23"/>
    <w:rsid w:val="00C21756"/>
    <w:rsid w:val="00C23F24"/>
    <w:rsid w:val="00C25ADD"/>
    <w:rsid w:val="00C32CBE"/>
    <w:rsid w:val="00C338A1"/>
    <w:rsid w:val="00C41B26"/>
    <w:rsid w:val="00C5005F"/>
    <w:rsid w:val="00C52AB7"/>
    <w:rsid w:val="00C619F0"/>
    <w:rsid w:val="00C706E3"/>
    <w:rsid w:val="00C71A46"/>
    <w:rsid w:val="00C73DD7"/>
    <w:rsid w:val="00C74753"/>
    <w:rsid w:val="00C74B51"/>
    <w:rsid w:val="00C75EBE"/>
    <w:rsid w:val="00C826ED"/>
    <w:rsid w:val="00C85D4C"/>
    <w:rsid w:val="00C873AB"/>
    <w:rsid w:val="00C966EF"/>
    <w:rsid w:val="00CA2578"/>
    <w:rsid w:val="00CA2E5C"/>
    <w:rsid w:val="00CA316F"/>
    <w:rsid w:val="00CA41B1"/>
    <w:rsid w:val="00CA7AA4"/>
    <w:rsid w:val="00CB179F"/>
    <w:rsid w:val="00CB1AB1"/>
    <w:rsid w:val="00CB5155"/>
    <w:rsid w:val="00CB7683"/>
    <w:rsid w:val="00CC4161"/>
    <w:rsid w:val="00CD468B"/>
    <w:rsid w:val="00CE0022"/>
    <w:rsid w:val="00CE09BA"/>
    <w:rsid w:val="00CE2C4B"/>
    <w:rsid w:val="00CE31F8"/>
    <w:rsid w:val="00CF280F"/>
    <w:rsid w:val="00CF3EED"/>
    <w:rsid w:val="00D03090"/>
    <w:rsid w:val="00D06A3B"/>
    <w:rsid w:val="00D1071D"/>
    <w:rsid w:val="00D11582"/>
    <w:rsid w:val="00D137E0"/>
    <w:rsid w:val="00D151AF"/>
    <w:rsid w:val="00D16CFE"/>
    <w:rsid w:val="00D20943"/>
    <w:rsid w:val="00D22CD8"/>
    <w:rsid w:val="00D23B19"/>
    <w:rsid w:val="00D314A2"/>
    <w:rsid w:val="00D322E2"/>
    <w:rsid w:val="00D3443B"/>
    <w:rsid w:val="00D40CAB"/>
    <w:rsid w:val="00D45E90"/>
    <w:rsid w:val="00D46CB1"/>
    <w:rsid w:val="00D508FD"/>
    <w:rsid w:val="00D52F9D"/>
    <w:rsid w:val="00D56F95"/>
    <w:rsid w:val="00D658D2"/>
    <w:rsid w:val="00D70FEB"/>
    <w:rsid w:val="00D74186"/>
    <w:rsid w:val="00D7428C"/>
    <w:rsid w:val="00D77F71"/>
    <w:rsid w:val="00D810D5"/>
    <w:rsid w:val="00D818F5"/>
    <w:rsid w:val="00D81EEA"/>
    <w:rsid w:val="00D83D3A"/>
    <w:rsid w:val="00D843A3"/>
    <w:rsid w:val="00D84776"/>
    <w:rsid w:val="00D84DA9"/>
    <w:rsid w:val="00D9390A"/>
    <w:rsid w:val="00D93FE6"/>
    <w:rsid w:val="00D9682B"/>
    <w:rsid w:val="00DA4CB6"/>
    <w:rsid w:val="00DA740D"/>
    <w:rsid w:val="00DA78D5"/>
    <w:rsid w:val="00DB0A31"/>
    <w:rsid w:val="00DB194D"/>
    <w:rsid w:val="00DB37C4"/>
    <w:rsid w:val="00DD175A"/>
    <w:rsid w:val="00DD2CB5"/>
    <w:rsid w:val="00DD416A"/>
    <w:rsid w:val="00DD498E"/>
    <w:rsid w:val="00DE0479"/>
    <w:rsid w:val="00DE19F9"/>
    <w:rsid w:val="00DE2B9D"/>
    <w:rsid w:val="00DE6D5E"/>
    <w:rsid w:val="00DF1165"/>
    <w:rsid w:val="00E00C82"/>
    <w:rsid w:val="00E01892"/>
    <w:rsid w:val="00E02FA1"/>
    <w:rsid w:val="00E03683"/>
    <w:rsid w:val="00E205B8"/>
    <w:rsid w:val="00E23B08"/>
    <w:rsid w:val="00E31C12"/>
    <w:rsid w:val="00E33495"/>
    <w:rsid w:val="00E3754B"/>
    <w:rsid w:val="00E42849"/>
    <w:rsid w:val="00E4652C"/>
    <w:rsid w:val="00E4795D"/>
    <w:rsid w:val="00E5343A"/>
    <w:rsid w:val="00E57176"/>
    <w:rsid w:val="00E636D3"/>
    <w:rsid w:val="00E674FD"/>
    <w:rsid w:val="00E71F0C"/>
    <w:rsid w:val="00E72CCE"/>
    <w:rsid w:val="00E762AD"/>
    <w:rsid w:val="00E84EE1"/>
    <w:rsid w:val="00E85F22"/>
    <w:rsid w:val="00E958CD"/>
    <w:rsid w:val="00E959A3"/>
    <w:rsid w:val="00EA1351"/>
    <w:rsid w:val="00EA4441"/>
    <w:rsid w:val="00EB59CF"/>
    <w:rsid w:val="00EB6115"/>
    <w:rsid w:val="00EB65EA"/>
    <w:rsid w:val="00EC04B4"/>
    <w:rsid w:val="00ED3DC7"/>
    <w:rsid w:val="00ED3ED2"/>
    <w:rsid w:val="00ED53CB"/>
    <w:rsid w:val="00EE11D2"/>
    <w:rsid w:val="00EE132C"/>
    <w:rsid w:val="00EE2DEE"/>
    <w:rsid w:val="00EE447F"/>
    <w:rsid w:val="00EE7972"/>
    <w:rsid w:val="00EE7D3E"/>
    <w:rsid w:val="00F11A6B"/>
    <w:rsid w:val="00F11AF1"/>
    <w:rsid w:val="00F239D2"/>
    <w:rsid w:val="00F23EFE"/>
    <w:rsid w:val="00F245F1"/>
    <w:rsid w:val="00F26954"/>
    <w:rsid w:val="00F26DA7"/>
    <w:rsid w:val="00F30C90"/>
    <w:rsid w:val="00F32BBD"/>
    <w:rsid w:val="00F36750"/>
    <w:rsid w:val="00F40732"/>
    <w:rsid w:val="00F435C7"/>
    <w:rsid w:val="00F44EC8"/>
    <w:rsid w:val="00F64DE2"/>
    <w:rsid w:val="00F659D5"/>
    <w:rsid w:val="00F70EE0"/>
    <w:rsid w:val="00F75AD1"/>
    <w:rsid w:val="00F80F22"/>
    <w:rsid w:val="00F82154"/>
    <w:rsid w:val="00F94BB2"/>
    <w:rsid w:val="00FA0EEE"/>
    <w:rsid w:val="00FA4489"/>
    <w:rsid w:val="00FC0A65"/>
    <w:rsid w:val="00FC142B"/>
    <w:rsid w:val="00FD08A9"/>
    <w:rsid w:val="00FD0B6F"/>
    <w:rsid w:val="00FD3B43"/>
    <w:rsid w:val="00FD5D06"/>
    <w:rsid w:val="00FE25F1"/>
    <w:rsid w:val="00FE4B7A"/>
    <w:rsid w:val="00FF16CF"/>
    <w:rsid w:val="00FF29F4"/>
    <w:rsid w:val="00FF48D2"/>
    <w:rsid w:val="0117ADFB"/>
    <w:rsid w:val="0E14AE25"/>
    <w:rsid w:val="10B192E9"/>
    <w:rsid w:val="169D1211"/>
    <w:rsid w:val="17DBDCC5"/>
    <w:rsid w:val="2E2DD377"/>
    <w:rsid w:val="2E62DE87"/>
    <w:rsid w:val="2F5F584E"/>
    <w:rsid w:val="39A9D597"/>
    <w:rsid w:val="3A080573"/>
    <w:rsid w:val="410D6312"/>
    <w:rsid w:val="4FF2BA80"/>
    <w:rsid w:val="574F845B"/>
    <w:rsid w:val="5B7CE6E6"/>
    <w:rsid w:val="5EE87B67"/>
    <w:rsid w:val="63D751A3"/>
    <w:rsid w:val="64601091"/>
    <w:rsid w:val="6E71F6DC"/>
    <w:rsid w:val="747E21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CA094"/>
  <w15:chartTrackingRefBased/>
  <w15:docId w15:val="{0FD404FE-1F25-454E-AC15-87793E785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96D"/>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Normal1">
    <w:name w:val="Normal1"/>
    <w:basedOn w:val="Normal"/>
    <w:rsid w:val="0018791E"/>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Liststycke">
    <w:name w:val="List Paragraph"/>
    <w:basedOn w:val="Normal"/>
    <w:uiPriority w:val="34"/>
    <w:qFormat/>
    <w:rsid w:val="00473A18"/>
    <w:pPr>
      <w:ind w:left="720"/>
      <w:contextualSpacing/>
    </w:pPr>
  </w:style>
  <w:style w:type="character" w:customStyle="1" w:styleId="normaltextrun">
    <w:name w:val="normaltextrun"/>
    <w:basedOn w:val="Standardstycketeckensnitt"/>
    <w:rsid w:val="001B6FF2"/>
  </w:style>
  <w:style w:type="character" w:customStyle="1" w:styleId="eop">
    <w:name w:val="eop"/>
    <w:basedOn w:val="Standardstycketeckensnitt"/>
    <w:rsid w:val="001B6FF2"/>
  </w:style>
  <w:style w:type="paragraph" w:customStyle="1" w:styleId="paragraph">
    <w:name w:val="paragraph"/>
    <w:basedOn w:val="Normal"/>
    <w:rsid w:val="00597B0C"/>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contextualspellingandgrammarerror">
    <w:name w:val="contextualspellingandgrammarerror"/>
    <w:basedOn w:val="Standardstycketeckensnitt"/>
    <w:rsid w:val="00047234"/>
  </w:style>
  <w:style w:type="character" w:customStyle="1" w:styleId="scxw63700816">
    <w:name w:val="scxw63700816"/>
    <w:basedOn w:val="Standardstycketeckensnitt"/>
    <w:rsid w:val="00A2454C"/>
  </w:style>
  <w:style w:type="character" w:customStyle="1" w:styleId="spellingerror">
    <w:name w:val="spellingerror"/>
    <w:basedOn w:val="Standardstycketeckensnitt"/>
    <w:rsid w:val="00A2454C"/>
  </w:style>
  <w:style w:type="table" w:styleId="Tabellrutnt">
    <w:name w:val="Table Grid"/>
    <w:basedOn w:val="Normaltabell"/>
    <w:uiPriority w:val="39"/>
    <w:rsid w:val="004C29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81">
    <w:name w:val="font81"/>
    <w:basedOn w:val="Standardstycketeckensnitt"/>
    <w:rsid w:val="00A05BA1"/>
    <w:rPr>
      <w:rFonts w:ascii="Calibri" w:hAnsi="Calibri" w:cs="Calibri" w:hint="default"/>
      <w:b/>
      <w:bCs/>
      <w:i/>
      <w:iCs/>
      <w:strike w:val="0"/>
      <w:dstrike w:val="0"/>
      <w:color w:val="000000"/>
      <w:sz w:val="20"/>
      <w:szCs w:val="20"/>
      <w:u w:val="none"/>
      <w:effect w:val="none"/>
    </w:rPr>
  </w:style>
  <w:style w:type="character" w:styleId="Kommentarsreferens">
    <w:name w:val="annotation reference"/>
    <w:basedOn w:val="Standardstycketeckensnitt"/>
    <w:uiPriority w:val="99"/>
    <w:semiHidden/>
    <w:unhideWhenUsed/>
    <w:rsid w:val="00140FB4"/>
    <w:rPr>
      <w:sz w:val="16"/>
      <w:szCs w:val="16"/>
    </w:rPr>
  </w:style>
  <w:style w:type="paragraph" w:styleId="Kommentarer">
    <w:name w:val="annotation text"/>
    <w:basedOn w:val="Normal"/>
    <w:link w:val="KommentarerChar"/>
    <w:uiPriority w:val="99"/>
    <w:unhideWhenUsed/>
    <w:rsid w:val="00140FB4"/>
    <w:pPr>
      <w:spacing w:line="240" w:lineRule="auto"/>
    </w:pPr>
    <w:rPr>
      <w:sz w:val="20"/>
      <w:szCs w:val="20"/>
    </w:rPr>
  </w:style>
  <w:style w:type="character" w:customStyle="1" w:styleId="KommentarerChar">
    <w:name w:val="Kommentarer Char"/>
    <w:basedOn w:val="Standardstycketeckensnitt"/>
    <w:link w:val="Kommentarer"/>
    <w:uiPriority w:val="99"/>
    <w:rsid w:val="00140FB4"/>
    <w:rPr>
      <w:sz w:val="20"/>
      <w:szCs w:val="20"/>
    </w:rPr>
  </w:style>
  <w:style w:type="paragraph" w:styleId="Kommentarsmne">
    <w:name w:val="annotation subject"/>
    <w:basedOn w:val="Kommentarer"/>
    <w:next w:val="Kommentarer"/>
    <w:link w:val="KommentarsmneChar"/>
    <w:uiPriority w:val="99"/>
    <w:semiHidden/>
    <w:unhideWhenUsed/>
    <w:rsid w:val="00140FB4"/>
    <w:rPr>
      <w:b/>
      <w:bCs/>
    </w:rPr>
  </w:style>
  <w:style w:type="character" w:customStyle="1" w:styleId="KommentarsmneChar">
    <w:name w:val="Kommentarsämne Char"/>
    <w:basedOn w:val="KommentarerChar"/>
    <w:link w:val="Kommentarsmne"/>
    <w:uiPriority w:val="99"/>
    <w:semiHidden/>
    <w:rsid w:val="00140FB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29490">
      <w:bodyDiv w:val="1"/>
      <w:marLeft w:val="0"/>
      <w:marRight w:val="0"/>
      <w:marTop w:val="0"/>
      <w:marBottom w:val="0"/>
      <w:divBdr>
        <w:top w:val="none" w:sz="0" w:space="0" w:color="auto"/>
        <w:left w:val="none" w:sz="0" w:space="0" w:color="auto"/>
        <w:bottom w:val="none" w:sz="0" w:space="0" w:color="auto"/>
        <w:right w:val="none" w:sz="0" w:space="0" w:color="auto"/>
      </w:divBdr>
    </w:div>
    <w:div w:id="229073142">
      <w:bodyDiv w:val="1"/>
      <w:marLeft w:val="0"/>
      <w:marRight w:val="0"/>
      <w:marTop w:val="0"/>
      <w:marBottom w:val="0"/>
      <w:divBdr>
        <w:top w:val="none" w:sz="0" w:space="0" w:color="auto"/>
        <w:left w:val="none" w:sz="0" w:space="0" w:color="auto"/>
        <w:bottom w:val="none" w:sz="0" w:space="0" w:color="auto"/>
        <w:right w:val="none" w:sz="0" w:space="0" w:color="auto"/>
      </w:divBdr>
    </w:div>
    <w:div w:id="370031445">
      <w:bodyDiv w:val="1"/>
      <w:marLeft w:val="0"/>
      <w:marRight w:val="0"/>
      <w:marTop w:val="0"/>
      <w:marBottom w:val="0"/>
      <w:divBdr>
        <w:top w:val="none" w:sz="0" w:space="0" w:color="auto"/>
        <w:left w:val="none" w:sz="0" w:space="0" w:color="auto"/>
        <w:bottom w:val="none" w:sz="0" w:space="0" w:color="auto"/>
        <w:right w:val="none" w:sz="0" w:space="0" w:color="auto"/>
      </w:divBdr>
      <w:divsChild>
        <w:div w:id="1054887532">
          <w:marLeft w:val="0"/>
          <w:marRight w:val="0"/>
          <w:marTop w:val="0"/>
          <w:marBottom w:val="0"/>
          <w:divBdr>
            <w:top w:val="none" w:sz="0" w:space="0" w:color="auto"/>
            <w:left w:val="none" w:sz="0" w:space="0" w:color="auto"/>
            <w:bottom w:val="none" w:sz="0" w:space="0" w:color="auto"/>
            <w:right w:val="none" w:sz="0" w:space="0" w:color="auto"/>
          </w:divBdr>
        </w:div>
      </w:divsChild>
    </w:div>
    <w:div w:id="409618324">
      <w:bodyDiv w:val="1"/>
      <w:marLeft w:val="0"/>
      <w:marRight w:val="0"/>
      <w:marTop w:val="0"/>
      <w:marBottom w:val="0"/>
      <w:divBdr>
        <w:top w:val="none" w:sz="0" w:space="0" w:color="auto"/>
        <w:left w:val="none" w:sz="0" w:space="0" w:color="auto"/>
        <w:bottom w:val="none" w:sz="0" w:space="0" w:color="auto"/>
        <w:right w:val="none" w:sz="0" w:space="0" w:color="auto"/>
      </w:divBdr>
      <w:divsChild>
        <w:div w:id="1569072417">
          <w:marLeft w:val="0"/>
          <w:marRight w:val="0"/>
          <w:marTop w:val="0"/>
          <w:marBottom w:val="0"/>
          <w:divBdr>
            <w:top w:val="none" w:sz="0" w:space="0" w:color="auto"/>
            <w:left w:val="none" w:sz="0" w:space="0" w:color="auto"/>
            <w:bottom w:val="none" w:sz="0" w:space="0" w:color="auto"/>
            <w:right w:val="none" w:sz="0" w:space="0" w:color="auto"/>
          </w:divBdr>
        </w:div>
        <w:div w:id="36242458">
          <w:marLeft w:val="0"/>
          <w:marRight w:val="0"/>
          <w:marTop w:val="0"/>
          <w:marBottom w:val="0"/>
          <w:divBdr>
            <w:top w:val="none" w:sz="0" w:space="0" w:color="auto"/>
            <w:left w:val="none" w:sz="0" w:space="0" w:color="auto"/>
            <w:bottom w:val="none" w:sz="0" w:space="0" w:color="auto"/>
            <w:right w:val="none" w:sz="0" w:space="0" w:color="auto"/>
          </w:divBdr>
        </w:div>
        <w:div w:id="1997371748">
          <w:marLeft w:val="0"/>
          <w:marRight w:val="0"/>
          <w:marTop w:val="0"/>
          <w:marBottom w:val="0"/>
          <w:divBdr>
            <w:top w:val="none" w:sz="0" w:space="0" w:color="auto"/>
            <w:left w:val="none" w:sz="0" w:space="0" w:color="auto"/>
            <w:bottom w:val="none" w:sz="0" w:space="0" w:color="auto"/>
            <w:right w:val="none" w:sz="0" w:space="0" w:color="auto"/>
          </w:divBdr>
          <w:divsChild>
            <w:div w:id="1380782441">
              <w:marLeft w:val="0"/>
              <w:marRight w:val="0"/>
              <w:marTop w:val="30"/>
              <w:marBottom w:val="30"/>
              <w:divBdr>
                <w:top w:val="none" w:sz="0" w:space="0" w:color="auto"/>
                <w:left w:val="none" w:sz="0" w:space="0" w:color="auto"/>
                <w:bottom w:val="none" w:sz="0" w:space="0" w:color="auto"/>
                <w:right w:val="none" w:sz="0" w:space="0" w:color="auto"/>
              </w:divBdr>
              <w:divsChild>
                <w:div w:id="188955165">
                  <w:marLeft w:val="0"/>
                  <w:marRight w:val="0"/>
                  <w:marTop w:val="0"/>
                  <w:marBottom w:val="0"/>
                  <w:divBdr>
                    <w:top w:val="none" w:sz="0" w:space="0" w:color="auto"/>
                    <w:left w:val="none" w:sz="0" w:space="0" w:color="auto"/>
                    <w:bottom w:val="none" w:sz="0" w:space="0" w:color="auto"/>
                    <w:right w:val="none" w:sz="0" w:space="0" w:color="auto"/>
                  </w:divBdr>
                  <w:divsChild>
                    <w:div w:id="1539931715">
                      <w:marLeft w:val="0"/>
                      <w:marRight w:val="0"/>
                      <w:marTop w:val="0"/>
                      <w:marBottom w:val="0"/>
                      <w:divBdr>
                        <w:top w:val="none" w:sz="0" w:space="0" w:color="auto"/>
                        <w:left w:val="none" w:sz="0" w:space="0" w:color="auto"/>
                        <w:bottom w:val="none" w:sz="0" w:space="0" w:color="auto"/>
                        <w:right w:val="none" w:sz="0" w:space="0" w:color="auto"/>
                      </w:divBdr>
                    </w:div>
                  </w:divsChild>
                </w:div>
                <w:div w:id="1696997958">
                  <w:marLeft w:val="0"/>
                  <w:marRight w:val="0"/>
                  <w:marTop w:val="0"/>
                  <w:marBottom w:val="0"/>
                  <w:divBdr>
                    <w:top w:val="none" w:sz="0" w:space="0" w:color="auto"/>
                    <w:left w:val="none" w:sz="0" w:space="0" w:color="auto"/>
                    <w:bottom w:val="none" w:sz="0" w:space="0" w:color="auto"/>
                    <w:right w:val="none" w:sz="0" w:space="0" w:color="auto"/>
                  </w:divBdr>
                  <w:divsChild>
                    <w:div w:id="1913000176">
                      <w:marLeft w:val="0"/>
                      <w:marRight w:val="0"/>
                      <w:marTop w:val="0"/>
                      <w:marBottom w:val="0"/>
                      <w:divBdr>
                        <w:top w:val="none" w:sz="0" w:space="0" w:color="auto"/>
                        <w:left w:val="none" w:sz="0" w:space="0" w:color="auto"/>
                        <w:bottom w:val="none" w:sz="0" w:space="0" w:color="auto"/>
                        <w:right w:val="none" w:sz="0" w:space="0" w:color="auto"/>
                      </w:divBdr>
                    </w:div>
                  </w:divsChild>
                </w:div>
                <w:div w:id="1193230906">
                  <w:marLeft w:val="0"/>
                  <w:marRight w:val="0"/>
                  <w:marTop w:val="0"/>
                  <w:marBottom w:val="0"/>
                  <w:divBdr>
                    <w:top w:val="none" w:sz="0" w:space="0" w:color="auto"/>
                    <w:left w:val="none" w:sz="0" w:space="0" w:color="auto"/>
                    <w:bottom w:val="none" w:sz="0" w:space="0" w:color="auto"/>
                    <w:right w:val="none" w:sz="0" w:space="0" w:color="auto"/>
                  </w:divBdr>
                  <w:divsChild>
                    <w:div w:id="1990016350">
                      <w:marLeft w:val="0"/>
                      <w:marRight w:val="0"/>
                      <w:marTop w:val="0"/>
                      <w:marBottom w:val="0"/>
                      <w:divBdr>
                        <w:top w:val="none" w:sz="0" w:space="0" w:color="auto"/>
                        <w:left w:val="none" w:sz="0" w:space="0" w:color="auto"/>
                        <w:bottom w:val="none" w:sz="0" w:space="0" w:color="auto"/>
                        <w:right w:val="none" w:sz="0" w:space="0" w:color="auto"/>
                      </w:divBdr>
                    </w:div>
                  </w:divsChild>
                </w:div>
                <w:div w:id="925845897">
                  <w:marLeft w:val="0"/>
                  <w:marRight w:val="0"/>
                  <w:marTop w:val="0"/>
                  <w:marBottom w:val="0"/>
                  <w:divBdr>
                    <w:top w:val="none" w:sz="0" w:space="0" w:color="auto"/>
                    <w:left w:val="none" w:sz="0" w:space="0" w:color="auto"/>
                    <w:bottom w:val="none" w:sz="0" w:space="0" w:color="auto"/>
                    <w:right w:val="none" w:sz="0" w:space="0" w:color="auto"/>
                  </w:divBdr>
                  <w:divsChild>
                    <w:div w:id="1435976513">
                      <w:marLeft w:val="0"/>
                      <w:marRight w:val="0"/>
                      <w:marTop w:val="0"/>
                      <w:marBottom w:val="0"/>
                      <w:divBdr>
                        <w:top w:val="none" w:sz="0" w:space="0" w:color="auto"/>
                        <w:left w:val="none" w:sz="0" w:space="0" w:color="auto"/>
                        <w:bottom w:val="none" w:sz="0" w:space="0" w:color="auto"/>
                        <w:right w:val="none" w:sz="0" w:space="0" w:color="auto"/>
                      </w:divBdr>
                    </w:div>
                  </w:divsChild>
                </w:div>
                <w:div w:id="1730878997">
                  <w:marLeft w:val="0"/>
                  <w:marRight w:val="0"/>
                  <w:marTop w:val="0"/>
                  <w:marBottom w:val="0"/>
                  <w:divBdr>
                    <w:top w:val="none" w:sz="0" w:space="0" w:color="auto"/>
                    <w:left w:val="none" w:sz="0" w:space="0" w:color="auto"/>
                    <w:bottom w:val="none" w:sz="0" w:space="0" w:color="auto"/>
                    <w:right w:val="none" w:sz="0" w:space="0" w:color="auto"/>
                  </w:divBdr>
                  <w:divsChild>
                    <w:div w:id="831340071">
                      <w:marLeft w:val="0"/>
                      <w:marRight w:val="0"/>
                      <w:marTop w:val="0"/>
                      <w:marBottom w:val="0"/>
                      <w:divBdr>
                        <w:top w:val="none" w:sz="0" w:space="0" w:color="auto"/>
                        <w:left w:val="none" w:sz="0" w:space="0" w:color="auto"/>
                        <w:bottom w:val="none" w:sz="0" w:space="0" w:color="auto"/>
                        <w:right w:val="none" w:sz="0" w:space="0" w:color="auto"/>
                      </w:divBdr>
                    </w:div>
                  </w:divsChild>
                </w:div>
                <w:div w:id="1851604405">
                  <w:marLeft w:val="0"/>
                  <w:marRight w:val="0"/>
                  <w:marTop w:val="0"/>
                  <w:marBottom w:val="0"/>
                  <w:divBdr>
                    <w:top w:val="none" w:sz="0" w:space="0" w:color="auto"/>
                    <w:left w:val="none" w:sz="0" w:space="0" w:color="auto"/>
                    <w:bottom w:val="none" w:sz="0" w:space="0" w:color="auto"/>
                    <w:right w:val="none" w:sz="0" w:space="0" w:color="auto"/>
                  </w:divBdr>
                  <w:divsChild>
                    <w:div w:id="783498647">
                      <w:marLeft w:val="0"/>
                      <w:marRight w:val="0"/>
                      <w:marTop w:val="0"/>
                      <w:marBottom w:val="0"/>
                      <w:divBdr>
                        <w:top w:val="none" w:sz="0" w:space="0" w:color="auto"/>
                        <w:left w:val="none" w:sz="0" w:space="0" w:color="auto"/>
                        <w:bottom w:val="none" w:sz="0" w:space="0" w:color="auto"/>
                        <w:right w:val="none" w:sz="0" w:space="0" w:color="auto"/>
                      </w:divBdr>
                    </w:div>
                  </w:divsChild>
                </w:div>
                <w:div w:id="1633244856">
                  <w:marLeft w:val="0"/>
                  <w:marRight w:val="0"/>
                  <w:marTop w:val="0"/>
                  <w:marBottom w:val="0"/>
                  <w:divBdr>
                    <w:top w:val="none" w:sz="0" w:space="0" w:color="auto"/>
                    <w:left w:val="none" w:sz="0" w:space="0" w:color="auto"/>
                    <w:bottom w:val="none" w:sz="0" w:space="0" w:color="auto"/>
                    <w:right w:val="none" w:sz="0" w:space="0" w:color="auto"/>
                  </w:divBdr>
                  <w:divsChild>
                    <w:div w:id="1828552672">
                      <w:marLeft w:val="0"/>
                      <w:marRight w:val="0"/>
                      <w:marTop w:val="0"/>
                      <w:marBottom w:val="0"/>
                      <w:divBdr>
                        <w:top w:val="none" w:sz="0" w:space="0" w:color="auto"/>
                        <w:left w:val="none" w:sz="0" w:space="0" w:color="auto"/>
                        <w:bottom w:val="none" w:sz="0" w:space="0" w:color="auto"/>
                        <w:right w:val="none" w:sz="0" w:space="0" w:color="auto"/>
                      </w:divBdr>
                    </w:div>
                  </w:divsChild>
                </w:div>
                <w:div w:id="1031225510">
                  <w:marLeft w:val="0"/>
                  <w:marRight w:val="0"/>
                  <w:marTop w:val="0"/>
                  <w:marBottom w:val="0"/>
                  <w:divBdr>
                    <w:top w:val="none" w:sz="0" w:space="0" w:color="auto"/>
                    <w:left w:val="none" w:sz="0" w:space="0" w:color="auto"/>
                    <w:bottom w:val="none" w:sz="0" w:space="0" w:color="auto"/>
                    <w:right w:val="none" w:sz="0" w:space="0" w:color="auto"/>
                  </w:divBdr>
                  <w:divsChild>
                    <w:div w:id="1766269269">
                      <w:marLeft w:val="0"/>
                      <w:marRight w:val="0"/>
                      <w:marTop w:val="0"/>
                      <w:marBottom w:val="0"/>
                      <w:divBdr>
                        <w:top w:val="none" w:sz="0" w:space="0" w:color="auto"/>
                        <w:left w:val="none" w:sz="0" w:space="0" w:color="auto"/>
                        <w:bottom w:val="none" w:sz="0" w:space="0" w:color="auto"/>
                        <w:right w:val="none" w:sz="0" w:space="0" w:color="auto"/>
                      </w:divBdr>
                    </w:div>
                  </w:divsChild>
                </w:div>
                <w:div w:id="1132939417">
                  <w:marLeft w:val="0"/>
                  <w:marRight w:val="0"/>
                  <w:marTop w:val="0"/>
                  <w:marBottom w:val="0"/>
                  <w:divBdr>
                    <w:top w:val="none" w:sz="0" w:space="0" w:color="auto"/>
                    <w:left w:val="none" w:sz="0" w:space="0" w:color="auto"/>
                    <w:bottom w:val="none" w:sz="0" w:space="0" w:color="auto"/>
                    <w:right w:val="none" w:sz="0" w:space="0" w:color="auto"/>
                  </w:divBdr>
                  <w:divsChild>
                    <w:div w:id="848174350">
                      <w:marLeft w:val="0"/>
                      <w:marRight w:val="0"/>
                      <w:marTop w:val="0"/>
                      <w:marBottom w:val="0"/>
                      <w:divBdr>
                        <w:top w:val="none" w:sz="0" w:space="0" w:color="auto"/>
                        <w:left w:val="none" w:sz="0" w:space="0" w:color="auto"/>
                        <w:bottom w:val="none" w:sz="0" w:space="0" w:color="auto"/>
                        <w:right w:val="none" w:sz="0" w:space="0" w:color="auto"/>
                      </w:divBdr>
                    </w:div>
                  </w:divsChild>
                </w:div>
                <w:div w:id="1634867121">
                  <w:marLeft w:val="0"/>
                  <w:marRight w:val="0"/>
                  <w:marTop w:val="0"/>
                  <w:marBottom w:val="0"/>
                  <w:divBdr>
                    <w:top w:val="none" w:sz="0" w:space="0" w:color="auto"/>
                    <w:left w:val="none" w:sz="0" w:space="0" w:color="auto"/>
                    <w:bottom w:val="none" w:sz="0" w:space="0" w:color="auto"/>
                    <w:right w:val="none" w:sz="0" w:space="0" w:color="auto"/>
                  </w:divBdr>
                  <w:divsChild>
                    <w:div w:id="830104535">
                      <w:marLeft w:val="0"/>
                      <w:marRight w:val="0"/>
                      <w:marTop w:val="0"/>
                      <w:marBottom w:val="0"/>
                      <w:divBdr>
                        <w:top w:val="none" w:sz="0" w:space="0" w:color="auto"/>
                        <w:left w:val="none" w:sz="0" w:space="0" w:color="auto"/>
                        <w:bottom w:val="none" w:sz="0" w:space="0" w:color="auto"/>
                        <w:right w:val="none" w:sz="0" w:space="0" w:color="auto"/>
                      </w:divBdr>
                    </w:div>
                  </w:divsChild>
                </w:div>
                <w:div w:id="1914391913">
                  <w:marLeft w:val="0"/>
                  <w:marRight w:val="0"/>
                  <w:marTop w:val="0"/>
                  <w:marBottom w:val="0"/>
                  <w:divBdr>
                    <w:top w:val="none" w:sz="0" w:space="0" w:color="auto"/>
                    <w:left w:val="none" w:sz="0" w:space="0" w:color="auto"/>
                    <w:bottom w:val="none" w:sz="0" w:space="0" w:color="auto"/>
                    <w:right w:val="none" w:sz="0" w:space="0" w:color="auto"/>
                  </w:divBdr>
                  <w:divsChild>
                    <w:div w:id="1574001526">
                      <w:marLeft w:val="0"/>
                      <w:marRight w:val="0"/>
                      <w:marTop w:val="0"/>
                      <w:marBottom w:val="0"/>
                      <w:divBdr>
                        <w:top w:val="none" w:sz="0" w:space="0" w:color="auto"/>
                        <w:left w:val="none" w:sz="0" w:space="0" w:color="auto"/>
                        <w:bottom w:val="none" w:sz="0" w:space="0" w:color="auto"/>
                        <w:right w:val="none" w:sz="0" w:space="0" w:color="auto"/>
                      </w:divBdr>
                    </w:div>
                  </w:divsChild>
                </w:div>
                <w:div w:id="221336336">
                  <w:marLeft w:val="0"/>
                  <w:marRight w:val="0"/>
                  <w:marTop w:val="0"/>
                  <w:marBottom w:val="0"/>
                  <w:divBdr>
                    <w:top w:val="none" w:sz="0" w:space="0" w:color="auto"/>
                    <w:left w:val="none" w:sz="0" w:space="0" w:color="auto"/>
                    <w:bottom w:val="none" w:sz="0" w:space="0" w:color="auto"/>
                    <w:right w:val="none" w:sz="0" w:space="0" w:color="auto"/>
                  </w:divBdr>
                  <w:divsChild>
                    <w:div w:id="1374889803">
                      <w:marLeft w:val="0"/>
                      <w:marRight w:val="0"/>
                      <w:marTop w:val="0"/>
                      <w:marBottom w:val="0"/>
                      <w:divBdr>
                        <w:top w:val="none" w:sz="0" w:space="0" w:color="auto"/>
                        <w:left w:val="none" w:sz="0" w:space="0" w:color="auto"/>
                        <w:bottom w:val="none" w:sz="0" w:space="0" w:color="auto"/>
                        <w:right w:val="none" w:sz="0" w:space="0" w:color="auto"/>
                      </w:divBdr>
                    </w:div>
                  </w:divsChild>
                </w:div>
                <w:div w:id="1407142011">
                  <w:marLeft w:val="0"/>
                  <w:marRight w:val="0"/>
                  <w:marTop w:val="0"/>
                  <w:marBottom w:val="0"/>
                  <w:divBdr>
                    <w:top w:val="none" w:sz="0" w:space="0" w:color="auto"/>
                    <w:left w:val="none" w:sz="0" w:space="0" w:color="auto"/>
                    <w:bottom w:val="none" w:sz="0" w:space="0" w:color="auto"/>
                    <w:right w:val="none" w:sz="0" w:space="0" w:color="auto"/>
                  </w:divBdr>
                  <w:divsChild>
                    <w:div w:id="445201654">
                      <w:marLeft w:val="0"/>
                      <w:marRight w:val="0"/>
                      <w:marTop w:val="0"/>
                      <w:marBottom w:val="0"/>
                      <w:divBdr>
                        <w:top w:val="none" w:sz="0" w:space="0" w:color="auto"/>
                        <w:left w:val="none" w:sz="0" w:space="0" w:color="auto"/>
                        <w:bottom w:val="none" w:sz="0" w:space="0" w:color="auto"/>
                        <w:right w:val="none" w:sz="0" w:space="0" w:color="auto"/>
                      </w:divBdr>
                    </w:div>
                  </w:divsChild>
                </w:div>
                <w:div w:id="1400709745">
                  <w:marLeft w:val="0"/>
                  <w:marRight w:val="0"/>
                  <w:marTop w:val="0"/>
                  <w:marBottom w:val="0"/>
                  <w:divBdr>
                    <w:top w:val="none" w:sz="0" w:space="0" w:color="auto"/>
                    <w:left w:val="none" w:sz="0" w:space="0" w:color="auto"/>
                    <w:bottom w:val="none" w:sz="0" w:space="0" w:color="auto"/>
                    <w:right w:val="none" w:sz="0" w:space="0" w:color="auto"/>
                  </w:divBdr>
                  <w:divsChild>
                    <w:div w:id="571737307">
                      <w:marLeft w:val="0"/>
                      <w:marRight w:val="0"/>
                      <w:marTop w:val="0"/>
                      <w:marBottom w:val="0"/>
                      <w:divBdr>
                        <w:top w:val="none" w:sz="0" w:space="0" w:color="auto"/>
                        <w:left w:val="none" w:sz="0" w:space="0" w:color="auto"/>
                        <w:bottom w:val="none" w:sz="0" w:space="0" w:color="auto"/>
                        <w:right w:val="none" w:sz="0" w:space="0" w:color="auto"/>
                      </w:divBdr>
                    </w:div>
                  </w:divsChild>
                </w:div>
                <w:div w:id="2078891766">
                  <w:marLeft w:val="0"/>
                  <w:marRight w:val="0"/>
                  <w:marTop w:val="0"/>
                  <w:marBottom w:val="0"/>
                  <w:divBdr>
                    <w:top w:val="none" w:sz="0" w:space="0" w:color="auto"/>
                    <w:left w:val="none" w:sz="0" w:space="0" w:color="auto"/>
                    <w:bottom w:val="none" w:sz="0" w:space="0" w:color="auto"/>
                    <w:right w:val="none" w:sz="0" w:space="0" w:color="auto"/>
                  </w:divBdr>
                  <w:divsChild>
                    <w:div w:id="1240096224">
                      <w:marLeft w:val="0"/>
                      <w:marRight w:val="0"/>
                      <w:marTop w:val="0"/>
                      <w:marBottom w:val="0"/>
                      <w:divBdr>
                        <w:top w:val="none" w:sz="0" w:space="0" w:color="auto"/>
                        <w:left w:val="none" w:sz="0" w:space="0" w:color="auto"/>
                        <w:bottom w:val="none" w:sz="0" w:space="0" w:color="auto"/>
                        <w:right w:val="none" w:sz="0" w:space="0" w:color="auto"/>
                      </w:divBdr>
                    </w:div>
                  </w:divsChild>
                </w:div>
                <w:div w:id="977687622">
                  <w:marLeft w:val="0"/>
                  <w:marRight w:val="0"/>
                  <w:marTop w:val="0"/>
                  <w:marBottom w:val="0"/>
                  <w:divBdr>
                    <w:top w:val="none" w:sz="0" w:space="0" w:color="auto"/>
                    <w:left w:val="none" w:sz="0" w:space="0" w:color="auto"/>
                    <w:bottom w:val="none" w:sz="0" w:space="0" w:color="auto"/>
                    <w:right w:val="none" w:sz="0" w:space="0" w:color="auto"/>
                  </w:divBdr>
                  <w:divsChild>
                    <w:div w:id="387457995">
                      <w:marLeft w:val="0"/>
                      <w:marRight w:val="0"/>
                      <w:marTop w:val="0"/>
                      <w:marBottom w:val="0"/>
                      <w:divBdr>
                        <w:top w:val="none" w:sz="0" w:space="0" w:color="auto"/>
                        <w:left w:val="none" w:sz="0" w:space="0" w:color="auto"/>
                        <w:bottom w:val="none" w:sz="0" w:space="0" w:color="auto"/>
                        <w:right w:val="none" w:sz="0" w:space="0" w:color="auto"/>
                      </w:divBdr>
                    </w:div>
                  </w:divsChild>
                </w:div>
                <w:div w:id="2036537383">
                  <w:marLeft w:val="0"/>
                  <w:marRight w:val="0"/>
                  <w:marTop w:val="0"/>
                  <w:marBottom w:val="0"/>
                  <w:divBdr>
                    <w:top w:val="none" w:sz="0" w:space="0" w:color="auto"/>
                    <w:left w:val="none" w:sz="0" w:space="0" w:color="auto"/>
                    <w:bottom w:val="none" w:sz="0" w:space="0" w:color="auto"/>
                    <w:right w:val="none" w:sz="0" w:space="0" w:color="auto"/>
                  </w:divBdr>
                  <w:divsChild>
                    <w:div w:id="690378748">
                      <w:marLeft w:val="0"/>
                      <w:marRight w:val="0"/>
                      <w:marTop w:val="0"/>
                      <w:marBottom w:val="0"/>
                      <w:divBdr>
                        <w:top w:val="none" w:sz="0" w:space="0" w:color="auto"/>
                        <w:left w:val="none" w:sz="0" w:space="0" w:color="auto"/>
                        <w:bottom w:val="none" w:sz="0" w:space="0" w:color="auto"/>
                        <w:right w:val="none" w:sz="0" w:space="0" w:color="auto"/>
                      </w:divBdr>
                    </w:div>
                  </w:divsChild>
                </w:div>
                <w:div w:id="284043111">
                  <w:marLeft w:val="0"/>
                  <w:marRight w:val="0"/>
                  <w:marTop w:val="0"/>
                  <w:marBottom w:val="0"/>
                  <w:divBdr>
                    <w:top w:val="none" w:sz="0" w:space="0" w:color="auto"/>
                    <w:left w:val="none" w:sz="0" w:space="0" w:color="auto"/>
                    <w:bottom w:val="none" w:sz="0" w:space="0" w:color="auto"/>
                    <w:right w:val="none" w:sz="0" w:space="0" w:color="auto"/>
                  </w:divBdr>
                  <w:divsChild>
                    <w:div w:id="603418435">
                      <w:marLeft w:val="0"/>
                      <w:marRight w:val="0"/>
                      <w:marTop w:val="0"/>
                      <w:marBottom w:val="0"/>
                      <w:divBdr>
                        <w:top w:val="none" w:sz="0" w:space="0" w:color="auto"/>
                        <w:left w:val="none" w:sz="0" w:space="0" w:color="auto"/>
                        <w:bottom w:val="none" w:sz="0" w:space="0" w:color="auto"/>
                        <w:right w:val="none" w:sz="0" w:space="0" w:color="auto"/>
                      </w:divBdr>
                    </w:div>
                  </w:divsChild>
                </w:div>
                <w:div w:id="2110739618">
                  <w:marLeft w:val="0"/>
                  <w:marRight w:val="0"/>
                  <w:marTop w:val="0"/>
                  <w:marBottom w:val="0"/>
                  <w:divBdr>
                    <w:top w:val="none" w:sz="0" w:space="0" w:color="auto"/>
                    <w:left w:val="none" w:sz="0" w:space="0" w:color="auto"/>
                    <w:bottom w:val="none" w:sz="0" w:space="0" w:color="auto"/>
                    <w:right w:val="none" w:sz="0" w:space="0" w:color="auto"/>
                  </w:divBdr>
                  <w:divsChild>
                    <w:div w:id="804126957">
                      <w:marLeft w:val="0"/>
                      <w:marRight w:val="0"/>
                      <w:marTop w:val="0"/>
                      <w:marBottom w:val="0"/>
                      <w:divBdr>
                        <w:top w:val="none" w:sz="0" w:space="0" w:color="auto"/>
                        <w:left w:val="none" w:sz="0" w:space="0" w:color="auto"/>
                        <w:bottom w:val="none" w:sz="0" w:space="0" w:color="auto"/>
                        <w:right w:val="none" w:sz="0" w:space="0" w:color="auto"/>
                      </w:divBdr>
                    </w:div>
                  </w:divsChild>
                </w:div>
                <w:div w:id="1855726214">
                  <w:marLeft w:val="0"/>
                  <w:marRight w:val="0"/>
                  <w:marTop w:val="0"/>
                  <w:marBottom w:val="0"/>
                  <w:divBdr>
                    <w:top w:val="none" w:sz="0" w:space="0" w:color="auto"/>
                    <w:left w:val="none" w:sz="0" w:space="0" w:color="auto"/>
                    <w:bottom w:val="none" w:sz="0" w:space="0" w:color="auto"/>
                    <w:right w:val="none" w:sz="0" w:space="0" w:color="auto"/>
                  </w:divBdr>
                  <w:divsChild>
                    <w:div w:id="1848791909">
                      <w:marLeft w:val="0"/>
                      <w:marRight w:val="0"/>
                      <w:marTop w:val="0"/>
                      <w:marBottom w:val="0"/>
                      <w:divBdr>
                        <w:top w:val="none" w:sz="0" w:space="0" w:color="auto"/>
                        <w:left w:val="none" w:sz="0" w:space="0" w:color="auto"/>
                        <w:bottom w:val="none" w:sz="0" w:space="0" w:color="auto"/>
                        <w:right w:val="none" w:sz="0" w:space="0" w:color="auto"/>
                      </w:divBdr>
                    </w:div>
                  </w:divsChild>
                </w:div>
                <w:div w:id="2129858894">
                  <w:marLeft w:val="0"/>
                  <w:marRight w:val="0"/>
                  <w:marTop w:val="0"/>
                  <w:marBottom w:val="0"/>
                  <w:divBdr>
                    <w:top w:val="none" w:sz="0" w:space="0" w:color="auto"/>
                    <w:left w:val="none" w:sz="0" w:space="0" w:color="auto"/>
                    <w:bottom w:val="none" w:sz="0" w:space="0" w:color="auto"/>
                    <w:right w:val="none" w:sz="0" w:space="0" w:color="auto"/>
                  </w:divBdr>
                  <w:divsChild>
                    <w:div w:id="197400437">
                      <w:marLeft w:val="0"/>
                      <w:marRight w:val="0"/>
                      <w:marTop w:val="0"/>
                      <w:marBottom w:val="0"/>
                      <w:divBdr>
                        <w:top w:val="none" w:sz="0" w:space="0" w:color="auto"/>
                        <w:left w:val="none" w:sz="0" w:space="0" w:color="auto"/>
                        <w:bottom w:val="none" w:sz="0" w:space="0" w:color="auto"/>
                        <w:right w:val="none" w:sz="0" w:space="0" w:color="auto"/>
                      </w:divBdr>
                    </w:div>
                  </w:divsChild>
                </w:div>
                <w:div w:id="26419833">
                  <w:marLeft w:val="0"/>
                  <w:marRight w:val="0"/>
                  <w:marTop w:val="0"/>
                  <w:marBottom w:val="0"/>
                  <w:divBdr>
                    <w:top w:val="none" w:sz="0" w:space="0" w:color="auto"/>
                    <w:left w:val="none" w:sz="0" w:space="0" w:color="auto"/>
                    <w:bottom w:val="none" w:sz="0" w:space="0" w:color="auto"/>
                    <w:right w:val="none" w:sz="0" w:space="0" w:color="auto"/>
                  </w:divBdr>
                  <w:divsChild>
                    <w:div w:id="1948273629">
                      <w:marLeft w:val="0"/>
                      <w:marRight w:val="0"/>
                      <w:marTop w:val="0"/>
                      <w:marBottom w:val="0"/>
                      <w:divBdr>
                        <w:top w:val="none" w:sz="0" w:space="0" w:color="auto"/>
                        <w:left w:val="none" w:sz="0" w:space="0" w:color="auto"/>
                        <w:bottom w:val="none" w:sz="0" w:space="0" w:color="auto"/>
                        <w:right w:val="none" w:sz="0" w:space="0" w:color="auto"/>
                      </w:divBdr>
                    </w:div>
                  </w:divsChild>
                </w:div>
                <w:div w:id="754978874">
                  <w:marLeft w:val="0"/>
                  <w:marRight w:val="0"/>
                  <w:marTop w:val="0"/>
                  <w:marBottom w:val="0"/>
                  <w:divBdr>
                    <w:top w:val="none" w:sz="0" w:space="0" w:color="auto"/>
                    <w:left w:val="none" w:sz="0" w:space="0" w:color="auto"/>
                    <w:bottom w:val="none" w:sz="0" w:space="0" w:color="auto"/>
                    <w:right w:val="none" w:sz="0" w:space="0" w:color="auto"/>
                  </w:divBdr>
                  <w:divsChild>
                    <w:div w:id="423573385">
                      <w:marLeft w:val="0"/>
                      <w:marRight w:val="0"/>
                      <w:marTop w:val="0"/>
                      <w:marBottom w:val="0"/>
                      <w:divBdr>
                        <w:top w:val="none" w:sz="0" w:space="0" w:color="auto"/>
                        <w:left w:val="none" w:sz="0" w:space="0" w:color="auto"/>
                        <w:bottom w:val="none" w:sz="0" w:space="0" w:color="auto"/>
                        <w:right w:val="none" w:sz="0" w:space="0" w:color="auto"/>
                      </w:divBdr>
                    </w:div>
                  </w:divsChild>
                </w:div>
                <w:div w:id="1886332365">
                  <w:marLeft w:val="0"/>
                  <w:marRight w:val="0"/>
                  <w:marTop w:val="0"/>
                  <w:marBottom w:val="0"/>
                  <w:divBdr>
                    <w:top w:val="none" w:sz="0" w:space="0" w:color="auto"/>
                    <w:left w:val="none" w:sz="0" w:space="0" w:color="auto"/>
                    <w:bottom w:val="none" w:sz="0" w:space="0" w:color="auto"/>
                    <w:right w:val="none" w:sz="0" w:space="0" w:color="auto"/>
                  </w:divBdr>
                  <w:divsChild>
                    <w:div w:id="272328120">
                      <w:marLeft w:val="0"/>
                      <w:marRight w:val="0"/>
                      <w:marTop w:val="0"/>
                      <w:marBottom w:val="0"/>
                      <w:divBdr>
                        <w:top w:val="none" w:sz="0" w:space="0" w:color="auto"/>
                        <w:left w:val="none" w:sz="0" w:space="0" w:color="auto"/>
                        <w:bottom w:val="none" w:sz="0" w:space="0" w:color="auto"/>
                        <w:right w:val="none" w:sz="0" w:space="0" w:color="auto"/>
                      </w:divBdr>
                    </w:div>
                  </w:divsChild>
                </w:div>
                <w:div w:id="2084791059">
                  <w:marLeft w:val="0"/>
                  <w:marRight w:val="0"/>
                  <w:marTop w:val="0"/>
                  <w:marBottom w:val="0"/>
                  <w:divBdr>
                    <w:top w:val="none" w:sz="0" w:space="0" w:color="auto"/>
                    <w:left w:val="none" w:sz="0" w:space="0" w:color="auto"/>
                    <w:bottom w:val="none" w:sz="0" w:space="0" w:color="auto"/>
                    <w:right w:val="none" w:sz="0" w:space="0" w:color="auto"/>
                  </w:divBdr>
                  <w:divsChild>
                    <w:div w:id="895554061">
                      <w:marLeft w:val="0"/>
                      <w:marRight w:val="0"/>
                      <w:marTop w:val="0"/>
                      <w:marBottom w:val="0"/>
                      <w:divBdr>
                        <w:top w:val="none" w:sz="0" w:space="0" w:color="auto"/>
                        <w:left w:val="none" w:sz="0" w:space="0" w:color="auto"/>
                        <w:bottom w:val="none" w:sz="0" w:space="0" w:color="auto"/>
                        <w:right w:val="none" w:sz="0" w:space="0" w:color="auto"/>
                      </w:divBdr>
                    </w:div>
                  </w:divsChild>
                </w:div>
                <w:div w:id="745611136">
                  <w:marLeft w:val="0"/>
                  <w:marRight w:val="0"/>
                  <w:marTop w:val="0"/>
                  <w:marBottom w:val="0"/>
                  <w:divBdr>
                    <w:top w:val="none" w:sz="0" w:space="0" w:color="auto"/>
                    <w:left w:val="none" w:sz="0" w:space="0" w:color="auto"/>
                    <w:bottom w:val="none" w:sz="0" w:space="0" w:color="auto"/>
                    <w:right w:val="none" w:sz="0" w:space="0" w:color="auto"/>
                  </w:divBdr>
                  <w:divsChild>
                    <w:div w:id="1995450962">
                      <w:marLeft w:val="0"/>
                      <w:marRight w:val="0"/>
                      <w:marTop w:val="0"/>
                      <w:marBottom w:val="0"/>
                      <w:divBdr>
                        <w:top w:val="none" w:sz="0" w:space="0" w:color="auto"/>
                        <w:left w:val="none" w:sz="0" w:space="0" w:color="auto"/>
                        <w:bottom w:val="none" w:sz="0" w:space="0" w:color="auto"/>
                        <w:right w:val="none" w:sz="0" w:space="0" w:color="auto"/>
                      </w:divBdr>
                    </w:div>
                  </w:divsChild>
                </w:div>
                <w:div w:id="2006976720">
                  <w:marLeft w:val="0"/>
                  <w:marRight w:val="0"/>
                  <w:marTop w:val="0"/>
                  <w:marBottom w:val="0"/>
                  <w:divBdr>
                    <w:top w:val="none" w:sz="0" w:space="0" w:color="auto"/>
                    <w:left w:val="none" w:sz="0" w:space="0" w:color="auto"/>
                    <w:bottom w:val="none" w:sz="0" w:space="0" w:color="auto"/>
                    <w:right w:val="none" w:sz="0" w:space="0" w:color="auto"/>
                  </w:divBdr>
                  <w:divsChild>
                    <w:div w:id="1967277961">
                      <w:marLeft w:val="0"/>
                      <w:marRight w:val="0"/>
                      <w:marTop w:val="0"/>
                      <w:marBottom w:val="0"/>
                      <w:divBdr>
                        <w:top w:val="none" w:sz="0" w:space="0" w:color="auto"/>
                        <w:left w:val="none" w:sz="0" w:space="0" w:color="auto"/>
                        <w:bottom w:val="none" w:sz="0" w:space="0" w:color="auto"/>
                        <w:right w:val="none" w:sz="0" w:space="0" w:color="auto"/>
                      </w:divBdr>
                    </w:div>
                  </w:divsChild>
                </w:div>
                <w:div w:id="552497881">
                  <w:marLeft w:val="0"/>
                  <w:marRight w:val="0"/>
                  <w:marTop w:val="0"/>
                  <w:marBottom w:val="0"/>
                  <w:divBdr>
                    <w:top w:val="none" w:sz="0" w:space="0" w:color="auto"/>
                    <w:left w:val="none" w:sz="0" w:space="0" w:color="auto"/>
                    <w:bottom w:val="none" w:sz="0" w:space="0" w:color="auto"/>
                    <w:right w:val="none" w:sz="0" w:space="0" w:color="auto"/>
                  </w:divBdr>
                  <w:divsChild>
                    <w:div w:id="342170894">
                      <w:marLeft w:val="0"/>
                      <w:marRight w:val="0"/>
                      <w:marTop w:val="0"/>
                      <w:marBottom w:val="0"/>
                      <w:divBdr>
                        <w:top w:val="none" w:sz="0" w:space="0" w:color="auto"/>
                        <w:left w:val="none" w:sz="0" w:space="0" w:color="auto"/>
                        <w:bottom w:val="none" w:sz="0" w:space="0" w:color="auto"/>
                        <w:right w:val="none" w:sz="0" w:space="0" w:color="auto"/>
                      </w:divBdr>
                    </w:div>
                  </w:divsChild>
                </w:div>
                <w:div w:id="388919083">
                  <w:marLeft w:val="0"/>
                  <w:marRight w:val="0"/>
                  <w:marTop w:val="0"/>
                  <w:marBottom w:val="0"/>
                  <w:divBdr>
                    <w:top w:val="none" w:sz="0" w:space="0" w:color="auto"/>
                    <w:left w:val="none" w:sz="0" w:space="0" w:color="auto"/>
                    <w:bottom w:val="none" w:sz="0" w:space="0" w:color="auto"/>
                    <w:right w:val="none" w:sz="0" w:space="0" w:color="auto"/>
                  </w:divBdr>
                  <w:divsChild>
                    <w:div w:id="278486507">
                      <w:marLeft w:val="0"/>
                      <w:marRight w:val="0"/>
                      <w:marTop w:val="0"/>
                      <w:marBottom w:val="0"/>
                      <w:divBdr>
                        <w:top w:val="none" w:sz="0" w:space="0" w:color="auto"/>
                        <w:left w:val="none" w:sz="0" w:space="0" w:color="auto"/>
                        <w:bottom w:val="none" w:sz="0" w:space="0" w:color="auto"/>
                        <w:right w:val="none" w:sz="0" w:space="0" w:color="auto"/>
                      </w:divBdr>
                    </w:div>
                  </w:divsChild>
                </w:div>
                <w:div w:id="57942833">
                  <w:marLeft w:val="0"/>
                  <w:marRight w:val="0"/>
                  <w:marTop w:val="0"/>
                  <w:marBottom w:val="0"/>
                  <w:divBdr>
                    <w:top w:val="none" w:sz="0" w:space="0" w:color="auto"/>
                    <w:left w:val="none" w:sz="0" w:space="0" w:color="auto"/>
                    <w:bottom w:val="none" w:sz="0" w:space="0" w:color="auto"/>
                    <w:right w:val="none" w:sz="0" w:space="0" w:color="auto"/>
                  </w:divBdr>
                  <w:divsChild>
                    <w:div w:id="2088111675">
                      <w:marLeft w:val="0"/>
                      <w:marRight w:val="0"/>
                      <w:marTop w:val="0"/>
                      <w:marBottom w:val="0"/>
                      <w:divBdr>
                        <w:top w:val="none" w:sz="0" w:space="0" w:color="auto"/>
                        <w:left w:val="none" w:sz="0" w:space="0" w:color="auto"/>
                        <w:bottom w:val="none" w:sz="0" w:space="0" w:color="auto"/>
                        <w:right w:val="none" w:sz="0" w:space="0" w:color="auto"/>
                      </w:divBdr>
                    </w:div>
                  </w:divsChild>
                </w:div>
                <w:div w:id="1057364745">
                  <w:marLeft w:val="0"/>
                  <w:marRight w:val="0"/>
                  <w:marTop w:val="0"/>
                  <w:marBottom w:val="0"/>
                  <w:divBdr>
                    <w:top w:val="none" w:sz="0" w:space="0" w:color="auto"/>
                    <w:left w:val="none" w:sz="0" w:space="0" w:color="auto"/>
                    <w:bottom w:val="none" w:sz="0" w:space="0" w:color="auto"/>
                    <w:right w:val="none" w:sz="0" w:space="0" w:color="auto"/>
                  </w:divBdr>
                  <w:divsChild>
                    <w:div w:id="715004181">
                      <w:marLeft w:val="0"/>
                      <w:marRight w:val="0"/>
                      <w:marTop w:val="0"/>
                      <w:marBottom w:val="0"/>
                      <w:divBdr>
                        <w:top w:val="none" w:sz="0" w:space="0" w:color="auto"/>
                        <w:left w:val="none" w:sz="0" w:space="0" w:color="auto"/>
                        <w:bottom w:val="none" w:sz="0" w:space="0" w:color="auto"/>
                        <w:right w:val="none" w:sz="0" w:space="0" w:color="auto"/>
                      </w:divBdr>
                    </w:div>
                  </w:divsChild>
                </w:div>
                <w:div w:id="1289160441">
                  <w:marLeft w:val="0"/>
                  <w:marRight w:val="0"/>
                  <w:marTop w:val="0"/>
                  <w:marBottom w:val="0"/>
                  <w:divBdr>
                    <w:top w:val="none" w:sz="0" w:space="0" w:color="auto"/>
                    <w:left w:val="none" w:sz="0" w:space="0" w:color="auto"/>
                    <w:bottom w:val="none" w:sz="0" w:space="0" w:color="auto"/>
                    <w:right w:val="none" w:sz="0" w:space="0" w:color="auto"/>
                  </w:divBdr>
                  <w:divsChild>
                    <w:div w:id="756174308">
                      <w:marLeft w:val="0"/>
                      <w:marRight w:val="0"/>
                      <w:marTop w:val="0"/>
                      <w:marBottom w:val="0"/>
                      <w:divBdr>
                        <w:top w:val="none" w:sz="0" w:space="0" w:color="auto"/>
                        <w:left w:val="none" w:sz="0" w:space="0" w:color="auto"/>
                        <w:bottom w:val="none" w:sz="0" w:space="0" w:color="auto"/>
                        <w:right w:val="none" w:sz="0" w:space="0" w:color="auto"/>
                      </w:divBdr>
                    </w:div>
                  </w:divsChild>
                </w:div>
                <w:div w:id="402224103">
                  <w:marLeft w:val="0"/>
                  <w:marRight w:val="0"/>
                  <w:marTop w:val="0"/>
                  <w:marBottom w:val="0"/>
                  <w:divBdr>
                    <w:top w:val="none" w:sz="0" w:space="0" w:color="auto"/>
                    <w:left w:val="none" w:sz="0" w:space="0" w:color="auto"/>
                    <w:bottom w:val="none" w:sz="0" w:space="0" w:color="auto"/>
                    <w:right w:val="none" w:sz="0" w:space="0" w:color="auto"/>
                  </w:divBdr>
                  <w:divsChild>
                    <w:div w:id="321131138">
                      <w:marLeft w:val="0"/>
                      <w:marRight w:val="0"/>
                      <w:marTop w:val="0"/>
                      <w:marBottom w:val="0"/>
                      <w:divBdr>
                        <w:top w:val="none" w:sz="0" w:space="0" w:color="auto"/>
                        <w:left w:val="none" w:sz="0" w:space="0" w:color="auto"/>
                        <w:bottom w:val="none" w:sz="0" w:space="0" w:color="auto"/>
                        <w:right w:val="none" w:sz="0" w:space="0" w:color="auto"/>
                      </w:divBdr>
                    </w:div>
                  </w:divsChild>
                </w:div>
                <w:div w:id="3485646">
                  <w:marLeft w:val="0"/>
                  <w:marRight w:val="0"/>
                  <w:marTop w:val="0"/>
                  <w:marBottom w:val="0"/>
                  <w:divBdr>
                    <w:top w:val="none" w:sz="0" w:space="0" w:color="auto"/>
                    <w:left w:val="none" w:sz="0" w:space="0" w:color="auto"/>
                    <w:bottom w:val="none" w:sz="0" w:space="0" w:color="auto"/>
                    <w:right w:val="none" w:sz="0" w:space="0" w:color="auto"/>
                  </w:divBdr>
                  <w:divsChild>
                    <w:div w:id="344719630">
                      <w:marLeft w:val="0"/>
                      <w:marRight w:val="0"/>
                      <w:marTop w:val="0"/>
                      <w:marBottom w:val="0"/>
                      <w:divBdr>
                        <w:top w:val="none" w:sz="0" w:space="0" w:color="auto"/>
                        <w:left w:val="none" w:sz="0" w:space="0" w:color="auto"/>
                        <w:bottom w:val="none" w:sz="0" w:space="0" w:color="auto"/>
                        <w:right w:val="none" w:sz="0" w:space="0" w:color="auto"/>
                      </w:divBdr>
                    </w:div>
                  </w:divsChild>
                </w:div>
                <w:div w:id="1821996736">
                  <w:marLeft w:val="0"/>
                  <w:marRight w:val="0"/>
                  <w:marTop w:val="0"/>
                  <w:marBottom w:val="0"/>
                  <w:divBdr>
                    <w:top w:val="none" w:sz="0" w:space="0" w:color="auto"/>
                    <w:left w:val="none" w:sz="0" w:space="0" w:color="auto"/>
                    <w:bottom w:val="none" w:sz="0" w:space="0" w:color="auto"/>
                    <w:right w:val="none" w:sz="0" w:space="0" w:color="auto"/>
                  </w:divBdr>
                  <w:divsChild>
                    <w:div w:id="122504613">
                      <w:marLeft w:val="0"/>
                      <w:marRight w:val="0"/>
                      <w:marTop w:val="0"/>
                      <w:marBottom w:val="0"/>
                      <w:divBdr>
                        <w:top w:val="none" w:sz="0" w:space="0" w:color="auto"/>
                        <w:left w:val="none" w:sz="0" w:space="0" w:color="auto"/>
                        <w:bottom w:val="none" w:sz="0" w:space="0" w:color="auto"/>
                        <w:right w:val="none" w:sz="0" w:space="0" w:color="auto"/>
                      </w:divBdr>
                    </w:div>
                  </w:divsChild>
                </w:div>
                <w:div w:id="1079248703">
                  <w:marLeft w:val="0"/>
                  <w:marRight w:val="0"/>
                  <w:marTop w:val="0"/>
                  <w:marBottom w:val="0"/>
                  <w:divBdr>
                    <w:top w:val="none" w:sz="0" w:space="0" w:color="auto"/>
                    <w:left w:val="none" w:sz="0" w:space="0" w:color="auto"/>
                    <w:bottom w:val="none" w:sz="0" w:space="0" w:color="auto"/>
                    <w:right w:val="none" w:sz="0" w:space="0" w:color="auto"/>
                  </w:divBdr>
                  <w:divsChild>
                    <w:div w:id="1182279207">
                      <w:marLeft w:val="0"/>
                      <w:marRight w:val="0"/>
                      <w:marTop w:val="0"/>
                      <w:marBottom w:val="0"/>
                      <w:divBdr>
                        <w:top w:val="none" w:sz="0" w:space="0" w:color="auto"/>
                        <w:left w:val="none" w:sz="0" w:space="0" w:color="auto"/>
                        <w:bottom w:val="none" w:sz="0" w:space="0" w:color="auto"/>
                        <w:right w:val="none" w:sz="0" w:space="0" w:color="auto"/>
                      </w:divBdr>
                    </w:div>
                  </w:divsChild>
                </w:div>
                <w:div w:id="190999488">
                  <w:marLeft w:val="0"/>
                  <w:marRight w:val="0"/>
                  <w:marTop w:val="0"/>
                  <w:marBottom w:val="0"/>
                  <w:divBdr>
                    <w:top w:val="none" w:sz="0" w:space="0" w:color="auto"/>
                    <w:left w:val="none" w:sz="0" w:space="0" w:color="auto"/>
                    <w:bottom w:val="none" w:sz="0" w:space="0" w:color="auto"/>
                    <w:right w:val="none" w:sz="0" w:space="0" w:color="auto"/>
                  </w:divBdr>
                  <w:divsChild>
                    <w:div w:id="2074967176">
                      <w:marLeft w:val="0"/>
                      <w:marRight w:val="0"/>
                      <w:marTop w:val="0"/>
                      <w:marBottom w:val="0"/>
                      <w:divBdr>
                        <w:top w:val="none" w:sz="0" w:space="0" w:color="auto"/>
                        <w:left w:val="none" w:sz="0" w:space="0" w:color="auto"/>
                        <w:bottom w:val="none" w:sz="0" w:space="0" w:color="auto"/>
                        <w:right w:val="none" w:sz="0" w:space="0" w:color="auto"/>
                      </w:divBdr>
                    </w:div>
                  </w:divsChild>
                </w:div>
                <w:div w:id="115754998">
                  <w:marLeft w:val="0"/>
                  <w:marRight w:val="0"/>
                  <w:marTop w:val="0"/>
                  <w:marBottom w:val="0"/>
                  <w:divBdr>
                    <w:top w:val="none" w:sz="0" w:space="0" w:color="auto"/>
                    <w:left w:val="none" w:sz="0" w:space="0" w:color="auto"/>
                    <w:bottom w:val="none" w:sz="0" w:space="0" w:color="auto"/>
                    <w:right w:val="none" w:sz="0" w:space="0" w:color="auto"/>
                  </w:divBdr>
                  <w:divsChild>
                    <w:div w:id="1590694693">
                      <w:marLeft w:val="0"/>
                      <w:marRight w:val="0"/>
                      <w:marTop w:val="0"/>
                      <w:marBottom w:val="0"/>
                      <w:divBdr>
                        <w:top w:val="none" w:sz="0" w:space="0" w:color="auto"/>
                        <w:left w:val="none" w:sz="0" w:space="0" w:color="auto"/>
                        <w:bottom w:val="none" w:sz="0" w:space="0" w:color="auto"/>
                        <w:right w:val="none" w:sz="0" w:space="0" w:color="auto"/>
                      </w:divBdr>
                    </w:div>
                  </w:divsChild>
                </w:div>
                <w:div w:id="1352999427">
                  <w:marLeft w:val="0"/>
                  <w:marRight w:val="0"/>
                  <w:marTop w:val="0"/>
                  <w:marBottom w:val="0"/>
                  <w:divBdr>
                    <w:top w:val="none" w:sz="0" w:space="0" w:color="auto"/>
                    <w:left w:val="none" w:sz="0" w:space="0" w:color="auto"/>
                    <w:bottom w:val="none" w:sz="0" w:space="0" w:color="auto"/>
                    <w:right w:val="none" w:sz="0" w:space="0" w:color="auto"/>
                  </w:divBdr>
                  <w:divsChild>
                    <w:div w:id="1058359904">
                      <w:marLeft w:val="0"/>
                      <w:marRight w:val="0"/>
                      <w:marTop w:val="0"/>
                      <w:marBottom w:val="0"/>
                      <w:divBdr>
                        <w:top w:val="none" w:sz="0" w:space="0" w:color="auto"/>
                        <w:left w:val="none" w:sz="0" w:space="0" w:color="auto"/>
                        <w:bottom w:val="none" w:sz="0" w:space="0" w:color="auto"/>
                        <w:right w:val="none" w:sz="0" w:space="0" w:color="auto"/>
                      </w:divBdr>
                    </w:div>
                  </w:divsChild>
                </w:div>
                <w:div w:id="464547700">
                  <w:marLeft w:val="0"/>
                  <w:marRight w:val="0"/>
                  <w:marTop w:val="0"/>
                  <w:marBottom w:val="0"/>
                  <w:divBdr>
                    <w:top w:val="none" w:sz="0" w:space="0" w:color="auto"/>
                    <w:left w:val="none" w:sz="0" w:space="0" w:color="auto"/>
                    <w:bottom w:val="none" w:sz="0" w:space="0" w:color="auto"/>
                    <w:right w:val="none" w:sz="0" w:space="0" w:color="auto"/>
                  </w:divBdr>
                  <w:divsChild>
                    <w:div w:id="148088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609068">
          <w:marLeft w:val="0"/>
          <w:marRight w:val="0"/>
          <w:marTop w:val="0"/>
          <w:marBottom w:val="0"/>
          <w:divBdr>
            <w:top w:val="none" w:sz="0" w:space="0" w:color="auto"/>
            <w:left w:val="none" w:sz="0" w:space="0" w:color="auto"/>
            <w:bottom w:val="none" w:sz="0" w:space="0" w:color="auto"/>
            <w:right w:val="none" w:sz="0" w:space="0" w:color="auto"/>
          </w:divBdr>
        </w:div>
        <w:div w:id="1666323390">
          <w:marLeft w:val="0"/>
          <w:marRight w:val="0"/>
          <w:marTop w:val="0"/>
          <w:marBottom w:val="0"/>
          <w:divBdr>
            <w:top w:val="none" w:sz="0" w:space="0" w:color="auto"/>
            <w:left w:val="none" w:sz="0" w:space="0" w:color="auto"/>
            <w:bottom w:val="none" w:sz="0" w:space="0" w:color="auto"/>
            <w:right w:val="none" w:sz="0" w:space="0" w:color="auto"/>
          </w:divBdr>
        </w:div>
        <w:div w:id="1947038996">
          <w:marLeft w:val="0"/>
          <w:marRight w:val="0"/>
          <w:marTop w:val="0"/>
          <w:marBottom w:val="0"/>
          <w:divBdr>
            <w:top w:val="none" w:sz="0" w:space="0" w:color="auto"/>
            <w:left w:val="none" w:sz="0" w:space="0" w:color="auto"/>
            <w:bottom w:val="none" w:sz="0" w:space="0" w:color="auto"/>
            <w:right w:val="none" w:sz="0" w:space="0" w:color="auto"/>
          </w:divBdr>
        </w:div>
      </w:divsChild>
    </w:div>
    <w:div w:id="676468902">
      <w:bodyDiv w:val="1"/>
      <w:marLeft w:val="0"/>
      <w:marRight w:val="0"/>
      <w:marTop w:val="0"/>
      <w:marBottom w:val="0"/>
      <w:divBdr>
        <w:top w:val="none" w:sz="0" w:space="0" w:color="auto"/>
        <w:left w:val="none" w:sz="0" w:space="0" w:color="auto"/>
        <w:bottom w:val="none" w:sz="0" w:space="0" w:color="auto"/>
        <w:right w:val="none" w:sz="0" w:space="0" w:color="auto"/>
      </w:divBdr>
      <w:divsChild>
        <w:div w:id="791483206">
          <w:marLeft w:val="0"/>
          <w:marRight w:val="0"/>
          <w:marTop w:val="0"/>
          <w:marBottom w:val="0"/>
          <w:divBdr>
            <w:top w:val="none" w:sz="0" w:space="0" w:color="auto"/>
            <w:left w:val="none" w:sz="0" w:space="0" w:color="auto"/>
            <w:bottom w:val="none" w:sz="0" w:space="0" w:color="auto"/>
            <w:right w:val="none" w:sz="0" w:space="0" w:color="auto"/>
          </w:divBdr>
          <w:divsChild>
            <w:div w:id="2044551623">
              <w:marLeft w:val="0"/>
              <w:marRight w:val="0"/>
              <w:marTop w:val="0"/>
              <w:marBottom w:val="0"/>
              <w:divBdr>
                <w:top w:val="none" w:sz="0" w:space="0" w:color="auto"/>
                <w:left w:val="none" w:sz="0" w:space="0" w:color="auto"/>
                <w:bottom w:val="none" w:sz="0" w:space="0" w:color="auto"/>
                <w:right w:val="none" w:sz="0" w:space="0" w:color="auto"/>
              </w:divBdr>
            </w:div>
          </w:divsChild>
        </w:div>
        <w:div w:id="1480536867">
          <w:marLeft w:val="0"/>
          <w:marRight w:val="0"/>
          <w:marTop w:val="0"/>
          <w:marBottom w:val="0"/>
          <w:divBdr>
            <w:top w:val="none" w:sz="0" w:space="0" w:color="auto"/>
            <w:left w:val="none" w:sz="0" w:space="0" w:color="auto"/>
            <w:bottom w:val="none" w:sz="0" w:space="0" w:color="auto"/>
            <w:right w:val="none" w:sz="0" w:space="0" w:color="auto"/>
          </w:divBdr>
          <w:divsChild>
            <w:div w:id="1854032747">
              <w:marLeft w:val="0"/>
              <w:marRight w:val="0"/>
              <w:marTop w:val="0"/>
              <w:marBottom w:val="0"/>
              <w:divBdr>
                <w:top w:val="none" w:sz="0" w:space="0" w:color="auto"/>
                <w:left w:val="none" w:sz="0" w:space="0" w:color="auto"/>
                <w:bottom w:val="none" w:sz="0" w:space="0" w:color="auto"/>
                <w:right w:val="none" w:sz="0" w:space="0" w:color="auto"/>
              </w:divBdr>
            </w:div>
          </w:divsChild>
        </w:div>
        <w:div w:id="748500220">
          <w:marLeft w:val="0"/>
          <w:marRight w:val="0"/>
          <w:marTop w:val="0"/>
          <w:marBottom w:val="0"/>
          <w:divBdr>
            <w:top w:val="none" w:sz="0" w:space="0" w:color="auto"/>
            <w:left w:val="none" w:sz="0" w:space="0" w:color="auto"/>
            <w:bottom w:val="none" w:sz="0" w:space="0" w:color="auto"/>
            <w:right w:val="none" w:sz="0" w:space="0" w:color="auto"/>
          </w:divBdr>
          <w:divsChild>
            <w:div w:id="1388256776">
              <w:marLeft w:val="0"/>
              <w:marRight w:val="0"/>
              <w:marTop w:val="0"/>
              <w:marBottom w:val="0"/>
              <w:divBdr>
                <w:top w:val="none" w:sz="0" w:space="0" w:color="auto"/>
                <w:left w:val="none" w:sz="0" w:space="0" w:color="auto"/>
                <w:bottom w:val="none" w:sz="0" w:space="0" w:color="auto"/>
                <w:right w:val="none" w:sz="0" w:space="0" w:color="auto"/>
              </w:divBdr>
            </w:div>
          </w:divsChild>
        </w:div>
        <w:div w:id="1220090753">
          <w:marLeft w:val="0"/>
          <w:marRight w:val="0"/>
          <w:marTop w:val="0"/>
          <w:marBottom w:val="0"/>
          <w:divBdr>
            <w:top w:val="none" w:sz="0" w:space="0" w:color="auto"/>
            <w:left w:val="none" w:sz="0" w:space="0" w:color="auto"/>
            <w:bottom w:val="none" w:sz="0" w:space="0" w:color="auto"/>
            <w:right w:val="none" w:sz="0" w:space="0" w:color="auto"/>
          </w:divBdr>
          <w:divsChild>
            <w:div w:id="1087578453">
              <w:marLeft w:val="0"/>
              <w:marRight w:val="0"/>
              <w:marTop w:val="0"/>
              <w:marBottom w:val="0"/>
              <w:divBdr>
                <w:top w:val="none" w:sz="0" w:space="0" w:color="auto"/>
                <w:left w:val="none" w:sz="0" w:space="0" w:color="auto"/>
                <w:bottom w:val="none" w:sz="0" w:space="0" w:color="auto"/>
                <w:right w:val="none" w:sz="0" w:space="0" w:color="auto"/>
              </w:divBdr>
            </w:div>
          </w:divsChild>
        </w:div>
        <w:div w:id="1161849794">
          <w:marLeft w:val="0"/>
          <w:marRight w:val="0"/>
          <w:marTop w:val="0"/>
          <w:marBottom w:val="0"/>
          <w:divBdr>
            <w:top w:val="none" w:sz="0" w:space="0" w:color="auto"/>
            <w:left w:val="none" w:sz="0" w:space="0" w:color="auto"/>
            <w:bottom w:val="none" w:sz="0" w:space="0" w:color="auto"/>
            <w:right w:val="none" w:sz="0" w:space="0" w:color="auto"/>
          </w:divBdr>
          <w:divsChild>
            <w:div w:id="1018432171">
              <w:marLeft w:val="0"/>
              <w:marRight w:val="0"/>
              <w:marTop w:val="0"/>
              <w:marBottom w:val="0"/>
              <w:divBdr>
                <w:top w:val="none" w:sz="0" w:space="0" w:color="auto"/>
                <w:left w:val="none" w:sz="0" w:space="0" w:color="auto"/>
                <w:bottom w:val="none" w:sz="0" w:space="0" w:color="auto"/>
                <w:right w:val="none" w:sz="0" w:space="0" w:color="auto"/>
              </w:divBdr>
            </w:div>
          </w:divsChild>
        </w:div>
        <w:div w:id="1857035959">
          <w:marLeft w:val="0"/>
          <w:marRight w:val="0"/>
          <w:marTop w:val="0"/>
          <w:marBottom w:val="0"/>
          <w:divBdr>
            <w:top w:val="none" w:sz="0" w:space="0" w:color="auto"/>
            <w:left w:val="none" w:sz="0" w:space="0" w:color="auto"/>
            <w:bottom w:val="none" w:sz="0" w:space="0" w:color="auto"/>
            <w:right w:val="none" w:sz="0" w:space="0" w:color="auto"/>
          </w:divBdr>
          <w:divsChild>
            <w:div w:id="395444627">
              <w:marLeft w:val="0"/>
              <w:marRight w:val="0"/>
              <w:marTop w:val="0"/>
              <w:marBottom w:val="0"/>
              <w:divBdr>
                <w:top w:val="none" w:sz="0" w:space="0" w:color="auto"/>
                <w:left w:val="none" w:sz="0" w:space="0" w:color="auto"/>
                <w:bottom w:val="none" w:sz="0" w:space="0" w:color="auto"/>
                <w:right w:val="none" w:sz="0" w:space="0" w:color="auto"/>
              </w:divBdr>
            </w:div>
          </w:divsChild>
        </w:div>
        <w:div w:id="901256840">
          <w:marLeft w:val="0"/>
          <w:marRight w:val="0"/>
          <w:marTop w:val="0"/>
          <w:marBottom w:val="0"/>
          <w:divBdr>
            <w:top w:val="none" w:sz="0" w:space="0" w:color="auto"/>
            <w:left w:val="none" w:sz="0" w:space="0" w:color="auto"/>
            <w:bottom w:val="none" w:sz="0" w:space="0" w:color="auto"/>
            <w:right w:val="none" w:sz="0" w:space="0" w:color="auto"/>
          </w:divBdr>
          <w:divsChild>
            <w:div w:id="1774789913">
              <w:marLeft w:val="0"/>
              <w:marRight w:val="0"/>
              <w:marTop w:val="0"/>
              <w:marBottom w:val="0"/>
              <w:divBdr>
                <w:top w:val="none" w:sz="0" w:space="0" w:color="auto"/>
                <w:left w:val="none" w:sz="0" w:space="0" w:color="auto"/>
                <w:bottom w:val="none" w:sz="0" w:space="0" w:color="auto"/>
                <w:right w:val="none" w:sz="0" w:space="0" w:color="auto"/>
              </w:divBdr>
            </w:div>
          </w:divsChild>
        </w:div>
        <w:div w:id="932276958">
          <w:marLeft w:val="0"/>
          <w:marRight w:val="0"/>
          <w:marTop w:val="0"/>
          <w:marBottom w:val="0"/>
          <w:divBdr>
            <w:top w:val="none" w:sz="0" w:space="0" w:color="auto"/>
            <w:left w:val="none" w:sz="0" w:space="0" w:color="auto"/>
            <w:bottom w:val="none" w:sz="0" w:space="0" w:color="auto"/>
            <w:right w:val="none" w:sz="0" w:space="0" w:color="auto"/>
          </w:divBdr>
          <w:divsChild>
            <w:div w:id="1562715267">
              <w:marLeft w:val="0"/>
              <w:marRight w:val="0"/>
              <w:marTop w:val="0"/>
              <w:marBottom w:val="0"/>
              <w:divBdr>
                <w:top w:val="none" w:sz="0" w:space="0" w:color="auto"/>
                <w:left w:val="none" w:sz="0" w:space="0" w:color="auto"/>
                <w:bottom w:val="none" w:sz="0" w:space="0" w:color="auto"/>
                <w:right w:val="none" w:sz="0" w:space="0" w:color="auto"/>
              </w:divBdr>
            </w:div>
          </w:divsChild>
        </w:div>
        <w:div w:id="1119834771">
          <w:marLeft w:val="0"/>
          <w:marRight w:val="0"/>
          <w:marTop w:val="0"/>
          <w:marBottom w:val="0"/>
          <w:divBdr>
            <w:top w:val="none" w:sz="0" w:space="0" w:color="auto"/>
            <w:left w:val="none" w:sz="0" w:space="0" w:color="auto"/>
            <w:bottom w:val="none" w:sz="0" w:space="0" w:color="auto"/>
            <w:right w:val="none" w:sz="0" w:space="0" w:color="auto"/>
          </w:divBdr>
          <w:divsChild>
            <w:div w:id="2025596405">
              <w:marLeft w:val="0"/>
              <w:marRight w:val="0"/>
              <w:marTop w:val="0"/>
              <w:marBottom w:val="0"/>
              <w:divBdr>
                <w:top w:val="none" w:sz="0" w:space="0" w:color="auto"/>
                <w:left w:val="none" w:sz="0" w:space="0" w:color="auto"/>
                <w:bottom w:val="none" w:sz="0" w:space="0" w:color="auto"/>
                <w:right w:val="none" w:sz="0" w:space="0" w:color="auto"/>
              </w:divBdr>
            </w:div>
          </w:divsChild>
        </w:div>
        <w:div w:id="1952785809">
          <w:marLeft w:val="0"/>
          <w:marRight w:val="0"/>
          <w:marTop w:val="0"/>
          <w:marBottom w:val="0"/>
          <w:divBdr>
            <w:top w:val="none" w:sz="0" w:space="0" w:color="auto"/>
            <w:left w:val="none" w:sz="0" w:space="0" w:color="auto"/>
            <w:bottom w:val="none" w:sz="0" w:space="0" w:color="auto"/>
            <w:right w:val="none" w:sz="0" w:space="0" w:color="auto"/>
          </w:divBdr>
          <w:divsChild>
            <w:div w:id="2051565959">
              <w:marLeft w:val="0"/>
              <w:marRight w:val="0"/>
              <w:marTop w:val="0"/>
              <w:marBottom w:val="0"/>
              <w:divBdr>
                <w:top w:val="none" w:sz="0" w:space="0" w:color="auto"/>
                <w:left w:val="none" w:sz="0" w:space="0" w:color="auto"/>
                <w:bottom w:val="none" w:sz="0" w:space="0" w:color="auto"/>
                <w:right w:val="none" w:sz="0" w:space="0" w:color="auto"/>
              </w:divBdr>
            </w:div>
          </w:divsChild>
        </w:div>
        <w:div w:id="353924613">
          <w:marLeft w:val="0"/>
          <w:marRight w:val="0"/>
          <w:marTop w:val="0"/>
          <w:marBottom w:val="0"/>
          <w:divBdr>
            <w:top w:val="none" w:sz="0" w:space="0" w:color="auto"/>
            <w:left w:val="none" w:sz="0" w:space="0" w:color="auto"/>
            <w:bottom w:val="none" w:sz="0" w:space="0" w:color="auto"/>
            <w:right w:val="none" w:sz="0" w:space="0" w:color="auto"/>
          </w:divBdr>
          <w:divsChild>
            <w:div w:id="957033382">
              <w:marLeft w:val="0"/>
              <w:marRight w:val="0"/>
              <w:marTop w:val="0"/>
              <w:marBottom w:val="0"/>
              <w:divBdr>
                <w:top w:val="none" w:sz="0" w:space="0" w:color="auto"/>
                <w:left w:val="none" w:sz="0" w:space="0" w:color="auto"/>
                <w:bottom w:val="none" w:sz="0" w:space="0" w:color="auto"/>
                <w:right w:val="none" w:sz="0" w:space="0" w:color="auto"/>
              </w:divBdr>
            </w:div>
          </w:divsChild>
        </w:div>
        <w:div w:id="1723746163">
          <w:marLeft w:val="0"/>
          <w:marRight w:val="0"/>
          <w:marTop w:val="0"/>
          <w:marBottom w:val="0"/>
          <w:divBdr>
            <w:top w:val="none" w:sz="0" w:space="0" w:color="auto"/>
            <w:left w:val="none" w:sz="0" w:space="0" w:color="auto"/>
            <w:bottom w:val="none" w:sz="0" w:space="0" w:color="auto"/>
            <w:right w:val="none" w:sz="0" w:space="0" w:color="auto"/>
          </w:divBdr>
          <w:divsChild>
            <w:div w:id="1135877732">
              <w:marLeft w:val="0"/>
              <w:marRight w:val="0"/>
              <w:marTop w:val="0"/>
              <w:marBottom w:val="0"/>
              <w:divBdr>
                <w:top w:val="none" w:sz="0" w:space="0" w:color="auto"/>
                <w:left w:val="none" w:sz="0" w:space="0" w:color="auto"/>
                <w:bottom w:val="none" w:sz="0" w:space="0" w:color="auto"/>
                <w:right w:val="none" w:sz="0" w:space="0" w:color="auto"/>
              </w:divBdr>
            </w:div>
          </w:divsChild>
        </w:div>
        <w:div w:id="1524830125">
          <w:marLeft w:val="0"/>
          <w:marRight w:val="0"/>
          <w:marTop w:val="0"/>
          <w:marBottom w:val="0"/>
          <w:divBdr>
            <w:top w:val="none" w:sz="0" w:space="0" w:color="auto"/>
            <w:left w:val="none" w:sz="0" w:space="0" w:color="auto"/>
            <w:bottom w:val="none" w:sz="0" w:space="0" w:color="auto"/>
            <w:right w:val="none" w:sz="0" w:space="0" w:color="auto"/>
          </w:divBdr>
          <w:divsChild>
            <w:div w:id="695665450">
              <w:marLeft w:val="0"/>
              <w:marRight w:val="0"/>
              <w:marTop w:val="0"/>
              <w:marBottom w:val="0"/>
              <w:divBdr>
                <w:top w:val="none" w:sz="0" w:space="0" w:color="auto"/>
                <w:left w:val="none" w:sz="0" w:space="0" w:color="auto"/>
                <w:bottom w:val="none" w:sz="0" w:space="0" w:color="auto"/>
                <w:right w:val="none" w:sz="0" w:space="0" w:color="auto"/>
              </w:divBdr>
            </w:div>
          </w:divsChild>
        </w:div>
        <w:div w:id="1642465943">
          <w:marLeft w:val="0"/>
          <w:marRight w:val="0"/>
          <w:marTop w:val="0"/>
          <w:marBottom w:val="0"/>
          <w:divBdr>
            <w:top w:val="none" w:sz="0" w:space="0" w:color="auto"/>
            <w:left w:val="none" w:sz="0" w:space="0" w:color="auto"/>
            <w:bottom w:val="none" w:sz="0" w:space="0" w:color="auto"/>
            <w:right w:val="none" w:sz="0" w:space="0" w:color="auto"/>
          </w:divBdr>
          <w:divsChild>
            <w:div w:id="2005165219">
              <w:marLeft w:val="0"/>
              <w:marRight w:val="0"/>
              <w:marTop w:val="0"/>
              <w:marBottom w:val="0"/>
              <w:divBdr>
                <w:top w:val="none" w:sz="0" w:space="0" w:color="auto"/>
                <w:left w:val="none" w:sz="0" w:space="0" w:color="auto"/>
                <w:bottom w:val="none" w:sz="0" w:space="0" w:color="auto"/>
                <w:right w:val="none" w:sz="0" w:space="0" w:color="auto"/>
              </w:divBdr>
            </w:div>
          </w:divsChild>
        </w:div>
        <w:div w:id="348486629">
          <w:marLeft w:val="0"/>
          <w:marRight w:val="0"/>
          <w:marTop w:val="0"/>
          <w:marBottom w:val="0"/>
          <w:divBdr>
            <w:top w:val="none" w:sz="0" w:space="0" w:color="auto"/>
            <w:left w:val="none" w:sz="0" w:space="0" w:color="auto"/>
            <w:bottom w:val="none" w:sz="0" w:space="0" w:color="auto"/>
            <w:right w:val="none" w:sz="0" w:space="0" w:color="auto"/>
          </w:divBdr>
          <w:divsChild>
            <w:div w:id="1301227063">
              <w:marLeft w:val="0"/>
              <w:marRight w:val="0"/>
              <w:marTop w:val="0"/>
              <w:marBottom w:val="0"/>
              <w:divBdr>
                <w:top w:val="none" w:sz="0" w:space="0" w:color="auto"/>
                <w:left w:val="none" w:sz="0" w:space="0" w:color="auto"/>
                <w:bottom w:val="none" w:sz="0" w:space="0" w:color="auto"/>
                <w:right w:val="none" w:sz="0" w:space="0" w:color="auto"/>
              </w:divBdr>
            </w:div>
          </w:divsChild>
        </w:div>
        <w:div w:id="838154393">
          <w:marLeft w:val="0"/>
          <w:marRight w:val="0"/>
          <w:marTop w:val="0"/>
          <w:marBottom w:val="0"/>
          <w:divBdr>
            <w:top w:val="none" w:sz="0" w:space="0" w:color="auto"/>
            <w:left w:val="none" w:sz="0" w:space="0" w:color="auto"/>
            <w:bottom w:val="none" w:sz="0" w:space="0" w:color="auto"/>
            <w:right w:val="none" w:sz="0" w:space="0" w:color="auto"/>
          </w:divBdr>
          <w:divsChild>
            <w:div w:id="839081672">
              <w:marLeft w:val="0"/>
              <w:marRight w:val="0"/>
              <w:marTop w:val="0"/>
              <w:marBottom w:val="0"/>
              <w:divBdr>
                <w:top w:val="none" w:sz="0" w:space="0" w:color="auto"/>
                <w:left w:val="none" w:sz="0" w:space="0" w:color="auto"/>
                <w:bottom w:val="none" w:sz="0" w:space="0" w:color="auto"/>
                <w:right w:val="none" w:sz="0" w:space="0" w:color="auto"/>
              </w:divBdr>
            </w:div>
          </w:divsChild>
        </w:div>
        <w:div w:id="1303118379">
          <w:marLeft w:val="0"/>
          <w:marRight w:val="0"/>
          <w:marTop w:val="0"/>
          <w:marBottom w:val="0"/>
          <w:divBdr>
            <w:top w:val="none" w:sz="0" w:space="0" w:color="auto"/>
            <w:left w:val="none" w:sz="0" w:space="0" w:color="auto"/>
            <w:bottom w:val="none" w:sz="0" w:space="0" w:color="auto"/>
            <w:right w:val="none" w:sz="0" w:space="0" w:color="auto"/>
          </w:divBdr>
          <w:divsChild>
            <w:div w:id="1436748002">
              <w:marLeft w:val="0"/>
              <w:marRight w:val="0"/>
              <w:marTop w:val="0"/>
              <w:marBottom w:val="0"/>
              <w:divBdr>
                <w:top w:val="none" w:sz="0" w:space="0" w:color="auto"/>
                <w:left w:val="none" w:sz="0" w:space="0" w:color="auto"/>
                <w:bottom w:val="none" w:sz="0" w:space="0" w:color="auto"/>
                <w:right w:val="none" w:sz="0" w:space="0" w:color="auto"/>
              </w:divBdr>
            </w:div>
          </w:divsChild>
        </w:div>
        <w:div w:id="1125201869">
          <w:marLeft w:val="0"/>
          <w:marRight w:val="0"/>
          <w:marTop w:val="0"/>
          <w:marBottom w:val="0"/>
          <w:divBdr>
            <w:top w:val="none" w:sz="0" w:space="0" w:color="auto"/>
            <w:left w:val="none" w:sz="0" w:space="0" w:color="auto"/>
            <w:bottom w:val="none" w:sz="0" w:space="0" w:color="auto"/>
            <w:right w:val="none" w:sz="0" w:space="0" w:color="auto"/>
          </w:divBdr>
          <w:divsChild>
            <w:div w:id="1020543836">
              <w:marLeft w:val="0"/>
              <w:marRight w:val="0"/>
              <w:marTop w:val="0"/>
              <w:marBottom w:val="0"/>
              <w:divBdr>
                <w:top w:val="none" w:sz="0" w:space="0" w:color="auto"/>
                <w:left w:val="none" w:sz="0" w:space="0" w:color="auto"/>
                <w:bottom w:val="none" w:sz="0" w:space="0" w:color="auto"/>
                <w:right w:val="none" w:sz="0" w:space="0" w:color="auto"/>
              </w:divBdr>
            </w:div>
          </w:divsChild>
        </w:div>
        <w:div w:id="772021846">
          <w:marLeft w:val="0"/>
          <w:marRight w:val="0"/>
          <w:marTop w:val="0"/>
          <w:marBottom w:val="0"/>
          <w:divBdr>
            <w:top w:val="none" w:sz="0" w:space="0" w:color="auto"/>
            <w:left w:val="none" w:sz="0" w:space="0" w:color="auto"/>
            <w:bottom w:val="none" w:sz="0" w:space="0" w:color="auto"/>
            <w:right w:val="none" w:sz="0" w:space="0" w:color="auto"/>
          </w:divBdr>
          <w:divsChild>
            <w:div w:id="1438135314">
              <w:marLeft w:val="0"/>
              <w:marRight w:val="0"/>
              <w:marTop w:val="0"/>
              <w:marBottom w:val="0"/>
              <w:divBdr>
                <w:top w:val="none" w:sz="0" w:space="0" w:color="auto"/>
                <w:left w:val="none" w:sz="0" w:space="0" w:color="auto"/>
                <w:bottom w:val="none" w:sz="0" w:space="0" w:color="auto"/>
                <w:right w:val="none" w:sz="0" w:space="0" w:color="auto"/>
              </w:divBdr>
            </w:div>
          </w:divsChild>
        </w:div>
        <w:div w:id="1389913563">
          <w:marLeft w:val="0"/>
          <w:marRight w:val="0"/>
          <w:marTop w:val="0"/>
          <w:marBottom w:val="0"/>
          <w:divBdr>
            <w:top w:val="none" w:sz="0" w:space="0" w:color="auto"/>
            <w:left w:val="none" w:sz="0" w:space="0" w:color="auto"/>
            <w:bottom w:val="none" w:sz="0" w:space="0" w:color="auto"/>
            <w:right w:val="none" w:sz="0" w:space="0" w:color="auto"/>
          </w:divBdr>
          <w:divsChild>
            <w:div w:id="1403748119">
              <w:marLeft w:val="0"/>
              <w:marRight w:val="0"/>
              <w:marTop w:val="0"/>
              <w:marBottom w:val="0"/>
              <w:divBdr>
                <w:top w:val="none" w:sz="0" w:space="0" w:color="auto"/>
                <w:left w:val="none" w:sz="0" w:space="0" w:color="auto"/>
                <w:bottom w:val="none" w:sz="0" w:space="0" w:color="auto"/>
                <w:right w:val="none" w:sz="0" w:space="0" w:color="auto"/>
              </w:divBdr>
            </w:div>
          </w:divsChild>
        </w:div>
        <w:div w:id="1301349031">
          <w:marLeft w:val="0"/>
          <w:marRight w:val="0"/>
          <w:marTop w:val="0"/>
          <w:marBottom w:val="0"/>
          <w:divBdr>
            <w:top w:val="none" w:sz="0" w:space="0" w:color="auto"/>
            <w:left w:val="none" w:sz="0" w:space="0" w:color="auto"/>
            <w:bottom w:val="none" w:sz="0" w:space="0" w:color="auto"/>
            <w:right w:val="none" w:sz="0" w:space="0" w:color="auto"/>
          </w:divBdr>
          <w:divsChild>
            <w:div w:id="621347645">
              <w:marLeft w:val="0"/>
              <w:marRight w:val="0"/>
              <w:marTop w:val="0"/>
              <w:marBottom w:val="0"/>
              <w:divBdr>
                <w:top w:val="none" w:sz="0" w:space="0" w:color="auto"/>
                <w:left w:val="none" w:sz="0" w:space="0" w:color="auto"/>
                <w:bottom w:val="none" w:sz="0" w:space="0" w:color="auto"/>
                <w:right w:val="none" w:sz="0" w:space="0" w:color="auto"/>
              </w:divBdr>
            </w:div>
          </w:divsChild>
        </w:div>
        <w:div w:id="1350060857">
          <w:marLeft w:val="0"/>
          <w:marRight w:val="0"/>
          <w:marTop w:val="0"/>
          <w:marBottom w:val="0"/>
          <w:divBdr>
            <w:top w:val="none" w:sz="0" w:space="0" w:color="auto"/>
            <w:left w:val="none" w:sz="0" w:space="0" w:color="auto"/>
            <w:bottom w:val="none" w:sz="0" w:space="0" w:color="auto"/>
            <w:right w:val="none" w:sz="0" w:space="0" w:color="auto"/>
          </w:divBdr>
          <w:divsChild>
            <w:div w:id="1075008073">
              <w:marLeft w:val="0"/>
              <w:marRight w:val="0"/>
              <w:marTop w:val="0"/>
              <w:marBottom w:val="0"/>
              <w:divBdr>
                <w:top w:val="none" w:sz="0" w:space="0" w:color="auto"/>
                <w:left w:val="none" w:sz="0" w:space="0" w:color="auto"/>
                <w:bottom w:val="none" w:sz="0" w:space="0" w:color="auto"/>
                <w:right w:val="none" w:sz="0" w:space="0" w:color="auto"/>
              </w:divBdr>
            </w:div>
          </w:divsChild>
        </w:div>
        <w:div w:id="2056462817">
          <w:marLeft w:val="0"/>
          <w:marRight w:val="0"/>
          <w:marTop w:val="0"/>
          <w:marBottom w:val="0"/>
          <w:divBdr>
            <w:top w:val="none" w:sz="0" w:space="0" w:color="auto"/>
            <w:left w:val="none" w:sz="0" w:space="0" w:color="auto"/>
            <w:bottom w:val="none" w:sz="0" w:space="0" w:color="auto"/>
            <w:right w:val="none" w:sz="0" w:space="0" w:color="auto"/>
          </w:divBdr>
          <w:divsChild>
            <w:div w:id="1846165421">
              <w:marLeft w:val="0"/>
              <w:marRight w:val="0"/>
              <w:marTop w:val="0"/>
              <w:marBottom w:val="0"/>
              <w:divBdr>
                <w:top w:val="none" w:sz="0" w:space="0" w:color="auto"/>
                <w:left w:val="none" w:sz="0" w:space="0" w:color="auto"/>
                <w:bottom w:val="none" w:sz="0" w:space="0" w:color="auto"/>
                <w:right w:val="none" w:sz="0" w:space="0" w:color="auto"/>
              </w:divBdr>
            </w:div>
          </w:divsChild>
        </w:div>
        <w:div w:id="1870098064">
          <w:marLeft w:val="0"/>
          <w:marRight w:val="0"/>
          <w:marTop w:val="0"/>
          <w:marBottom w:val="0"/>
          <w:divBdr>
            <w:top w:val="none" w:sz="0" w:space="0" w:color="auto"/>
            <w:left w:val="none" w:sz="0" w:space="0" w:color="auto"/>
            <w:bottom w:val="none" w:sz="0" w:space="0" w:color="auto"/>
            <w:right w:val="none" w:sz="0" w:space="0" w:color="auto"/>
          </w:divBdr>
          <w:divsChild>
            <w:div w:id="1113357050">
              <w:marLeft w:val="0"/>
              <w:marRight w:val="0"/>
              <w:marTop w:val="0"/>
              <w:marBottom w:val="0"/>
              <w:divBdr>
                <w:top w:val="none" w:sz="0" w:space="0" w:color="auto"/>
                <w:left w:val="none" w:sz="0" w:space="0" w:color="auto"/>
                <w:bottom w:val="none" w:sz="0" w:space="0" w:color="auto"/>
                <w:right w:val="none" w:sz="0" w:space="0" w:color="auto"/>
              </w:divBdr>
            </w:div>
          </w:divsChild>
        </w:div>
        <w:div w:id="46727489">
          <w:marLeft w:val="0"/>
          <w:marRight w:val="0"/>
          <w:marTop w:val="0"/>
          <w:marBottom w:val="0"/>
          <w:divBdr>
            <w:top w:val="none" w:sz="0" w:space="0" w:color="auto"/>
            <w:left w:val="none" w:sz="0" w:space="0" w:color="auto"/>
            <w:bottom w:val="none" w:sz="0" w:space="0" w:color="auto"/>
            <w:right w:val="none" w:sz="0" w:space="0" w:color="auto"/>
          </w:divBdr>
          <w:divsChild>
            <w:div w:id="1052728069">
              <w:marLeft w:val="0"/>
              <w:marRight w:val="0"/>
              <w:marTop w:val="0"/>
              <w:marBottom w:val="0"/>
              <w:divBdr>
                <w:top w:val="none" w:sz="0" w:space="0" w:color="auto"/>
                <w:left w:val="none" w:sz="0" w:space="0" w:color="auto"/>
                <w:bottom w:val="none" w:sz="0" w:space="0" w:color="auto"/>
                <w:right w:val="none" w:sz="0" w:space="0" w:color="auto"/>
              </w:divBdr>
            </w:div>
          </w:divsChild>
        </w:div>
        <w:div w:id="665475818">
          <w:marLeft w:val="0"/>
          <w:marRight w:val="0"/>
          <w:marTop w:val="0"/>
          <w:marBottom w:val="0"/>
          <w:divBdr>
            <w:top w:val="none" w:sz="0" w:space="0" w:color="auto"/>
            <w:left w:val="none" w:sz="0" w:space="0" w:color="auto"/>
            <w:bottom w:val="none" w:sz="0" w:space="0" w:color="auto"/>
            <w:right w:val="none" w:sz="0" w:space="0" w:color="auto"/>
          </w:divBdr>
          <w:divsChild>
            <w:div w:id="752702221">
              <w:marLeft w:val="0"/>
              <w:marRight w:val="0"/>
              <w:marTop w:val="0"/>
              <w:marBottom w:val="0"/>
              <w:divBdr>
                <w:top w:val="none" w:sz="0" w:space="0" w:color="auto"/>
                <w:left w:val="none" w:sz="0" w:space="0" w:color="auto"/>
                <w:bottom w:val="none" w:sz="0" w:space="0" w:color="auto"/>
                <w:right w:val="none" w:sz="0" w:space="0" w:color="auto"/>
              </w:divBdr>
            </w:div>
          </w:divsChild>
        </w:div>
        <w:div w:id="1961374120">
          <w:marLeft w:val="0"/>
          <w:marRight w:val="0"/>
          <w:marTop w:val="0"/>
          <w:marBottom w:val="0"/>
          <w:divBdr>
            <w:top w:val="none" w:sz="0" w:space="0" w:color="auto"/>
            <w:left w:val="none" w:sz="0" w:space="0" w:color="auto"/>
            <w:bottom w:val="none" w:sz="0" w:space="0" w:color="auto"/>
            <w:right w:val="none" w:sz="0" w:space="0" w:color="auto"/>
          </w:divBdr>
          <w:divsChild>
            <w:div w:id="1430656101">
              <w:marLeft w:val="0"/>
              <w:marRight w:val="0"/>
              <w:marTop w:val="0"/>
              <w:marBottom w:val="0"/>
              <w:divBdr>
                <w:top w:val="none" w:sz="0" w:space="0" w:color="auto"/>
                <w:left w:val="none" w:sz="0" w:space="0" w:color="auto"/>
                <w:bottom w:val="none" w:sz="0" w:space="0" w:color="auto"/>
                <w:right w:val="none" w:sz="0" w:space="0" w:color="auto"/>
              </w:divBdr>
            </w:div>
          </w:divsChild>
        </w:div>
        <w:div w:id="2005474696">
          <w:marLeft w:val="0"/>
          <w:marRight w:val="0"/>
          <w:marTop w:val="0"/>
          <w:marBottom w:val="0"/>
          <w:divBdr>
            <w:top w:val="none" w:sz="0" w:space="0" w:color="auto"/>
            <w:left w:val="none" w:sz="0" w:space="0" w:color="auto"/>
            <w:bottom w:val="none" w:sz="0" w:space="0" w:color="auto"/>
            <w:right w:val="none" w:sz="0" w:space="0" w:color="auto"/>
          </w:divBdr>
          <w:divsChild>
            <w:div w:id="2114520314">
              <w:marLeft w:val="0"/>
              <w:marRight w:val="0"/>
              <w:marTop w:val="0"/>
              <w:marBottom w:val="0"/>
              <w:divBdr>
                <w:top w:val="none" w:sz="0" w:space="0" w:color="auto"/>
                <w:left w:val="none" w:sz="0" w:space="0" w:color="auto"/>
                <w:bottom w:val="none" w:sz="0" w:space="0" w:color="auto"/>
                <w:right w:val="none" w:sz="0" w:space="0" w:color="auto"/>
              </w:divBdr>
            </w:div>
          </w:divsChild>
        </w:div>
        <w:div w:id="1130241533">
          <w:marLeft w:val="0"/>
          <w:marRight w:val="0"/>
          <w:marTop w:val="0"/>
          <w:marBottom w:val="0"/>
          <w:divBdr>
            <w:top w:val="none" w:sz="0" w:space="0" w:color="auto"/>
            <w:left w:val="none" w:sz="0" w:space="0" w:color="auto"/>
            <w:bottom w:val="none" w:sz="0" w:space="0" w:color="auto"/>
            <w:right w:val="none" w:sz="0" w:space="0" w:color="auto"/>
          </w:divBdr>
          <w:divsChild>
            <w:div w:id="2013292346">
              <w:marLeft w:val="0"/>
              <w:marRight w:val="0"/>
              <w:marTop w:val="0"/>
              <w:marBottom w:val="0"/>
              <w:divBdr>
                <w:top w:val="none" w:sz="0" w:space="0" w:color="auto"/>
                <w:left w:val="none" w:sz="0" w:space="0" w:color="auto"/>
                <w:bottom w:val="none" w:sz="0" w:space="0" w:color="auto"/>
                <w:right w:val="none" w:sz="0" w:space="0" w:color="auto"/>
              </w:divBdr>
            </w:div>
          </w:divsChild>
        </w:div>
        <w:div w:id="1417051781">
          <w:marLeft w:val="0"/>
          <w:marRight w:val="0"/>
          <w:marTop w:val="0"/>
          <w:marBottom w:val="0"/>
          <w:divBdr>
            <w:top w:val="none" w:sz="0" w:space="0" w:color="auto"/>
            <w:left w:val="none" w:sz="0" w:space="0" w:color="auto"/>
            <w:bottom w:val="none" w:sz="0" w:space="0" w:color="auto"/>
            <w:right w:val="none" w:sz="0" w:space="0" w:color="auto"/>
          </w:divBdr>
          <w:divsChild>
            <w:div w:id="322514753">
              <w:marLeft w:val="0"/>
              <w:marRight w:val="0"/>
              <w:marTop w:val="0"/>
              <w:marBottom w:val="0"/>
              <w:divBdr>
                <w:top w:val="none" w:sz="0" w:space="0" w:color="auto"/>
                <w:left w:val="none" w:sz="0" w:space="0" w:color="auto"/>
                <w:bottom w:val="none" w:sz="0" w:space="0" w:color="auto"/>
                <w:right w:val="none" w:sz="0" w:space="0" w:color="auto"/>
              </w:divBdr>
            </w:div>
          </w:divsChild>
        </w:div>
        <w:div w:id="878593154">
          <w:marLeft w:val="0"/>
          <w:marRight w:val="0"/>
          <w:marTop w:val="0"/>
          <w:marBottom w:val="0"/>
          <w:divBdr>
            <w:top w:val="none" w:sz="0" w:space="0" w:color="auto"/>
            <w:left w:val="none" w:sz="0" w:space="0" w:color="auto"/>
            <w:bottom w:val="none" w:sz="0" w:space="0" w:color="auto"/>
            <w:right w:val="none" w:sz="0" w:space="0" w:color="auto"/>
          </w:divBdr>
          <w:divsChild>
            <w:div w:id="1871062901">
              <w:marLeft w:val="0"/>
              <w:marRight w:val="0"/>
              <w:marTop w:val="0"/>
              <w:marBottom w:val="0"/>
              <w:divBdr>
                <w:top w:val="none" w:sz="0" w:space="0" w:color="auto"/>
                <w:left w:val="none" w:sz="0" w:space="0" w:color="auto"/>
                <w:bottom w:val="none" w:sz="0" w:space="0" w:color="auto"/>
                <w:right w:val="none" w:sz="0" w:space="0" w:color="auto"/>
              </w:divBdr>
            </w:div>
          </w:divsChild>
        </w:div>
        <w:div w:id="1799760349">
          <w:marLeft w:val="0"/>
          <w:marRight w:val="0"/>
          <w:marTop w:val="0"/>
          <w:marBottom w:val="0"/>
          <w:divBdr>
            <w:top w:val="none" w:sz="0" w:space="0" w:color="auto"/>
            <w:left w:val="none" w:sz="0" w:space="0" w:color="auto"/>
            <w:bottom w:val="none" w:sz="0" w:space="0" w:color="auto"/>
            <w:right w:val="none" w:sz="0" w:space="0" w:color="auto"/>
          </w:divBdr>
          <w:divsChild>
            <w:div w:id="1443721063">
              <w:marLeft w:val="0"/>
              <w:marRight w:val="0"/>
              <w:marTop w:val="0"/>
              <w:marBottom w:val="0"/>
              <w:divBdr>
                <w:top w:val="none" w:sz="0" w:space="0" w:color="auto"/>
                <w:left w:val="none" w:sz="0" w:space="0" w:color="auto"/>
                <w:bottom w:val="none" w:sz="0" w:space="0" w:color="auto"/>
                <w:right w:val="none" w:sz="0" w:space="0" w:color="auto"/>
              </w:divBdr>
            </w:div>
          </w:divsChild>
        </w:div>
        <w:div w:id="238834984">
          <w:marLeft w:val="0"/>
          <w:marRight w:val="0"/>
          <w:marTop w:val="0"/>
          <w:marBottom w:val="0"/>
          <w:divBdr>
            <w:top w:val="none" w:sz="0" w:space="0" w:color="auto"/>
            <w:left w:val="none" w:sz="0" w:space="0" w:color="auto"/>
            <w:bottom w:val="none" w:sz="0" w:space="0" w:color="auto"/>
            <w:right w:val="none" w:sz="0" w:space="0" w:color="auto"/>
          </w:divBdr>
          <w:divsChild>
            <w:div w:id="463233451">
              <w:marLeft w:val="0"/>
              <w:marRight w:val="0"/>
              <w:marTop w:val="0"/>
              <w:marBottom w:val="0"/>
              <w:divBdr>
                <w:top w:val="none" w:sz="0" w:space="0" w:color="auto"/>
                <w:left w:val="none" w:sz="0" w:space="0" w:color="auto"/>
                <w:bottom w:val="none" w:sz="0" w:space="0" w:color="auto"/>
                <w:right w:val="none" w:sz="0" w:space="0" w:color="auto"/>
              </w:divBdr>
            </w:div>
          </w:divsChild>
        </w:div>
        <w:div w:id="487408621">
          <w:marLeft w:val="0"/>
          <w:marRight w:val="0"/>
          <w:marTop w:val="0"/>
          <w:marBottom w:val="0"/>
          <w:divBdr>
            <w:top w:val="none" w:sz="0" w:space="0" w:color="auto"/>
            <w:left w:val="none" w:sz="0" w:space="0" w:color="auto"/>
            <w:bottom w:val="none" w:sz="0" w:space="0" w:color="auto"/>
            <w:right w:val="none" w:sz="0" w:space="0" w:color="auto"/>
          </w:divBdr>
          <w:divsChild>
            <w:div w:id="210117258">
              <w:marLeft w:val="0"/>
              <w:marRight w:val="0"/>
              <w:marTop w:val="0"/>
              <w:marBottom w:val="0"/>
              <w:divBdr>
                <w:top w:val="none" w:sz="0" w:space="0" w:color="auto"/>
                <w:left w:val="none" w:sz="0" w:space="0" w:color="auto"/>
                <w:bottom w:val="none" w:sz="0" w:space="0" w:color="auto"/>
                <w:right w:val="none" w:sz="0" w:space="0" w:color="auto"/>
              </w:divBdr>
            </w:div>
          </w:divsChild>
        </w:div>
        <w:div w:id="1631203508">
          <w:marLeft w:val="0"/>
          <w:marRight w:val="0"/>
          <w:marTop w:val="0"/>
          <w:marBottom w:val="0"/>
          <w:divBdr>
            <w:top w:val="none" w:sz="0" w:space="0" w:color="auto"/>
            <w:left w:val="none" w:sz="0" w:space="0" w:color="auto"/>
            <w:bottom w:val="none" w:sz="0" w:space="0" w:color="auto"/>
            <w:right w:val="none" w:sz="0" w:space="0" w:color="auto"/>
          </w:divBdr>
          <w:divsChild>
            <w:div w:id="1914001009">
              <w:marLeft w:val="0"/>
              <w:marRight w:val="0"/>
              <w:marTop w:val="0"/>
              <w:marBottom w:val="0"/>
              <w:divBdr>
                <w:top w:val="none" w:sz="0" w:space="0" w:color="auto"/>
                <w:left w:val="none" w:sz="0" w:space="0" w:color="auto"/>
                <w:bottom w:val="none" w:sz="0" w:space="0" w:color="auto"/>
                <w:right w:val="none" w:sz="0" w:space="0" w:color="auto"/>
              </w:divBdr>
            </w:div>
          </w:divsChild>
        </w:div>
        <w:div w:id="274867121">
          <w:marLeft w:val="0"/>
          <w:marRight w:val="0"/>
          <w:marTop w:val="0"/>
          <w:marBottom w:val="0"/>
          <w:divBdr>
            <w:top w:val="none" w:sz="0" w:space="0" w:color="auto"/>
            <w:left w:val="none" w:sz="0" w:space="0" w:color="auto"/>
            <w:bottom w:val="none" w:sz="0" w:space="0" w:color="auto"/>
            <w:right w:val="none" w:sz="0" w:space="0" w:color="auto"/>
          </w:divBdr>
          <w:divsChild>
            <w:div w:id="222640072">
              <w:marLeft w:val="0"/>
              <w:marRight w:val="0"/>
              <w:marTop w:val="0"/>
              <w:marBottom w:val="0"/>
              <w:divBdr>
                <w:top w:val="none" w:sz="0" w:space="0" w:color="auto"/>
                <w:left w:val="none" w:sz="0" w:space="0" w:color="auto"/>
                <w:bottom w:val="none" w:sz="0" w:space="0" w:color="auto"/>
                <w:right w:val="none" w:sz="0" w:space="0" w:color="auto"/>
              </w:divBdr>
            </w:div>
          </w:divsChild>
        </w:div>
        <w:div w:id="1385330116">
          <w:marLeft w:val="0"/>
          <w:marRight w:val="0"/>
          <w:marTop w:val="0"/>
          <w:marBottom w:val="0"/>
          <w:divBdr>
            <w:top w:val="none" w:sz="0" w:space="0" w:color="auto"/>
            <w:left w:val="none" w:sz="0" w:space="0" w:color="auto"/>
            <w:bottom w:val="none" w:sz="0" w:space="0" w:color="auto"/>
            <w:right w:val="none" w:sz="0" w:space="0" w:color="auto"/>
          </w:divBdr>
          <w:divsChild>
            <w:div w:id="1645815749">
              <w:marLeft w:val="0"/>
              <w:marRight w:val="0"/>
              <w:marTop w:val="0"/>
              <w:marBottom w:val="0"/>
              <w:divBdr>
                <w:top w:val="none" w:sz="0" w:space="0" w:color="auto"/>
                <w:left w:val="none" w:sz="0" w:space="0" w:color="auto"/>
                <w:bottom w:val="none" w:sz="0" w:space="0" w:color="auto"/>
                <w:right w:val="none" w:sz="0" w:space="0" w:color="auto"/>
              </w:divBdr>
            </w:div>
          </w:divsChild>
        </w:div>
        <w:div w:id="846747956">
          <w:marLeft w:val="0"/>
          <w:marRight w:val="0"/>
          <w:marTop w:val="0"/>
          <w:marBottom w:val="0"/>
          <w:divBdr>
            <w:top w:val="none" w:sz="0" w:space="0" w:color="auto"/>
            <w:left w:val="none" w:sz="0" w:space="0" w:color="auto"/>
            <w:bottom w:val="none" w:sz="0" w:space="0" w:color="auto"/>
            <w:right w:val="none" w:sz="0" w:space="0" w:color="auto"/>
          </w:divBdr>
          <w:divsChild>
            <w:div w:id="46682766">
              <w:marLeft w:val="0"/>
              <w:marRight w:val="0"/>
              <w:marTop w:val="0"/>
              <w:marBottom w:val="0"/>
              <w:divBdr>
                <w:top w:val="none" w:sz="0" w:space="0" w:color="auto"/>
                <w:left w:val="none" w:sz="0" w:space="0" w:color="auto"/>
                <w:bottom w:val="none" w:sz="0" w:space="0" w:color="auto"/>
                <w:right w:val="none" w:sz="0" w:space="0" w:color="auto"/>
              </w:divBdr>
            </w:div>
          </w:divsChild>
        </w:div>
        <w:div w:id="210001515">
          <w:marLeft w:val="0"/>
          <w:marRight w:val="0"/>
          <w:marTop w:val="0"/>
          <w:marBottom w:val="0"/>
          <w:divBdr>
            <w:top w:val="none" w:sz="0" w:space="0" w:color="auto"/>
            <w:left w:val="none" w:sz="0" w:space="0" w:color="auto"/>
            <w:bottom w:val="none" w:sz="0" w:space="0" w:color="auto"/>
            <w:right w:val="none" w:sz="0" w:space="0" w:color="auto"/>
          </w:divBdr>
          <w:divsChild>
            <w:div w:id="1350371933">
              <w:marLeft w:val="0"/>
              <w:marRight w:val="0"/>
              <w:marTop w:val="0"/>
              <w:marBottom w:val="0"/>
              <w:divBdr>
                <w:top w:val="none" w:sz="0" w:space="0" w:color="auto"/>
                <w:left w:val="none" w:sz="0" w:space="0" w:color="auto"/>
                <w:bottom w:val="none" w:sz="0" w:space="0" w:color="auto"/>
                <w:right w:val="none" w:sz="0" w:space="0" w:color="auto"/>
              </w:divBdr>
            </w:div>
          </w:divsChild>
        </w:div>
        <w:div w:id="1206218035">
          <w:marLeft w:val="0"/>
          <w:marRight w:val="0"/>
          <w:marTop w:val="0"/>
          <w:marBottom w:val="0"/>
          <w:divBdr>
            <w:top w:val="none" w:sz="0" w:space="0" w:color="auto"/>
            <w:left w:val="none" w:sz="0" w:space="0" w:color="auto"/>
            <w:bottom w:val="none" w:sz="0" w:space="0" w:color="auto"/>
            <w:right w:val="none" w:sz="0" w:space="0" w:color="auto"/>
          </w:divBdr>
          <w:divsChild>
            <w:div w:id="161644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589850">
      <w:bodyDiv w:val="1"/>
      <w:marLeft w:val="0"/>
      <w:marRight w:val="0"/>
      <w:marTop w:val="0"/>
      <w:marBottom w:val="0"/>
      <w:divBdr>
        <w:top w:val="none" w:sz="0" w:space="0" w:color="auto"/>
        <w:left w:val="none" w:sz="0" w:space="0" w:color="auto"/>
        <w:bottom w:val="none" w:sz="0" w:space="0" w:color="auto"/>
        <w:right w:val="none" w:sz="0" w:space="0" w:color="auto"/>
      </w:divBdr>
      <w:divsChild>
        <w:div w:id="705565285">
          <w:marLeft w:val="0"/>
          <w:marRight w:val="0"/>
          <w:marTop w:val="0"/>
          <w:marBottom w:val="0"/>
          <w:divBdr>
            <w:top w:val="none" w:sz="0" w:space="0" w:color="auto"/>
            <w:left w:val="none" w:sz="0" w:space="0" w:color="auto"/>
            <w:bottom w:val="none" w:sz="0" w:space="0" w:color="auto"/>
            <w:right w:val="none" w:sz="0" w:space="0" w:color="auto"/>
          </w:divBdr>
        </w:div>
      </w:divsChild>
    </w:div>
    <w:div w:id="1067268362">
      <w:bodyDiv w:val="1"/>
      <w:marLeft w:val="0"/>
      <w:marRight w:val="0"/>
      <w:marTop w:val="0"/>
      <w:marBottom w:val="0"/>
      <w:divBdr>
        <w:top w:val="none" w:sz="0" w:space="0" w:color="auto"/>
        <w:left w:val="none" w:sz="0" w:space="0" w:color="auto"/>
        <w:bottom w:val="none" w:sz="0" w:space="0" w:color="auto"/>
        <w:right w:val="none" w:sz="0" w:space="0" w:color="auto"/>
      </w:divBdr>
      <w:divsChild>
        <w:div w:id="110249861">
          <w:marLeft w:val="274"/>
          <w:marRight w:val="0"/>
          <w:marTop w:val="150"/>
          <w:marBottom w:val="0"/>
          <w:divBdr>
            <w:top w:val="none" w:sz="0" w:space="0" w:color="auto"/>
            <w:left w:val="none" w:sz="0" w:space="0" w:color="auto"/>
            <w:bottom w:val="none" w:sz="0" w:space="0" w:color="auto"/>
            <w:right w:val="none" w:sz="0" w:space="0" w:color="auto"/>
          </w:divBdr>
        </w:div>
        <w:div w:id="1571774157">
          <w:marLeft w:val="274"/>
          <w:marRight w:val="0"/>
          <w:marTop w:val="150"/>
          <w:marBottom w:val="0"/>
          <w:divBdr>
            <w:top w:val="none" w:sz="0" w:space="0" w:color="auto"/>
            <w:left w:val="none" w:sz="0" w:space="0" w:color="auto"/>
            <w:bottom w:val="none" w:sz="0" w:space="0" w:color="auto"/>
            <w:right w:val="none" w:sz="0" w:space="0" w:color="auto"/>
          </w:divBdr>
        </w:div>
        <w:div w:id="485782518">
          <w:marLeft w:val="274"/>
          <w:marRight w:val="0"/>
          <w:marTop w:val="150"/>
          <w:marBottom w:val="0"/>
          <w:divBdr>
            <w:top w:val="none" w:sz="0" w:space="0" w:color="auto"/>
            <w:left w:val="none" w:sz="0" w:space="0" w:color="auto"/>
            <w:bottom w:val="none" w:sz="0" w:space="0" w:color="auto"/>
            <w:right w:val="none" w:sz="0" w:space="0" w:color="auto"/>
          </w:divBdr>
        </w:div>
        <w:div w:id="1725254928">
          <w:marLeft w:val="274"/>
          <w:marRight w:val="0"/>
          <w:marTop w:val="150"/>
          <w:marBottom w:val="0"/>
          <w:divBdr>
            <w:top w:val="none" w:sz="0" w:space="0" w:color="auto"/>
            <w:left w:val="none" w:sz="0" w:space="0" w:color="auto"/>
            <w:bottom w:val="none" w:sz="0" w:space="0" w:color="auto"/>
            <w:right w:val="none" w:sz="0" w:space="0" w:color="auto"/>
          </w:divBdr>
        </w:div>
        <w:div w:id="593635310">
          <w:marLeft w:val="274"/>
          <w:marRight w:val="0"/>
          <w:marTop w:val="150"/>
          <w:marBottom w:val="0"/>
          <w:divBdr>
            <w:top w:val="none" w:sz="0" w:space="0" w:color="auto"/>
            <w:left w:val="none" w:sz="0" w:space="0" w:color="auto"/>
            <w:bottom w:val="none" w:sz="0" w:space="0" w:color="auto"/>
            <w:right w:val="none" w:sz="0" w:space="0" w:color="auto"/>
          </w:divBdr>
        </w:div>
        <w:div w:id="1429740595">
          <w:marLeft w:val="274"/>
          <w:marRight w:val="0"/>
          <w:marTop w:val="150"/>
          <w:marBottom w:val="0"/>
          <w:divBdr>
            <w:top w:val="none" w:sz="0" w:space="0" w:color="auto"/>
            <w:left w:val="none" w:sz="0" w:space="0" w:color="auto"/>
            <w:bottom w:val="none" w:sz="0" w:space="0" w:color="auto"/>
            <w:right w:val="none" w:sz="0" w:space="0" w:color="auto"/>
          </w:divBdr>
        </w:div>
        <w:div w:id="162206782">
          <w:marLeft w:val="274"/>
          <w:marRight w:val="0"/>
          <w:marTop w:val="150"/>
          <w:marBottom w:val="0"/>
          <w:divBdr>
            <w:top w:val="none" w:sz="0" w:space="0" w:color="auto"/>
            <w:left w:val="none" w:sz="0" w:space="0" w:color="auto"/>
            <w:bottom w:val="none" w:sz="0" w:space="0" w:color="auto"/>
            <w:right w:val="none" w:sz="0" w:space="0" w:color="auto"/>
          </w:divBdr>
        </w:div>
        <w:div w:id="1724401987">
          <w:marLeft w:val="274"/>
          <w:marRight w:val="0"/>
          <w:marTop w:val="150"/>
          <w:marBottom w:val="0"/>
          <w:divBdr>
            <w:top w:val="none" w:sz="0" w:space="0" w:color="auto"/>
            <w:left w:val="none" w:sz="0" w:space="0" w:color="auto"/>
            <w:bottom w:val="none" w:sz="0" w:space="0" w:color="auto"/>
            <w:right w:val="none" w:sz="0" w:space="0" w:color="auto"/>
          </w:divBdr>
        </w:div>
      </w:divsChild>
    </w:div>
    <w:div w:id="1272467373">
      <w:bodyDiv w:val="1"/>
      <w:marLeft w:val="0"/>
      <w:marRight w:val="0"/>
      <w:marTop w:val="0"/>
      <w:marBottom w:val="0"/>
      <w:divBdr>
        <w:top w:val="none" w:sz="0" w:space="0" w:color="auto"/>
        <w:left w:val="none" w:sz="0" w:space="0" w:color="auto"/>
        <w:bottom w:val="none" w:sz="0" w:space="0" w:color="auto"/>
        <w:right w:val="none" w:sz="0" w:space="0" w:color="auto"/>
      </w:divBdr>
    </w:div>
    <w:div w:id="1348484205">
      <w:bodyDiv w:val="1"/>
      <w:marLeft w:val="0"/>
      <w:marRight w:val="0"/>
      <w:marTop w:val="0"/>
      <w:marBottom w:val="0"/>
      <w:divBdr>
        <w:top w:val="none" w:sz="0" w:space="0" w:color="auto"/>
        <w:left w:val="none" w:sz="0" w:space="0" w:color="auto"/>
        <w:bottom w:val="none" w:sz="0" w:space="0" w:color="auto"/>
        <w:right w:val="none" w:sz="0" w:space="0" w:color="auto"/>
      </w:divBdr>
      <w:divsChild>
        <w:div w:id="233274722">
          <w:marLeft w:val="0"/>
          <w:marRight w:val="0"/>
          <w:marTop w:val="0"/>
          <w:marBottom w:val="0"/>
          <w:divBdr>
            <w:top w:val="none" w:sz="0" w:space="0" w:color="auto"/>
            <w:left w:val="none" w:sz="0" w:space="0" w:color="auto"/>
            <w:bottom w:val="none" w:sz="0" w:space="0" w:color="auto"/>
            <w:right w:val="none" w:sz="0" w:space="0" w:color="auto"/>
          </w:divBdr>
        </w:div>
      </w:divsChild>
    </w:div>
    <w:div w:id="1631742850">
      <w:bodyDiv w:val="1"/>
      <w:marLeft w:val="0"/>
      <w:marRight w:val="0"/>
      <w:marTop w:val="0"/>
      <w:marBottom w:val="0"/>
      <w:divBdr>
        <w:top w:val="none" w:sz="0" w:space="0" w:color="auto"/>
        <w:left w:val="none" w:sz="0" w:space="0" w:color="auto"/>
        <w:bottom w:val="none" w:sz="0" w:space="0" w:color="auto"/>
        <w:right w:val="none" w:sz="0" w:space="0" w:color="auto"/>
      </w:divBdr>
    </w:div>
    <w:div w:id="1650935782">
      <w:bodyDiv w:val="1"/>
      <w:marLeft w:val="0"/>
      <w:marRight w:val="0"/>
      <w:marTop w:val="0"/>
      <w:marBottom w:val="0"/>
      <w:divBdr>
        <w:top w:val="none" w:sz="0" w:space="0" w:color="auto"/>
        <w:left w:val="none" w:sz="0" w:space="0" w:color="auto"/>
        <w:bottom w:val="none" w:sz="0" w:space="0" w:color="auto"/>
        <w:right w:val="none" w:sz="0" w:space="0" w:color="auto"/>
      </w:divBdr>
    </w:div>
    <w:div w:id="1807698788">
      <w:bodyDiv w:val="1"/>
      <w:marLeft w:val="0"/>
      <w:marRight w:val="0"/>
      <w:marTop w:val="0"/>
      <w:marBottom w:val="0"/>
      <w:divBdr>
        <w:top w:val="none" w:sz="0" w:space="0" w:color="auto"/>
        <w:left w:val="none" w:sz="0" w:space="0" w:color="auto"/>
        <w:bottom w:val="none" w:sz="0" w:space="0" w:color="auto"/>
        <w:right w:val="none" w:sz="0" w:space="0" w:color="auto"/>
      </w:divBdr>
      <w:divsChild>
        <w:div w:id="1727949051">
          <w:marLeft w:val="0"/>
          <w:marRight w:val="0"/>
          <w:marTop w:val="0"/>
          <w:marBottom w:val="0"/>
          <w:divBdr>
            <w:top w:val="none" w:sz="0" w:space="0" w:color="auto"/>
            <w:left w:val="none" w:sz="0" w:space="0" w:color="auto"/>
            <w:bottom w:val="none" w:sz="0" w:space="0" w:color="auto"/>
            <w:right w:val="none" w:sz="0" w:space="0" w:color="auto"/>
          </w:divBdr>
        </w:div>
        <w:div w:id="100807800">
          <w:marLeft w:val="0"/>
          <w:marRight w:val="0"/>
          <w:marTop w:val="0"/>
          <w:marBottom w:val="0"/>
          <w:divBdr>
            <w:top w:val="none" w:sz="0" w:space="0" w:color="auto"/>
            <w:left w:val="none" w:sz="0" w:space="0" w:color="auto"/>
            <w:bottom w:val="none" w:sz="0" w:space="0" w:color="auto"/>
            <w:right w:val="none" w:sz="0" w:space="0" w:color="auto"/>
          </w:divBdr>
        </w:div>
        <w:div w:id="2032418407">
          <w:marLeft w:val="0"/>
          <w:marRight w:val="0"/>
          <w:marTop w:val="0"/>
          <w:marBottom w:val="0"/>
          <w:divBdr>
            <w:top w:val="none" w:sz="0" w:space="0" w:color="auto"/>
            <w:left w:val="none" w:sz="0" w:space="0" w:color="auto"/>
            <w:bottom w:val="none" w:sz="0" w:space="0" w:color="auto"/>
            <w:right w:val="none" w:sz="0" w:space="0" w:color="auto"/>
          </w:divBdr>
        </w:div>
        <w:div w:id="485054070">
          <w:marLeft w:val="0"/>
          <w:marRight w:val="0"/>
          <w:marTop w:val="0"/>
          <w:marBottom w:val="0"/>
          <w:divBdr>
            <w:top w:val="none" w:sz="0" w:space="0" w:color="auto"/>
            <w:left w:val="none" w:sz="0" w:space="0" w:color="auto"/>
            <w:bottom w:val="none" w:sz="0" w:space="0" w:color="auto"/>
            <w:right w:val="none" w:sz="0" w:space="0" w:color="auto"/>
          </w:divBdr>
        </w:div>
        <w:div w:id="559905759">
          <w:marLeft w:val="0"/>
          <w:marRight w:val="0"/>
          <w:marTop w:val="0"/>
          <w:marBottom w:val="0"/>
          <w:divBdr>
            <w:top w:val="none" w:sz="0" w:space="0" w:color="auto"/>
            <w:left w:val="none" w:sz="0" w:space="0" w:color="auto"/>
            <w:bottom w:val="none" w:sz="0" w:space="0" w:color="auto"/>
            <w:right w:val="none" w:sz="0" w:space="0" w:color="auto"/>
          </w:divBdr>
        </w:div>
        <w:div w:id="895899206">
          <w:marLeft w:val="0"/>
          <w:marRight w:val="0"/>
          <w:marTop w:val="0"/>
          <w:marBottom w:val="0"/>
          <w:divBdr>
            <w:top w:val="none" w:sz="0" w:space="0" w:color="auto"/>
            <w:left w:val="none" w:sz="0" w:space="0" w:color="auto"/>
            <w:bottom w:val="none" w:sz="0" w:space="0" w:color="auto"/>
            <w:right w:val="none" w:sz="0" w:space="0" w:color="auto"/>
          </w:divBdr>
        </w:div>
        <w:div w:id="17503506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4/relationships/chartEx" Target="charts/chartEx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microsoft.com/office/2014/relationships/chartEx" Target="charts/chartEx1.xml"/><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https://goteborgssparvagaronline-my.sharepoint.com/personal/jenny_huish_sparvagen_goteborg_se/Documents/2.%20Budget/LTP%202025-2027%20TRAFIKAVTALET_ver3%20diff.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goteborgssparvagaronline-my.sharepoint.com/personal/jenny_huish_sparvagen_goteborg_se/Documents/2.%20Budget/LTP%202025-2027%20TRAFIKAVTALET_ver3%20diff.xlsx" TargetMode="External"/><Relationship Id="rId2" Type="http://schemas.microsoft.com/office/2011/relationships/chartColorStyle" Target="colors4.xml"/><Relationship Id="rId1" Type="http://schemas.microsoft.com/office/2011/relationships/chartStyle" Target="style4.xml"/></Relationships>
</file>

<file path=word/charts/_rels/chartEx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https://goteborgssparvagaronline.sharepoint.com/sites/GSEkonomi/Delade%20dokument/General/Budget/LTP%202025-2027/LTP%202025-2027%20TRAFIKAVTALET_ver3%20diff.xlsx" TargetMode="External"/></Relationships>
</file>

<file path=word/charts/_rels/chartEx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https://goteborgssparvagaronline-my.sharepoint.com/personal/jenny_huish_sparvagen_goteborg_se/Documents/2.%20Budget/LTP%202025-2027%20TRAFIKAVTALET_ver3%20diff.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sv-SE" sz="1200"/>
              <a:t>Förändring totala kostnader Trafikavtalet </a:t>
            </a:r>
            <a:br>
              <a:rPr lang="sv-SE" sz="1200"/>
            </a:br>
            <a:r>
              <a:rPr lang="sv-SE" sz="1200"/>
              <a:t>2024-2027 (tkr)</a:t>
            </a:r>
          </a:p>
        </c:rich>
      </c:tx>
      <c:layout>
        <c:manualLayout>
          <c:xMode val="edge"/>
          <c:yMode val="edge"/>
          <c:x val="0.21949822913206316"/>
          <c:y val="2.305605671717335E-2"/>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sv-SE"/>
        </a:p>
      </c:txPr>
    </c:title>
    <c:autoTitleDeleted val="0"/>
    <c:plotArea>
      <c:layout/>
      <c:barChart>
        <c:barDir val="col"/>
        <c:grouping val="clustered"/>
        <c:varyColors val="0"/>
        <c:ser>
          <c:idx val="0"/>
          <c:order val="0"/>
          <c:tx>
            <c:strRef>
              <c:f>'LTP 2025-2027'!$A$14</c:f>
              <c:strCache>
                <c:ptCount val="1"/>
                <c:pt idx="0">
                  <c:v>SUMMA KOSTNADER</c:v>
                </c:pt>
              </c:strCache>
            </c:strRef>
          </c:tx>
          <c:spPr>
            <a:solidFill>
              <a:schemeClr val="accent1"/>
            </a:solidFill>
            <a:ln>
              <a:noFill/>
            </a:ln>
            <a:effectLst/>
          </c:spPr>
          <c:invertIfNegative val="0"/>
          <c:cat>
            <c:strRef>
              <c:f>'LTP 2025-2027'!$B$1:$E$1</c:f>
              <c:strCache>
                <c:ptCount val="4"/>
                <c:pt idx="0">
                  <c:v>Budget 2024</c:v>
                </c:pt>
                <c:pt idx="1">
                  <c:v>LTP 2025</c:v>
                </c:pt>
                <c:pt idx="2">
                  <c:v>LTP 2026</c:v>
                </c:pt>
                <c:pt idx="3">
                  <c:v>LTP 2027</c:v>
                </c:pt>
              </c:strCache>
            </c:strRef>
          </c:cat>
          <c:val>
            <c:numRef>
              <c:f>'LTP 2025-2027'!$B$14:$E$14</c:f>
              <c:numCache>
                <c:formatCode>#,##0</c:formatCode>
                <c:ptCount val="4"/>
                <c:pt idx="0">
                  <c:v>1218949</c:v>
                </c:pt>
                <c:pt idx="1">
                  <c:v>1307089.5980500001</c:v>
                </c:pt>
                <c:pt idx="2">
                  <c:v>1367650.33834915</c:v>
                </c:pt>
                <c:pt idx="3">
                  <c:v>1417324.0475988961</c:v>
                </c:pt>
              </c:numCache>
            </c:numRef>
          </c:val>
          <c:extLst>
            <c:ext xmlns:c16="http://schemas.microsoft.com/office/drawing/2014/chart" uri="{C3380CC4-5D6E-409C-BE32-E72D297353CC}">
              <c16:uniqueId val="{00000000-9724-4B4A-9155-541828564F1E}"/>
            </c:ext>
          </c:extLst>
        </c:ser>
        <c:dLbls>
          <c:showLegendKey val="0"/>
          <c:showVal val="0"/>
          <c:showCatName val="0"/>
          <c:showSerName val="0"/>
          <c:showPercent val="0"/>
          <c:showBubbleSize val="0"/>
        </c:dLbls>
        <c:gapWidth val="219"/>
        <c:overlap val="-27"/>
        <c:axId val="679223064"/>
        <c:axId val="679219128"/>
      </c:barChart>
      <c:lineChart>
        <c:grouping val="standard"/>
        <c:varyColors val="0"/>
        <c:ser>
          <c:idx val="1"/>
          <c:order val="1"/>
          <c:tx>
            <c:strRef>
              <c:f>'LTP 2025-2027'!$A$16</c:f>
              <c:strCache>
                <c:ptCount val="1"/>
                <c:pt idx="0">
                  <c:v>Procentuell förändring mot fg år</c:v>
                </c:pt>
              </c:strCache>
            </c:strRef>
          </c:tx>
          <c:spPr>
            <a:ln w="28575" cap="rnd">
              <a:solidFill>
                <a:schemeClr val="accent2"/>
              </a:solidFill>
              <a:round/>
            </a:ln>
            <a:effectLst/>
          </c:spPr>
          <c:marker>
            <c:symbol val="none"/>
          </c:marker>
          <c:cat>
            <c:strRef>
              <c:f>'LTP 2025-2027'!$B$1:$E$1</c:f>
              <c:strCache>
                <c:ptCount val="4"/>
                <c:pt idx="0">
                  <c:v>Budget 2024</c:v>
                </c:pt>
                <c:pt idx="1">
                  <c:v>LTP 2025</c:v>
                </c:pt>
                <c:pt idx="2">
                  <c:v>LTP 2026</c:v>
                </c:pt>
                <c:pt idx="3">
                  <c:v>LTP 2027</c:v>
                </c:pt>
              </c:strCache>
            </c:strRef>
          </c:cat>
          <c:val>
            <c:numRef>
              <c:f>'LTP 2025-2027'!$B$16:$E$16</c:f>
              <c:numCache>
                <c:formatCode>0.0%</c:formatCode>
                <c:ptCount val="4"/>
                <c:pt idx="0">
                  <c:v>0.16060205299003211</c:v>
                </c:pt>
                <c:pt idx="1">
                  <c:v>7.2308683997443821E-2</c:v>
                </c:pt>
                <c:pt idx="2">
                  <c:v>4.6332508796258699E-2</c:v>
                </c:pt>
                <c:pt idx="3">
                  <c:v>3.6320474507910927E-2</c:v>
                </c:pt>
              </c:numCache>
            </c:numRef>
          </c:val>
          <c:smooth val="0"/>
          <c:extLst>
            <c:ext xmlns:c16="http://schemas.microsoft.com/office/drawing/2014/chart" uri="{C3380CC4-5D6E-409C-BE32-E72D297353CC}">
              <c16:uniqueId val="{00000001-9724-4B4A-9155-541828564F1E}"/>
            </c:ext>
          </c:extLst>
        </c:ser>
        <c:dLbls>
          <c:showLegendKey val="0"/>
          <c:showVal val="0"/>
          <c:showCatName val="0"/>
          <c:showSerName val="0"/>
          <c:showPercent val="0"/>
          <c:showBubbleSize val="0"/>
        </c:dLbls>
        <c:marker val="1"/>
        <c:smooth val="0"/>
        <c:axId val="679217816"/>
        <c:axId val="679224376"/>
      </c:lineChart>
      <c:catAx>
        <c:axId val="679223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679219128"/>
        <c:crosses val="autoZero"/>
        <c:auto val="1"/>
        <c:lblAlgn val="ctr"/>
        <c:lblOffset val="100"/>
        <c:noMultiLvlLbl val="0"/>
      </c:catAx>
      <c:valAx>
        <c:axId val="679219128"/>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679223064"/>
        <c:crosses val="autoZero"/>
        <c:crossBetween val="between"/>
      </c:valAx>
      <c:valAx>
        <c:axId val="679224376"/>
        <c:scaling>
          <c:orientation val="minMax"/>
        </c:scaling>
        <c:delete val="0"/>
        <c:axPos val="r"/>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679217816"/>
        <c:crosses val="max"/>
        <c:crossBetween val="between"/>
      </c:valAx>
      <c:catAx>
        <c:axId val="679217816"/>
        <c:scaling>
          <c:orientation val="minMax"/>
        </c:scaling>
        <c:delete val="1"/>
        <c:axPos val="b"/>
        <c:numFmt formatCode="General" sourceLinked="1"/>
        <c:majorTickMark val="none"/>
        <c:minorTickMark val="none"/>
        <c:tickLblPos val="nextTo"/>
        <c:crossAx val="679224376"/>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sv-SE" sz="1200"/>
              <a:t>Förändring direkta</a:t>
            </a:r>
            <a:r>
              <a:rPr lang="sv-SE" sz="1200" baseline="0"/>
              <a:t> materialkostnader fordonsunderhåll 2024-2027 (tkr)</a:t>
            </a:r>
            <a:endParaRPr lang="sv-SE" sz="1200"/>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sv-SE"/>
        </a:p>
      </c:txPr>
    </c:title>
    <c:autoTitleDeleted val="0"/>
    <c:plotArea>
      <c:layout/>
      <c:barChart>
        <c:barDir val="col"/>
        <c:grouping val="clustered"/>
        <c:varyColors val="0"/>
        <c:ser>
          <c:idx val="0"/>
          <c:order val="0"/>
          <c:tx>
            <c:strRef>
              <c:f>'LTP 2025-2027'!$B$1</c:f>
              <c:strCache>
                <c:ptCount val="1"/>
                <c:pt idx="0">
                  <c:v>Budget 2024</c:v>
                </c:pt>
              </c:strCache>
            </c:strRef>
          </c:tx>
          <c:spPr>
            <a:solidFill>
              <a:schemeClr val="accent1"/>
            </a:solidFill>
            <a:ln>
              <a:noFill/>
            </a:ln>
            <a:effectLst/>
          </c:spPr>
          <c:invertIfNegative val="0"/>
          <c:cat>
            <c:strRef>
              <c:f>'LTP 2025-2027'!$A$2:$A$6</c:f>
              <c:strCache>
                <c:ptCount val="5"/>
                <c:pt idx="0">
                  <c:v>M29</c:v>
                </c:pt>
                <c:pt idx="1">
                  <c:v>M31</c:v>
                </c:pt>
                <c:pt idx="2">
                  <c:v>M32</c:v>
                </c:pt>
                <c:pt idx="3">
                  <c:v>M33</c:v>
                </c:pt>
                <c:pt idx="4">
                  <c:v>M34</c:v>
                </c:pt>
              </c:strCache>
            </c:strRef>
          </c:cat>
          <c:val>
            <c:numRef>
              <c:f>'LTP 2025-2027'!$B$2:$B$6</c:f>
              <c:numCache>
                <c:formatCode>#,##0</c:formatCode>
                <c:ptCount val="5"/>
                <c:pt idx="0">
                  <c:v>15200</c:v>
                </c:pt>
                <c:pt idx="1">
                  <c:v>49000</c:v>
                </c:pt>
                <c:pt idx="2">
                  <c:v>70770</c:v>
                </c:pt>
                <c:pt idx="3">
                  <c:v>24300</c:v>
                </c:pt>
                <c:pt idx="4">
                  <c:v>0</c:v>
                </c:pt>
              </c:numCache>
            </c:numRef>
          </c:val>
          <c:extLst>
            <c:ext xmlns:c16="http://schemas.microsoft.com/office/drawing/2014/chart" uri="{C3380CC4-5D6E-409C-BE32-E72D297353CC}">
              <c16:uniqueId val="{00000000-720E-44FE-AC78-9E41CDEA70B1}"/>
            </c:ext>
          </c:extLst>
        </c:ser>
        <c:ser>
          <c:idx val="1"/>
          <c:order val="1"/>
          <c:tx>
            <c:strRef>
              <c:f>'LTP 2025-2027'!$C$1</c:f>
              <c:strCache>
                <c:ptCount val="1"/>
                <c:pt idx="0">
                  <c:v>LTP 2025</c:v>
                </c:pt>
              </c:strCache>
            </c:strRef>
          </c:tx>
          <c:spPr>
            <a:solidFill>
              <a:schemeClr val="accent2"/>
            </a:solidFill>
            <a:ln>
              <a:noFill/>
            </a:ln>
            <a:effectLst/>
          </c:spPr>
          <c:invertIfNegative val="0"/>
          <c:cat>
            <c:strRef>
              <c:f>'LTP 2025-2027'!$A$2:$A$6</c:f>
              <c:strCache>
                <c:ptCount val="5"/>
                <c:pt idx="0">
                  <c:v>M29</c:v>
                </c:pt>
                <c:pt idx="1">
                  <c:v>M31</c:v>
                </c:pt>
                <c:pt idx="2">
                  <c:v>M32</c:v>
                </c:pt>
                <c:pt idx="3">
                  <c:v>M33</c:v>
                </c:pt>
                <c:pt idx="4">
                  <c:v>M34</c:v>
                </c:pt>
              </c:strCache>
            </c:strRef>
          </c:cat>
          <c:val>
            <c:numRef>
              <c:f>'LTP 2025-2027'!$C$2:$C$6</c:f>
              <c:numCache>
                <c:formatCode>#,##0</c:formatCode>
                <c:ptCount val="5"/>
                <c:pt idx="0">
                  <c:v>5791.2000000000007</c:v>
                </c:pt>
                <c:pt idx="1">
                  <c:v>49851.735999999997</c:v>
                </c:pt>
                <c:pt idx="2">
                  <c:v>81189.72</c:v>
                </c:pt>
                <c:pt idx="3">
                  <c:v>29591.599999999999</c:v>
                </c:pt>
                <c:pt idx="4">
                  <c:v>1000</c:v>
                </c:pt>
              </c:numCache>
            </c:numRef>
          </c:val>
          <c:extLst>
            <c:ext xmlns:c16="http://schemas.microsoft.com/office/drawing/2014/chart" uri="{C3380CC4-5D6E-409C-BE32-E72D297353CC}">
              <c16:uniqueId val="{00000001-720E-44FE-AC78-9E41CDEA70B1}"/>
            </c:ext>
          </c:extLst>
        </c:ser>
        <c:ser>
          <c:idx val="2"/>
          <c:order val="2"/>
          <c:tx>
            <c:strRef>
              <c:f>'LTP 2025-2027'!$D$1</c:f>
              <c:strCache>
                <c:ptCount val="1"/>
                <c:pt idx="0">
                  <c:v>LTP 2026</c:v>
                </c:pt>
              </c:strCache>
            </c:strRef>
          </c:tx>
          <c:spPr>
            <a:solidFill>
              <a:schemeClr val="accent3"/>
            </a:solidFill>
            <a:ln>
              <a:noFill/>
            </a:ln>
            <a:effectLst/>
          </c:spPr>
          <c:invertIfNegative val="0"/>
          <c:cat>
            <c:strRef>
              <c:f>'LTP 2025-2027'!$A$2:$A$6</c:f>
              <c:strCache>
                <c:ptCount val="5"/>
                <c:pt idx="0">
                  <c:v>M29</c:v>
                </c:pt>
                <c:pt idx="1">
                  <c:v>M31</c:v>
                </c:pt>
                <c:pt idx="2">
                  <c:v>M32</c:v>
                </c:pt>
                <c:pt idx="3">
                  <c:v>M33</c:v>
                </c:pt>
                <c:pt idx="4">
                  <c:v>M34</c:v>
                </c:pt>
              </c:strCache>
            </c:strRef>
          </c:cat>
          <c:val>
            <c:numRef>
              <c:f>'LTP 2025-2027'!$D$2:$D$6</c:f>
              <c:numCache>
                <c:formatCode>#,##0</c:formatCode>
                <c:ptCount val="5"/>
                <c:pt idx="0">
                  <c:v>10251.176960000001</c:v>
                </c:pt>
                <c:pt idx="1">
                  <c:v>43156.434508799997</c:v>
                </c:pt>
                <c:pt idx="2">
                  <c:v>82804.498176000008</c:v>
                </c:pt>
                <c:pt idx="3">
                  <c:v>35207.105280000003</c:v>
                </c:pt>
                <c:pt idx="4">
                  <c:v>3020.8</c:v>
                </c:pt>
              </c:numCache>
            </c:numRef>
          </c:val>
          <c:extLst>
            <c:ext xmlns:c16="http://schemas.microsoft.com/office/drawing/2014/chart" uri="{C3380CC4-5D6E-409C-BE32-E72D297353CC}">
              <c16:uniqueId val="{00000002-720E-44FE-AC78-9E41CDEA70B1}"/>
            </c:ext>
          </c:extLst>
        </c:ser>
        <c:ser>
          <c:idx val="3"/>
          <c:order val="3"/>
          <c:tx>
            <c:strRef>
              <c:f>'LTP 2025-2027'!$E$1</c:f>
              <c:strCache>
                <c:ptCount val="1"/>
                <c:pt idx="0">
                  <c:v>LTP 2027</c:v>
                </c:pt>
              </c:strCache>
            </c:strRef>
          </c:tx>
          <c:spPr>
            <a:solidFill>
              <a:schemeClr val="accent4"/>
            </a:solidFill>
            <a:ln>
              <a:noFill/>
            </a:ln>
            <a:effectLst/>
          </c:spPr>
          <c:invertIfNegative val="0"/>
          <c:cat>
            <c:strRef>
              <c:f>'LTP 2025-2027'!$A$2:$A$6</c:f>
              <c:strCache>
                <c:ptCount val="5"/>
                <c:pt idx="0">
                  <c:v>M29</c:v>
                </c:pt>
                <c:pt idx="1">
                  <c:v>M31</c:v>
                </c:pt>
                <c:pt idx="2">
                  <c:v>M32</c:v>
                </c:pt>
                <c:pt idx="3">
                  <c:v>M33</c:v>
                </c:pt>
                <c:pt idx="4">
                  <c:v>M34</c:v>
                </c:pt>
              </c:strCache>
            </c:strRef>
          </c:cat>
          <c:val>
            <c:numRef>
              <c:f>'LTP 2025-2027'!$E$2:$E$6</c:f>
              <c:numCache>
                <c:formatCode>#,##0</c:formatCode>
                <c:ptCount val="5"/>
                <c:pt idx="0">
                  <c:v>7000</c:v>
                </c:pt>
                <c:pt idx="1">
                  <c:v>40331.458294190081</c:v>
                </c:pt>
                <c:pt idx="2">
                  <c:v>45709.755336601607</c:v>
                </c:pt>
                <c:pt idx="3">
                  <c:v>45967.578754048001</c:v>
                </c:pt>
                <c:pt idx="4">
                  <c:v>45967.578754048001</c:v>
                </c:pt>
              </c:numCache>
            </c:numRef>
          </c:val>
          <c:extLst>
            <c:ext xmlns:c16="http://schemas.microsoft.com/office/drawing/2014/chart" uri="{C3380CC4-5D6E-409C-BE32-E72D297353CC}">
              <c16:uniqueId val="{00000003-720E-44FE-AC78-9E41CDEA70B1}"/>
            </c:ext>
          </c:extLst>
        </c:ser>
        <c:dLbls>
          <c:showLegendKey val="0"/>
          <c:showVal val="0"/>
          <c:showCatName val="0"/>
          <c:showSerName val="0"/>
          <c:showPercent val="0"/>
          <c:showBubbleSize val="0"/>
        </c:dLbls>
        <c:gapWidth val="219"/>
        <c:overlap val="-27"/>
        <c:axId val="794082096"/>
        <c:axId val="794077832"/>
      </c:barChart>
      <c:catAx>
        <c:axId val="794082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794077832"/>
        <c:crosses val="autoZero"/>
        <c:auto val="1"/>
        <c:lblAlgn val="ctr"/>
        <c:lblOffset val="100"/>
        <c:noMultiLvlLbl val="0"/>
      </c:catAx>
      <c:valAx>
        <c:axId val="79407783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7940820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'LTP 2025-2027'!$V$43:$V$61</cx:f>
        <cx:lvl ptCount="19">
          <cx:pt idx="0">Budget 2024</cx:pt>
          <cx:pt idx="1">Baskostnad</cx:pt>
          <cx:pt idx="2">M29 Personal </cx:pt>
          <cx:pt idx="3">SLX - nerstängning </cx:pt>
          <cx:pt idx="4">Övriga kostnader </cx:pt>
          <cx:pt idx="5">Lokal kost RÖX</cx:pt>
          <cx:pt idx="6">Förare Lindhollms allen </cx:pt>
          <cx:pt idx="7">Lönejustering förare 2025</cx:pt>
          <cx:pt idx="8">Renovering MX</cx:pt>
          <cx:pt idx="9">Renovering MX ambition </cx:pt>
          <cx:pt idx="10">M29 utrangering </cx:pt>
          <cx:pt idx="11">M29 öv underhåll</cx:pt>
          <cx:pt idx="12">M32 1080</cx:pt>
          <cx:pt idx="13">M32 öv underhåll</cx:pt>
          <cx:pt idx="14">M31</cx:pt>
          <cx:pt idx="15">M33</cx:pt>
          <cx:pt idx="16">M34</cx:pt>
          <cx:pt idx="17">Index</cx:pt>
          <cx:pt idx="18">UB 2027 </cx:pt>
        </cx:lvl>
      </cx:strDim>
      <cx:numDim type="val">
        <cx:f>'LTP 2025-2027'!$W$43:$W$61</cx:f>
        <cx:lvl ptCount="19" formatCode="# ##0">
          <cx:pt idx="0">1218.9490000000001</cx:pt>
          <cx:pt idx="1">-29.951876514922827</cx:pt>
          <cx:pt idx="2">-10</cx:pt>
          <cx:pt idx="3">-3</cx:pt>
          <cx:pt idx="4">-0.76400000000000001</cx:pt>
          <cx:pt idx="5">12.867000000000001</cx:pt>
          <cx:pt idx="6">15.154</cx:pt>
          <cx:pt idx="7">16.379999999999999</cx:pt>
          <cx:pt idx="8">25.535</cx:pt>
          <cx:pt idx="9">-5.0469999999999997</cx:pt>
          <cx:pt idx="10">20</cx:pt>
          <cx:pt idx="11">-28.199999999999999</cx:pt>
          <cx:pt idx="12">47.200000000000003</cx:pt>
          <cx:pt idx="13">-19.239999999999998</cx:pt>
          <cx:pt idx="14">-10.522</cx:pt>
          <cx:pt idx="15">20</cx:pt>
          <cx:pt idx="16">23</cx:pt>
          <cx:pt idx="17">124.96437396485607</cx:pt>
          <cx:pt idx="18">1417.3244974499332</cx:pt>
        </cx:lvl>
      </cx:numDim>
    </cx:data>
  </cx:chartData>
  <cx:chart>
    <cx:title pos="t" align="ctr" overlay="0">
      <cx:tx>
        <cx:txData>
          <cx:v>Kostnad förändring LTP 2025-2027</cx:v>
        </cx:txData>
      </cx:tx>
      <cx:txPr>
        <a:bodyPr spcFirstLastPara="1" vertOverflow="ellipsis" horzOverflow="overflow" wrap="square" lIns="0" tIns="0" rIns="0" bIns="0" anchor="ctr" anchorCtr="1"/>
        <a:lstStyle/>
        <a:p>
          <a:pPr algn="ctr" rtl="0">
            <a:defRPr/>
          </a:pPr>
          <a:r>
            <a:rPr lang="en-US" sz="1400" b="0" i="0" u="none" strike="noStrike" baseline="0">
              <a:solidFill>
                <a:sysClr val="windowText" lastClr="000000">
                  <a:lumMod val="65000"/>
                  <a:lumOff val="35000"/>
                </a:sysClr>
              </a:solidFill>
              <a:latin typeface="Calibri" panose="020F0502020204030204"/>
            </a:rPr>
            <a:t>Kostnad förändring LTP 2025-2027</a:t>
          </a:r>
        </a:p>
      </cx:txPr>
    </cx:title>
    <cx:plotArea>
      <cx:plotAreaRegion>
        <cx:series layoutId="waterfall" uniqueId="{6FDBD2A9-86AE-4871-88C6-B467470ACCEB}">
          <cx:dataLabels>
            <cx:visibility seriesName="0" categoryName="0" value="1"/>
          </cx:dataLabels>
          <cx:dataId val="0"/>
          <cx:layoutPr>
            <cx:visibility connectorLines="0"/>
            <cx:subtotals>
              <cx:idx val="0"/>
              <cx:idx val="18"/>
            </cx:subtotals>
          </cx:layoutPr>
        </cx:series>
      </cx:plotAreaRegion>
      <cx:axis id="0">
        <cx:catScaling gapWidth="0.5"/>
        <cx:tickLabels/>
      </cx:axis>
      <cx:axis id="1">
        <cx:valScaling/>
        <cx:majorGridlines/>
        <cx:tickLabels/>
      </cx:axis>
    </cx:plotArea>
    <cx:legend pos="t" align="ctr" overlay="0"/>
  </cx:chart>
</cx:chartSpace>
</file>

<file path=word/charts/chartEx2.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'Förändring mellan åren '!$Z$85:$Z$97</cx:f>
        <cx:lvl ptCount="13">
          <cx:pt idx="0">IB 2025</cx:pt>
          <cx:pt idx="1">Baskostnad</cx:pt>
          <cx:pt idx="2">Avskrivningar</cx:pt>
          <cx:pt idx="3">M29</cx:pt>
          <cx:pt idx="4">M31</cx:pt>
          <cx:pt idx="5">M32</cx:pt>
          <cx:pt idx="6">M33</cx:pt>
          <cx:pt idx="7">M34</cx:pt>
          <cx:pt idx="8">index</cx:pt>
          <cx:pt idx="9">Förare </cx:pt>
          <cx:pt idx="10">IT</cx:pt>
          <cx:pt idx="11">Övrigt</cx:pt>
          <cx:pt idx="12">UB 2025</cx:pt>
        </cx:lvl>
      </cx:strDim>
      <cx:numDim type="val">
        <cx:f>'Förändring mellan åren '!$AA$85:$AA$97</cx:f>
        <cx:lvl ptCount="13" formatCode="Standard">
          <cx:pt idx="0">1306.5999999999999</cx:pt>
          <cx:pt idx="1">-30</cx:pt>
          <cx:pt idx="2">-2.1000000000000001</cx:pt>
          <cx:pt idx="3">0.5</cx:pt>
          <cx:pt idx="4">4.5</cx:pt>
          <cx:pt idx="5">3.2999999999999998</cx:pt>
          <cx:pt idx="6">5</cx:pt>
          <cx:pt idx="7">-4</cx:pt>
          <cx:pt idx="8">8.6999999999999993</cx:pt>
          <cx:pt idx="9">7.5999999999999996</cx:pt>
          <cx:pt idx="10">4.7999999999999998</cx:pt>
          <cx:pt idx="11">2.1000000000000001</cx:pt>
          <cx:pt idx="12">1306.9999999999998</cx:pt>
        </cx:lvl>
      </cx:numDim>
    </cx:data>
  </cx:chartData>
  <cx:chart>
    <cx:title pos="t" align="ctr" overlay="0">
      <cx:tx>
        <cx:txData>
          <cx:v>Kostnads utveckling 2025</cx:v>
        </cx:txData>
      </cx:tx>
      <cx:txPr>
        <a:bodyPr spcFirstLastPara="1" vertOverflow="ellipsis" horzOverflow="overflow" wrap="square" lIns="0" tIns="0" rIns="0" bIns="0" anchor="ctr" anchorCtr="1"/>
        <a:lstStyle/>
        <a:p>
          <a:pPr algn="ctr" rtl="0">
            <a:defRPr/>
          </a:pPr>
          <a:r>
            <a:rPr lang="en-US" sz="1400" b="0" i="0" u="none" strike="noStrike" baseline="0">
              <a:solidFill>
                <a:sysClr val="windowText" lastClr="000000">
                  <a:lumMod val="65000"/>
                  <a:lumOff val="35000"/>
                </a:sysClr>
              </a:solidFill>
              <a:latin typeface="Calibri" panose="020F0502020204030204"/>
            </a:rPr>
            <a:t>Kostnads utveckling 2025</a:t>
          </a:r>
        </a:p>
      </cx:txPr>
    </cx:title>
    <cx:plotArea>
      <cx:plotAreaRegion>
        <cx:series layoutId="waterfall" uniqueId="{0585991D-0DC8-4556-9DED-FACC00B3BA3E}">
          <cx:spPr>
            <a:ln>
              <a:noFill/>
            </a:ln>
          </cx:spPr>
          <cx:dataLabels pos="outEnd">
            <cx:visibility seriesName="0" categoryName="0" value="1"/>
          </cx:dataLabels>
          <cx:dataId val="0"/>
          <cx:layoutPr>
            <cx:subtotals>
              <cx:idx val="0"/>
              <cx:idx val="12"/>
            </cx:subtotals>
          </cx:layoutPr>
        </cx:series>
      </cx:plotAreaRegion>
      <cx:axis id="0">
        <cx:catScaling gapWidth="0.5"/>
        <cx:tickLabels/>
      </cx:axis>
      <cx:axis id="1">
        <cx:valScaling/>
        <cx:majorGridlines/>
        <cx:tickLabels/>
      </cx:axis>
    </cx:plotArea>
    <cx:legend pos="t" align="ctr" overlay="0"/>
  </cx:chart>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95">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395">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06AD431AC1C5E419A5CC19EF11653C7" ma:contentTypeVersion="12" ma:contentTypeDescription="Skapa ett nytt dokument." ma:contentTypeScope="" ma:versionID="ffa594e4cc2b043017ce64ad23cd408b">
  <xsd:schema xmlns:xsd="http://www.w3.org/2001/XMLSchema" xmlns:xs="http://www.w3.org/2001/XMLSchema" xmlns:p="http://schemas.microsoft.com/office/2006/metadata/properties" xmlns:ns2="d4ab37c0-f16b-4663-bcb3-4acc59a49e4b" xmlns:ns3="ffcdd43c-4a88-4c51-be5f-9f29004498e9" targetNamespace="http://schemas.microsoft.com/office/2006/metadata/properties" ma:root="true" ma:fieldsID="e00ff665024cfb76df8612d8a20e7d78" ns2:_="" ns3:_="">
    <xsd:import namespace="d4ab37c0-f16b-4663-bcb3-4acc59a49e4b"/>
    <xsd:import namespace="ffcdd43c-4a88-4c51-be5f-9f29004498e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b37c0-f16b-4663-bcb3-4acc59a49e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cdd43c-4a88-4c51-be5f-9f29004498e9"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4B6F4E-C0F6-4FD6-8151-17BD5C4E2B67}">
  <ds:schemaRefs>
    <ds:schemaRef ds:uri="http://schemas.microsoft.com/sharepoint/v3/contenttype/forms"/>
  </ds:schemaRefs>
</ds:datastoreItem>
</file>

<file path=customXml/itemProps2.xml><?xml version="1.0" encoding="utf-8"?>
<ds:datastoreItem xmlns:ds="http://schemas.openxmlformats.org/officeDocument/2006/customXml" ds:itemID="{0723BB59-D23C-4EFB-AE89-3BCD63C41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b37c0-f16b-4663-bcb3-4acc59a49e4b"/>
    <ds:schemaRef ds:uri="ffcdd43c-4a88-4c51-be5f-9f29004498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EBBDC5-430B-4769-8E60-544EC022FD2E}">
  <ds:schemaRefs>
    <ds:schemaRef ds:uri="d4ab37c0-f16b-4663-bcb3-4acc59a49e4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fcdd43c-4a88-4c51-be5f-9f29004498e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856</Words>
  <Characters>4537</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Rudenwall</dc:creator>
  <cp:keywords/>
  <dc:description/>
  <cp:lastModifiedBy>Helene Fendell</cp:lastModifiedBy>
  <cp:revision>2</cp:revision>
  <dcterms:created xsi:type="dcterms:W3CDTF">2023-10-18T18:47:00Z</dcterms:created>
  <dcterms:modified xsi:type="dcterms:W3CDTF">2023-10-18T18:47:00Z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0x010100306AD431AC1C5E419A5CC19EF11653C7</vt:lpwstr>
  </property>
</Properties>
</file>