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A43F" w14:textId="03D1C845" w:rsidR="00B156AD" w:rsidRPr="003F4C6B" w:rsidRDefault="003F4C6B" w:rsidP="003F4C6B">
      <w:pPr>
        <w:jc w:val="center"/>
        <w:rPr>
          <w:b/>
          <w:bCs/>
          <w:sz w:val="28"/>
          <w:szCs w:val="28"/>
        </w:rPr>
      </w:pPr>
      <w:r w:rsidRPr="003F4C6B">
        <w:rPr>
          <w:b/>
          <w:bCs/>
          <w:sz w:val="28"/>
          <w:szCs w:val="28"/>
        </w:rPr>
        <w:t>Kommentarer till reviderad Affärsplan 2023</w:t>
      </w:r>
    </w:p>
    <w:p w14:paraId="21FCBB89" w14:textId="5B71F56D" w:rsidR="003F4C6B" w:rsidRDefault="003F4C6B"/>
    <w:p w14:paraId="3DE13130" w14:textId="77777777" w:rsidR="003F4C6B" w:rsidRDefault="003F4C6B"/>
    <w:p w14:paraId="15479226" w14:textId="22E8E3A5" w:rsidR="003F4C6B" w:rsidRDefault="003F4C6B" w:rsidP="003F4C6B">
      <w:r>
        <w:t>Affärsplanens uppdateringar är:</w:t>
      </w:r>
    </w:p>
    <w:p w14:paraId="75BE6FBA" w14:textId="77777777" w:rsidR="003F4C6B" w:rsidRDefault="003F4C6B" w:rsidP="003F4C6B">
      <w:r>
        <w:t>S. 11</w:t>
      </w:r>
    </w:p>
    <w:p w14:paraId="25D12E0E" w14:textId="77777777" w:rsidR="003F4C6B" w:rsidRDefault="003F4C6B" w:rsidP="003F4C6B">
      <w:r>
        <w:t>S. 15</w:t>
      </w:r>
    </w:p>
    <w:p w14:paraId="64E08FBF" w14:textId="77777777" w:rsidR="003F4C6B" w:rsidRDefault="003F4C6B" w:rsidP="003F4C6B">
      <w:r>
        <w:t>S. 17 – 78</w:t>
      </w:r>
    </w:p>
    <w:p w14:paraId="15F7893A" w14:textId="77777777" w:rsidR="003F4C6B" w:rsidRDefault="003F4C6B" w:rsidP="003F4C6B">
      <w:r>
        <w:t>S. 79 – 86</w:t>
      </w:r>
    </w:p>
    <w:p w14:paraId="54582CB1" w14:textId="77777777" w:rsidR="003F4C6B" w:rsidRDefault="003F4C6B" w:rsidP="003F4C6B">
      <w:r>
        <w:t>S. 90 – 92</w:t>
      </w:r>
    </w:p>
    <w:p w14:paraId="55B76C19" w14:textId="77777777" w:rsidR="003F4C6B" w:rsidRDefault="003F4C6B" w:rsidP="003F4C6B">
      <w:r>
        <w:t>S.97</w:t>
      </w:r>
    </w:p>
    <w:p w14:paraId="32C3FDE4" w14:textId="77777777" w:rsidR="003F4C6B" w:rsidRDefault="003F4C6B"/>
    <w:sectPr w:rsidR="003F4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6B"/>
    <w:rsid w:val="003F4C6B"/>
    <w:rsid w:val="00B1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0855"/>
  <w15:chartTrackingRefBased/>
  <w15:docId w15:val="{93354949-F041-4F1A-A0D2-69FFBCDC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108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1</cp:revision>
  <dcterms:created xsi:type="dcterms:W3CDTF">2023-05-17T09:50:00Z</dcterms:created>
  <dcterms:modified xsi:type="dcterms:W3CDTF">2023-05-17T09:51:00Z</dcterms:modified>
</cp:coreProperties>
</file>