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4B0667" w14:paraId="3CB18C2B" w14:textId="77777777" w:rsidTr="5AC0A94F">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0B2ABA44" w14:textId="77777777" w:rsidR="003D53C8" w:rsidRPr="000707CC" w:rsidRDefault="006E57BD" w:rsidP="002B1341">
            <w:pPr>
              <w:pStyle w:val="Dokumentinfo"/>
            </w:pPr>
            <w:bookmarkStart w:id="0" w:name="_Toc478651876"/>
            <w:r>
              <w:t>Beslutsunderlag</w:t>
            </w:r>
          </w:p>
          <w:p w14:paraId="01388C83" w14:textId="7EB9694F" w:rsidR="003D53C8" w:rsidRPr="00576796" w:rsidRDefault="007E2F48" w:rsidP="002B1341">
            <w:pPr>
              <w:pStyle w:val="Dokumentinfo"/>
              <w:rPr>
                <w:bCs/>
              </w:rPr>
            </w:pPr>
            <w:r w:rsidRPr="00576796">
              <w:rPr>
                <w:bCs/>
              </w:rPr>
              <w:t xml:space="preserve">Bolagsledningen </w:t>
            </w:r>
            <w:r w:rsidR="009869EF">
              <w:rPr>
                <w:bCs/>
              </w:rPr>
              <w:t>GS</w:t>
            </w:r>
          </w:p>
          <w:p w14:paraId="71732DD7" w14:textId="063A74E2" w:rsidR="003D53C8" w:rsidRPr="000707CC" w:rsidRDefault="6D4C5982" w:rsidP="007E2F48">
            <w:pPr>
              <w:pStyle w:val="Dokumentinfo"/>
              <w:rPr>
                <w:b w:val="0"/>
              </w:rPr>
            </w:pPr>
            <w:r w:rsidRPr="5AC0A94F">
              <w:rPr>
                <w:bCs/>
              </w:rPr>
              <w:t xml:space="preserve">Dnr: </w:t>
            </w:r>
            <w:r w:rsidR="002D77DE">
              <w:rPr>
                <w:bCs/>
              </w:rPr>
              <w:t>0703/22</w:t>
            </w:r>
          </w:p>
        </w:tc>
        <w:tc>
          <w:tcPr>
            <w:tcW w:w="5386" w:type="dxa"/>
            <w:shd w:val="clear" w:color="auto" w:fill="auto"/>
          </w:tcPr>
          <w:p w14:paraId="6AB29068" w14:textId="0F2A34C0" w:rsidR="003D53C8" w:rsidRPr="000707CC" w:rsidRDefault="003D53C8" w:rsidP="002B1341">
            <w:pPr>
              <w:pStyle w:val="Dokumentinfo"/>
              <w:rPr>
                <w:b w:val="0"/>
              </w:rPr>
            </w:pPr>
            <w:r w:rsidRPr="000707CC">
              <w:rPr>
                <w:b w:val="0"/>
              </w:rPr>
              <w:t>Handläggare</w:t>
            </w:r>
            <w:r w:rsidR="007E2F48">
              <w:rPr>
                <w:b w:val="0"/>
              </w:rPr>
              <w:t xml:space="preserve">: </w:t>
            </w:r>
            <w:r w:rsidR="002D77DE">
              <w:rPr>
                <w:b w:val="0"/>
              </w:rPr>
              <w:t>Säkerhetschef Carin Oleryd</w:t>
            </w:r>
          </w:p>
          <w:p w14:paraId="5F5AE289" w14:textId="23A46B49" w:rsidR="003D53C8" w:rsidRPr="004B0667" w:rsidRDefault="0005473F" w:rsidP="002B1341">
            <w:pPr>
              <w:pStyle w:val="Dokumentinfo"/>
              <w:rPr>
                <w:b w:val="0"/>
                <w:lang w:val="de-DE"/>
              </w:rPr>
            </w:pPr>
            <w:r>
              <w:rPr>
                <w:b w:val="0"/>
                <w:lang w:val="de-DE"/>
              </w:rPr>
              <w:t xml:space="preserve">Datum: </w:t>
            </w:r>
            <w:r w:rsidR="000E1B4C">
              <w:rPr>
                <w:b w:val="0"/>
                <w:lang w:val="de-DE"/>
              </w:rPr>
              <w:t>20221026</w:t>
            </w:r>
            <w:r w:rsidR="003D53C8" w:rsidRPr="004B0667">
              <w:rPr>
                <w:b w:val="0"/>
                <w:lang w:val="de-DE"/>
              </w:rPr>
              <w:t xml:space="preserve"> </w:t>
            </w:r>
          </w:p>
        </w:tc>
      </w:tr>
    </w:tbl>
    <w:bookmarkEnd w:id="0"/>
    <w:p w14:paraId="025B24C4" w14:textId="4ADBCA98" w:rsidR="003D53C8" w:rsidRPr="00FC0448" w:rsidRDefault="00E73625" w:rsidP="003D53C8">
      <w:pPr>
        <w:pStyle w:val="Rubrik1"/>
      </w:pPr>
      <w:sdt>
        <w:sdtPr>
          <w:alias w:val="Rubrik"/>
          <w:tag w:val="Rubrik"/>
          <w:id w:val="1894763709"/>
          <w:placeholder>
            <w:docPart w:val="DE06D2A7E1124DDABBA3821681FC0D77"/>
          </w:placeholder>
          <w:text w:multiLine="1"/>
        </w:sdtPr>
        <w:sdtEndPr/>
        <w:sdtContent>
          <w:r w:rsidR="00DD0854">
            <w:t>Underlag ti</w:t>
          </w:r>
          <w:r w:rsidR="004750BF">
            <w:t xml:space="preserve">ll </w:t>
          </w:r>
          <w:r w:rsidR="00DD0854">
            <w:t xml:space="preserve">remissvar </w:t>
          </w:r>
          <w:r w:rsidR="00E319AA">
            <w:t>på Remiss – F</w:t>
          </w:r>
          <w:r w:rsidR="00607B28" w:rsidRPr="00607B28">
            <w:t>örslag till reviderad riktlinje för höjd beredskap inklusive Göteborgs Stads krigsorganisation</w:t>
          </w:r>
        </w:sdtContent>
      </w:sdt>
      <w:r w:rsidR="00607B28" w:rsidRPr="00607B28">
        <w:t xml:space="preserve"> </w:t>
      </w:r>
    </w:p>
    <w:p w14:paraId="7D9E3031" w14:textId="77777777" w:rsidR="003D53C8" w:rsidRPr="00FC0448" w:rsidRDefault="003D53C8" w:rsidP="003D53C8">
      <w:pPr>
        <w:pStyle w:val="Rubrik2"/>
      </w:pPr>
      <w:r w:rsidRPr="00FC0448">
        <w:t>Förslag till beslut</w:t>
      </w:r>
    </w:p>
    <w:p w14:paraId="4182AE8F" w14:textId="77777777" w:rsidR="00DA55C2" w:rsidRPr="00DA55C2" w:rsidRDefault="00A36A27" w:rsidP="00DA55C2">
      <w:pPr>
        <w:spacing w:before="120"/>
        <w:rPr>
          <w:rFonts w:ascii="Times New Roman" w:hAnsi="Times New Roman" w:cs="Times New Roman"/>
          <w:i/>
          <w:iCs/>
        </w:rPr>
      </w:pPr>
      <w:r w:rsidRPr="00DA55C2">
        <w:rPr>
          <w:rFonts w:ascii="Times New Roman" w:hAnsi="Times New Roman" w:cs="Times New Roman"/>
          <w:i/>
          <w:iCs/>
        </w:rPr>
        <w:t>Är resursfunktioner rätt väg att gå för att skapa stadens krigsorganisation?</w:t>
      </w:r>
    </w:p>
    <w:p w14:paraId="51503E50" w14:textId="794AB36E" w:rsidR="00A36A27" w:rsidRPr="00CA0754" w:rsidRDefault="00395CD8" w:rsidP="00CA0754">
      <w:pPr>
        <w:pStyle w:val="Liststycke"/>
        <w:numPr>
          <w:ilvl w:val="0"/>
          <w:numId w:val="10"/>
        </w:numPr>
        <w:rPr>
          <w:rFonts w:ascii="Times New Roman" w:hAnsi="Times New Roman" w:cs="Times New Roman"/>
        </w:rPr>
      </w:pPr>
      <w:r w:rsidRPr="00CA0754">
        <w:rPr>
          <w:rFonts w:ascii="Times New Roman" w:hAnsi="Times New Roman" w:cs="Times New Roman"/>
        </w:rPr>
        <w:t xml:space="preserve">Styrelsen för Göteborgs </w:t>
      </w:r>
      <w:r w:rsidR="009F6B70">
        <w:rPr>
          <w:rFonts w:ascii="Times New Roman" w:hAnsi="Times New Roman" w:cs="Times New Roman"/>
        </w:rPr>
        <w:t>S</w:t>
      </w:r>
      <w:r w:rsidRPr="00CA0754">
        <w:rPr>
          <w:rFonts w:ascii="Times New Roman" w:hAnsi="Times New Roman" w:cs="Times New Roman"/>
        </w:rPr>
        <w:t xml:space="preserve">pårvägar </w:t>
      </w:r>
      <w:r w:rsidR="004839A4">
        <w:rPr>
          <w:rFonts w:ascii="Times New Roman" w:hAnsi="Times New Roman" w:cs="Times New Roman"/>
        </w:rPr>
        <w:t>tillstyrker</w:t>
      </w:r>
      <w:r w:rsidR="006055C9" w:rsidRPr="00CA0754">
        <w:rPr>
          <w:rFonts w:ascii="Times New Roman" w:hAnsi="Times New Roman" w:cs="Times New Roman"/>
        </w:rPr>
        <w:t xml:space="preserve"> förslaget </w:t>
      </w:r>
      <w:r w:rsidR="0032062A" w:rsidRPr="00CA0754">
        <w:rPr>
          <w:rFonts w:ascii="Times New Roman" w:hAnsi="Times New Roman" w:cs="Times New Roman"/>
        </w:rPr>
        <w:t>att upprätta resurs</w:t>
      </w:r>
      <w:r w:rsidR="00FB481E" w:rsidRPr="00CA0754">
        <w:rPr>
          <w:rFonts w:ascii="Times New Roman" w:hAnsi="Times New Roman" w:cs="Times New Roman"/>
        </w:rPr>
        <w:t xml:space="preserve">funktioner </w:t>
      </w:r>
      <w:r w:rsidR="0009088A" w:rsidRPr="00CA0754">
        <w:rPr>
          <w:rFonts w:ascii="Times New Roman" w:hAnsi="Times New Roman" w:cs="Times New Roman"/>
        </w:rPr>
        <w:t xml:space="preserve">med </w:t>
      </w:r>
      <w:r w:rsidR="00A546EC">
        <w:t xml:space="preserve">operativ </w:t>
      </w:r>
      <w:r w:rsidR="00A546EC" w:rsidRPr="00A476C6">
        <w:t xml:space="preserve">förmåga att, vid behov, kraftsamla stadens samlade resurser för att klara av </w:t>
      </w:r>
      <w:r w:rsidR="00A546EC" w:rsidRPr="00A13286">
        <w:t xml:space="preserve">att hantera synnerligen allvarliga samhällsstörningar, exempelvis flera parallella kriser och ytterst krig. </w:t>
      </w:r>
    </w:p>
    <w:p w14:paraId="010EABC6" w14:textId="77777777" w:rsidR="00DA55C2" w:rsidRPr="00DA55C2" w:rsidRDefault="00A36A27" w:rsidP="00DA55C2">
      <w:pPr>
        <w:rPr>
          <w:rFonts w:ascii="Times New Roman" w:hAnsi="Times New Roman" w:cs="Times New Roman"/>
          <w:i/>
          <w:iCs/>
        </w:rPr>
      </w:pPr>
      <w:r w:rsidRPr="00DA55C2">
        <w:rPr>
          <w:rFonts w:ascii="Times New Roman" w:hAnsi="Times New Roman" w:cs="Times New Roman"/>
          <w:i/>
          <w:iCs/>
        </w:rPr>
        <w:t>Är det rätt nämnd/styrelse som föreslås bli funktionsansvarig?</w:t>
      </w:r>
    </w:p>
    <w:p w14:paraId="2B3CEDD1" w14:textId="0700E3AE" w:rsidR="00DA55C2" w:rsidRPr="00CA0754" w:rsidRDefault="00137021" w:rsidP="00CA0754">
      <w:pPr>
        <w:pStyle w:val="Liststycke"/>
        <w:numPr>
          <w:ilvl w:val="0"/>
          <w:numId w:val="10"/>
        </w:numPr>
        <w:rPr>
          <w:rFonts w:ascii="Times New Roman" w:hAnsi="Times New Roman" w:cs="Times New Roman"/>
        </w:rPr>
      </w:pPr>
      <w:r w:rsidRPr="00CA0754">
        <w:rPr>
          <w:rFonts w:ascii="Times New Roman" w:hAnsi="Times New Roman" w:cs="Times New Roman"/>
        </w:rPr>
        <w:t xml:space="preserve">Styrelsen för Göteborgs </w:t>
      </w:r>
      <w:r w:rsidR="009F6B70">
        <w:rPr>
          <w:rFonts w:ascii="Times New Roman" w:hAnsi="Times New Roman" w:cs="Times New Roman"/>
        </w:rPr>
        <w:t>S</w:t>
      </w:r>
      <w:r w:rsidRPr="00CA0754">
        <w:rPr>
          <w:rFonts w:ascii="Times New Roman" w:hAnsi="Times New Roman" w:cs="Times New Roman"/>
        </w:rPr>
        <w:t>pårvä</w:t>
      </w:r>
      <w:r w:rsidR="00FC1504" w:rsidRPr="00CA0754">
        <w:rPr>
          <w:rFonts w:ascii="Times New Roman" w:hAnsi="Times New Roman" w:cs="Times New Roman"/>
        </w:rPr>
        <w:t xml:space="preserve">gar </w:t>
      </w:r>
      <w:r w:rsidR="003D3A55">
        <w:rPr>
          <w:rFonts w:ascii="Times New Roman" w:hAnsi="Times New Roman" w:cs="Times New Roman"/>
        </w:rPr>
        <w:t>tillstyrker</w:t>
      </w:r>
      <w:r w:rsidR="00FC4E2A">
        <w:rPr>
          <w:rFonts w:ascii="Times New Roman" w:hAnsi="Times New Roman" w:cs="Times New Roman"/>
        </w:rPr>
        <w:t xml:space="preserve"> </w:t>
      </w:r>
      <w:r w:rsidR="00B405D6">
        <w:rPr>
          <w:rFonts w:ascii="Times New Roman" w:hAnsi="Times New Roman" w:cs="Times New Roman"/>
        </w:rPr>
        <w:t xml:space="preserve">Stadsledningskontorets förslag </w:t>
      </w:r>
      <w:r w:rsidR="00FC1504" w:rsidRPr="00CA0754">
        <w:rPr>
          <w:rFonts w:ascii="Times New Roman" w:hAnsi="Times New Roman" w:cs="Times New Roman"/>
        </w:rPr>
        <w:t xml:space="preserve">på </w:t>
      </w:r>
      <w:r w:rsidR="0057721B">
        <w:rPr>
          <w:rFonts w:ascii="Times New Roman" w:hAnsi="Times New Roman" w:cs="Times New Roman"/>
        </w:rPr>
        <w:t xml:space="preserve">vilken </w:t>
      </w:r>
      <w:r w:rsidR="00FC1504" w:rsidRPr="00CA0754">
        <w:rPr>
          <w:rFonts w:ascii="Times New Roman" w:hAnsi="Times New Roman" w:cs="Times New Roman"/>
        </w:rPr>
        <w:t xml:space="preserve">nämnd/styrelse som </w:t>
      </w:r>
      <w:r w:rsidR="00DB1927">
        <w:rPr>
          <w:rFonts w:ascii="Times New Roman" w:hAnsi="Times New Roman" w:cs="Times New Roman"/>
        </w:rPr>
        <w:t xml:space="preserve">är utsedd </w:t>
      </w:r>
      <w:r w:rsidR="0051111E" w:rsidRPr="00CA0754">
        <w:rPr>
          <w:rFonts w:ascii="Times New Roman" w:hAnsi="Times New Roman" w:cs="Times New Roman"/>
        </w:rPr>
        <w:t xml:space="preserve">funktionsansvarig för </w:t>
      </w:r>
      <w:r w:rsidR="00BB445A">
        <w:rPr>
          <w:rFonts w:ascii="Times New Roman" w:hAnsi="Times New Roman" w:cs="Times New Roman"/>
        </w:rPr>
        <w:t xml:space="preserve">respektive </w:t>
      </w:r>
      <w:r w:rsidR="0051111E" w:rsidRPr="00CA0754">
        <w:rPr>
          <w:rFonts w:ascii="Times New Roman" w:hAnsi="Times New Roman" w:cs="Times New Roman"/>
        </w:rPr>
        <w:t xml:space="preserve">resursfunktion. </w:t>
      </w:r>
    </w:p>
    <w:p w14:paraId="069CBEE1" w14:textId="4653812C" w:rsidR="00DA55C2" w:rsidRPr="00DA55C2" w:rsidRDefault="00A36A27" w:rsidP="00DA55C2">
      <w:pPr>
        <w:rPr>
          <w:rFonts w:ascii="Times New Roman" w:hAnsi="Times New Roman" w:cs="Times New Roman"/>
          <w:i/>
          <w:iCs/>
        </w:rPr>
      </w:pPr>
      <w:r w:rsidRPr="00DA55C2">
        <w:rPr>
          <w:rFonts w:ascii="Times New Roman" w:hAnsi="Times New Roman" w:cs="Times New Roman"/>
          <w:i/>
          <w:iCs/>
        </w:rPr>
        <w:t>Är det rätt nämnder/styrelser som föreslås delta i respektive resursfunktion</w:t>
      </w:r>
      <w:r w:rsidR="00DA55C2">
        <w:rPr>
          <w:rFonts w:ascii="Times New Roman" w:hAnsi="Times New Roman" w:cs="Times New Roman"/>
          <w:i/>
          <w:iCs/>
        </w:rPr>
        <w:t>?</w:t>
      </w:r>
    </w:p>
    <w:p w14:paraId="738D26C4" w14:textId="2AB07A06" w:rsidR="00DA55C2" w:rsidRPr="00CA0754" w:rsidRDefault="00507954" w:rsidP="00CA0754">
      <w:pPr>
        <w:pStyle w:val="Liststycke"/>
        <w:numPr>
          <w:ilvl w:val="0"/>
          <w:numId w:val="10"/>
        </w:numPr>
        <w:rPr>
          <w:rFonts w:ascii="Times New Roman" w:hAnsi="Times New Roman" w:cs="Times New Roman"/>
        </w:rPr>
      </w:pPr>
      <w:r w:rsidRPr="00CA0754">
        <w:rPr>
          <w:rFonts w:ascii="Times New Roman" w:hAnsi="Times New Roman" w:cs="Times New Roman"/>
        </w:rPr>
        <w:t xml:space="preserve">Styrelsen för Göteborgs </w:t>
      </w:r>
      <w:r>
        <w:rPr>
          <w:rFonts w:ascii="Times New Roman" w:hAnsi="Times New Roman" w:cs="Times New Roman"/>
        </w:rPr>
        <w:t>S</w:t>
      </w:r>
      <w:r w:rsidRPr="00CA0754">
        <w:rPr>
          <w:rFonts w:ascii="Times New Roman" w:hAnsi="Times New Roman" w:cs="Times New Roman"/>
        </w:rPr>
        <w:t xml:space="preserve">pårvägar </w:t>
      </w:r>
      <w:r w:rsidR="003D3A55">
        <w:rPr>
          <w:rFonts w:ascii="Times New Roman" w:hAnsi="Times New Roman" w:cs="Times New Roman"/>
        </w:rPr>
        <w:t>tillstyrker</w:t>
      </w:r>
      <w:r>
        <w:rPr>
          <w:rFonts w:ascii="Times New Roman" w:hAnsi="Times New Roman" w:cs="Times New Roman"/>
        </w:rPr>
        <w:t xml:space="preserve"> Stadsledningskontorets förslag</w:t>
      </w:r>
      <w:r w:rsidRPr="00CA0754">
        <w:rPr>
          <w:rFonts w:ascii="Times New Roman" w:hAnsi="Times New Roman" w:cs="Times New Roman"/>
        </w:rPr>
        <w:t xml:space="preserve"> </w:t>
      </w:r>
      <w:r>
        <w:rPr>
          <w:rFonts w:ascii="Times New Roman" w:hAnsi="Times New Roman" w:cs="Times New Roman"/>
        </w:rPr>
        <w:t xml:space="preserve">för </w:t>
      </w:r>
      <w:r w:rsidR="00B06107" w:rsidRPr="00CA0754">
        <w:rPr>
          <w:rFonts w:ascii="Times New Roman" w:hAnsi="Times New Roman" w:cs="Times New Roman"/>
        </w:rPr>
        <w:t xml:space="preserve">vilka </w:t>
      </w:r>
      <w:r w:rsidR="008E0E8C" w:rsidRPr="00CA0754">
        <w:rPr>
          <w:rFonts w:ascii="Times New Roman" w:hAnsi="Times New Roman" w:cs="Times New Roman"/>
        </w:rPr>
        <w:t xml:space="preserve">nämnder/styrelser </w:t>
      </w:r>
      <w:r w:rsidR="003D3A55">
        <w:rPr>
          <w:rFonts w:ascii="Times New Roman" w:hAnsi="Times New Roman" w:cs="Times New Roman"/>
        </w:rPr>
        <w:t xml:space="preserve">som </w:t>
      </w:r>
      <w:r>
        <w:rPr>
          <w:rFonts w:ascii="Times New Roman" w:hAnsi="Times New Roman" w:cs="Times New Roman"/>
        </w:rPr>
        <w:t>pekats ut</w:t>
      </w:r>
      <w:r w:rsidR="00FD2660">
        <w:rPr>
          <w:rFonts w:ascii="Times New Roman" w:hAnsi="Times New Roman" w:cs="Times New Roman"/>
        </w:rPr>
        <w:t xml:space="preserve"> att</w:t>
      </w:r>
      <w:r w:rsidR="008E0E8C" w:rsidRPr="00CA0754">
        <w:rPr>
          <w:rFonts w:ascii="Times New Roman" w:hAnsi="Times New Roman" w:cs="Times New Roman"/>
        </w:rPr>
        <w:t xml:space="preserve"> ingå i respektive </w:t>
      </w:r>
      <w:r w:rsidR="0043660B" w:rsidRPr="00CA0754">
        <w:rPr>
          <w:rFonts w:ascii="Times New Roman" w:hAnsi="Times New Roman" w:cs="Times New Roman"/>
        </w:rPr>
        <w:t xml:space="preserve">resursfunktion. </w:t>
      </w:r>
    </w:p>
    <w:p w14:paraId="5D0437B4" w14:textId="72F46A0A" w:rsidR="00B55156" w:rsidRPr="00CA0754" w:rsidRDefault="0043660B" w:rsidP="00CA0754">
      <w:pPr>
        <w:pStyle w:val="Liststycke"/>
        <w:numPr>
          <w:ilvl w:val="0"/>
          <w:numId w:val="10"/>
        </w:numPr>
        <w:rPr>
          <w:rFonts w:ascii="Times New Roman" w:hAnsi="Times New Roman" w:cs="Times New Roman"/>
        </w:rPr>
      </w:pPr>
      <w:r w:rsidRPr="00CA0754">
        <w:rPr>
          <w:rFonts w:ascii="Times New Roman" w:hAnsi="Times New Roman" w:cs="Times New Roman"/>
        </w:rPr>
        <w:t xml:space="preserve">Göteborgs Spårvägars </w:t>
      </w:r>
      <w:r w:rsidR="009648F7">
        <w:rPr>
          <w:rFonts w:ascii="Times New Roman" w:hAnsi="Times New Roman" w:cs="Times New Roman"/>
        </w:rPr>
        <w:t xml:space="preserve">noterar att Göteborgs Spårvägar </w:t>
      </w:r>
      <w:r w:rsidR="00B44A15" w:rsidRPr="00CA0754">
        <w:rPr>
          <w:rFonts w:ascii="Times New Roman" w:hAnsi="Times New Roman" w:cs="Times New Roman"/>
        </w:rPr>
        <w:t xml:space="preserve">särskilt pekats ut att ingå i </w:t>
      </w:r>
      <w:r w:rsidRPr="00CA0754">
        <w:rPr>
          <w:rFonts w:ascii="Times New Roman" w:hAnsi="Times New Roman" w:cs="Times New Roman"/>
        </w:rPr>
        <w:t>resursfunktion</w:t>
      </w:r>
      <w:r w:rsidR="00B55156" w:rsidRPr="00CA0754">
        <w:rPr>
          <w:rFonts w:ascii="Times New Roman" w:hAnsi="Times New Roman" w:cs="Times New Roman"/>
        </w:rPr>
        <w:t>erna</w:t>
      </w:r>
      <w:r w:rsidR="00B44A15" w:rsidRPr="00CA0754">
        <w:rPr>
          <w:rFonts w:ascii="Times New Roman" w:hAnsi="Times New Roman" w:cs="Times New Roman"/>
        </w:rPr>
        <w:t>:</w:t>
      </w:r>
    </w:p>
    <w:p w14:paraId="2ADF2EF9" w14:textId="77777777" w:rsidR="00C05E1A" w:rsidRDefault="00B55156" w:rsidP="00CA0754">
      <w:pPr>
        <w:pStyle w:val="Liststycke"/>
        <w:numPr>
          <w:ilvl w:val="0"/>
          <w:numId w:val="8"/>
        </w:numPr>
        <w:ind w:left="1080"/>
        <w:rPr>
          <w:rFonts w:ascii="Times New Roman" w:hAnsi="Times New Roman" w:cs="Times New Roman"/>
        </w:rPr>
      </w:pPr>
      <w:r w:rsidRPr="00C05E1A">
        <w:rPr>
          <w:rFonts w:ascii="Times New Roman" w:hAnsi="Times New Roman" w:cs="Times New Roman"/>
        </w:rPr>
        <w:t>Transport, logistik &amp; ordonnans</w:t>
      </w:r>
      <w:r w:rsidR="00C05E1A" w:rsidRPr="00C05E1A">
        <w:rPr>
          <w:rFonts w:ascii="Times New Roman" w:hAnsi="Times New Roman" w:cs="Times New Roman"/>
        </w:rPr>
        <w:t xml:space="preserve"> </w:t>
      </w:r>
    </w:p>
    <w:p w14:paraId="5118A071" w14:textId="3F228899" w:rsidR="00C05E1A" w:rsidRPr="00C05E1A" w:rsidRDefault="00C05E1A" w:rsidP="00CA0754">
      <w:pPr>
        <w:pStyle w:val="Liststycke"/>
        <w:numPr>
          <w:ilvl w:val="0"/>
          <w:numId w:val="8"/>
        </w:numPr>
        <w:ind w:left="1080"/>
        <w:rPr>
          <w:rFonts w:ascii="Times New Roman" w:hAnsi="Times New Roman" w:cs="Times New Roman"/>
        </w:rPr>
      </w:pPr>
      <w:r w:rsidRPr="00C05E1A">
        <w:rPr>
          <w:rFonts w:ascii="Times New Roman" w:hAnsi="Times New Roman" w:cs="Times New Roman"/>
        </w:rPr>
        <w:t>Reparationer (tekniskt underhåll, reparationer, byggnation, grävuppgifter, röja mm)</w:t>
      </w:r>
    </w:p>
    <w:p w14:paraId="756E72A8" w14:textId="6160BD42" w:rsidR="00B06107" w:rsidRDefault="00B44A15" w:rsidP="00CA0754">
      <w:pPr>
        <w:pStyle w:val="Liststycke"/>
        <w:numPr>
          <w:ilvl w:val="0"/>
          <w:numId w:val="7"/>
        </w:numPr>
        <w:ind w:left="1080"/>
        <w:rPr>
          <w:rFonts w:ascii="Times New Roman" w:hAnsi="Times New Roman" w:cs="Times New Roman"/>
        </w:rPr>
      </w:pPr>
      <w:r>
        <w:rPr>
          <w:rFonts w:ascii="Times New Roman" w:hAnsi="Times New Roman" w:cs="Times New Roman"/>
        </w:rPr>
        <w:t>Samband och ledningsplatser</w:t>
      </w:r>
      <w:r w:rsidR="00775BCA">
        <w:rPr>
          <w:rFonts w:ascii="Times New Roman" w:hAnsi="Times New Roman" w:cs="Times New Roman"/>
        </w:rPr>
        <w:t xml:space="preserve"> samt </w:t>
      </w:r>
    </w:p>
    <w:p w14:paraId="574987C8" w14:textId="363CC5B4" w:rsidR="00775BCA" w:rsidRPr="00DA55C2" w:rsidRDefault="00C63921" w:rsidP="00CA0754">
      <w:pPr>
        <w:pStyle w:val="Liststycke"/>
        <w:numPr>
          <w:ilvl w:val="0"/>
          <w:numId w:val="7"/>
        </w:numPr>
        <w:ind w:left="1080"/>
        <w:rPr>
          <w:rFonts w:ascii="Times New Roman" w:hAnsi="Times New Roman" w:cs="Times New Roman"/>
        </w:rPr>
      </w:pPr>
      <w:r>
        <w:rPr>
          <w:rFonts w:ascii="Times New Roman" w:hAnsi="Times New Roman" w:cs="Times New Roman"/>
        </w:rPr>
        <w:t xml:space="preserve">Resursfunktioner </w:t>
      </w:r>
      <w:r w:rsidR="00935CEB">
        <w:rPr>
          <w:rFonts w:ascii="Times New Roman" w:hAnsi="Times New Roman" w:cs="Times New Roman"/>
        </w:rPr>
        <w:t xml:space="preserve">som berör </w:t>
      </w:r>
      <w:r>
        <w:rPr>
          <w:rFonts w:ascii="Times New Roman" w:hAnsi="Times New Roman" w:cs="Times New Roman"/>
        </w:rPr>
        <w:t>samtliga</w:t>
      </w:r>
      <w:r w:rsidR="00935CEB">
        <w:rPr>
          <w:rFonts w:ascii="Times New Roman" w:hAnsi="Times New Roman" w:cs="Times New Roman"/>
        </w:rPr>
        <w:t xml:space="preserve"> nämnder och styrelser.</w:t>
      </w:r>
    </w:p>
    <w:p w14:paraId="1FAE9D02" w14:textId="27CBC12C" w:rsidR="00CA0754" w:rsidRDefault="007D21B6" w:rsidP="00CA0754">
      <w:pPr>
        <w:rPr>
          <w:rFonts w:ascii="Times New Roman" w:hAnsi="Times New Roman" w:cs="Times New Roman"/>
        </w:rPr>
      </w:pPr>
      <w:r>
        <w:rPr>
          <w:rFonts w:ascii="Times New Roman" w:hAnsi="Times New Roman" w:cs="Times New Roman"/>
          <w:i/>
          <w:iCs/>
        </w:rPr>
        <w:t>Övriga s</w:t>
      </w:r>
      <w:r w:rsidR="00A36A27" w:rsidRPr="00CA0754">
        <w:rPr>
          <w:rFonts w:ascii="Times New Roman" w:hAnsi="Times New Roman" w:cs="Times New Roman"/>
          <w:i/>
          <w:iCs/>
        </w:rPr>
        <w:t>ynpunkter kring stadens krigsorganisation?</w:t>
      </w:r>
    </w:p>
    <w:p w14:paraId="330CB570" w14:textId="48807A25" w:rsidR="00A36A27" w:rsidRDefault="00D35A14" w:rsidP="00E4322D">
      <w:pPr>
        <w:pStyle w:val="Liststycke"/>
        <w:numPr>
          <w:ilvl w:val="0"/>
          <w:numId w:val="12"/>
        </w:numPr>
        <w:tabs>
          <w:tab w:val="left" w:pos="6645"/>
        </w:tabs>
      </w:pPr>
      <w:r>
        <w:rPr>
          <w:rFonts w:ascii="Times New Roman" w:hAnsi="Times New Roman" w:cs="Times New Roman"/>
        </w:rPr>
        <w:t xml:space="preserve">Styrelsen för Göteborgs Spårvägar </w:t>
      </w:r>
      <w:r w:rsidR="00010F57">
        <w:rPr>
          <w:rFonts w:ascii="Times New Roman" w:hAnsi="Times New Roman" w:cs="Times New Roman"/>
        </w:rPr>
        <w:t xml:space="preserve">ställer sig positiva till att Göteborgs Stads </w:t>
      </w:r>
      <w:r w:rsidR="00D94EDB">
        <w:t>krigsorganisation bygger på den fredstida organisationen</w:t>
      </w:r>
      <w:r w:rsidR="00E4322D">
        <w:t xml:space="preserve"> samt att nämnders och styrelsers krigsorganisation, inklusive beredskapsplaner, utgör grunden i stadens krigsorganisation.</w:t>
      </w:r>
    </w:p>
    <w:p w14:paraId="03DAC239" w14:textId="5CAB080D" w:rsidR="00E4322D" w:rsidRPr="007D21B6" w:rsidRDefault="00E4322D" w:rsidP="00E4322D">
      <w:pPr>
        <w:tabs>
          <w:tab w:val="left" w:pos="6645"/>
        </w:tabs>
        <w:rPr>
          <w:i/>
          <w:iCs/>
        </w:rPr>
      </w:pPr>
      <w:r w:rsidRPr="007D21B6">
        <w:rPr>
          <w:i/>
          <w:iCs/>
        </w:rPr>
        <w:t>Övriga synpunkter</w:t>
      </w:r>
      <w:r w:rsidR="007D21B6">
        <w:rPr>
          <w:i/>
          <w:iCs/>
        </w:rPr>
        <w:t xml:space="preserve"> på </w:t>
      </w:r>
      <w:r w:rsidR="00C05FE9">
        <w:rPr>
          <w:i/>
          <w:iCs/>
        </w:rPr>
        <w:t xml:space="preserve">förslag till reviderad version av Göteborgs Stads </w:t>
      </w:r>
      <w:r w:rsidR="007D21B6">
        <w:rPr>
          <w:i/>
          <w:iCs/>
        </w:rPr>
        <w:t>riktlinje</w:t>
      </w:r>
      <w:r w:rsidR="00E951FA">
        <w:rPr>
          <w:i/>
          <w:iCs/>
        </w:rPr>
        <w:t xml:space="preserve"> för höjd beredskap inklusive bilaga Göteborgs Stads krigsorganisation</w:t>
      </w:r>
      <w:r w:rsidR="007D21B6" w:rsidRPr="007D21B6">
        <w:rPr>
          <w:i/>
          <w:iCs/>
        </w:rPr>
        <w:t>?</w:t>
      </w:r>
    </w:p>
    <w:p w14:paraId="45971C61" w14:textId="441B3F08" w:rsidR="007D21B6" w:rsidRPr="00E4322D" w:rsidRDefault="007D21B6" w:rsidP="007D21B6">
      <w:pPr>
        <w:pStyle w:val="Liststycke"/>
        <w:numPr>
          <w:ilvl w:val="0"/>
          <w:numId w:val="13"/>
        </w:numPr>
        <w:tabs>
          <w:tab w:val="left" w:pos="6645"/>
        </w:tabs>
      </w:pPr>
      <w:r>
        <w:t xml:space="preserve">Lämnas utan förslag till beslut. </w:t>
      </w:r>
    </w:p>
    <w:p w14:paraId="3050009C" w14:textId="77777777" w:rsidR="003D53C8" w:rsidRPr="00FC0448" w:rsidRDefault="007E2F48" w:rsidP="003D53C8">
      <w:pPr>
        <w:pStyle w:val="Rubrik2"/>
      </w:pPr>
      <w:r>
        <w:lastRenderedPageBreak/>
        <w:t>Beskrivning av ärendet</w:t>
      </w:r>
    </w:p>
    <w:p w14:paraId="553ED573" w14:textId="77777777" w:rsidR="006A2C28" w:rsidRDefault="006A2C28" w:rsidP="006A2C28">
      <w:pPr>
        <w:rPr>
          <w:rFonts w:ascii="Times New Roman" w:hAnsi="Times New Roman" w:cs="Times New Roman"/>
        </w:rPr>
      </w:pPr>
      <w:r>
        <w:rPr>
          <w:rFonts w:ascii="Times New Roman" w:hAnsi="Times New Roman" w:cs="Times New Roman"/>
        </w:rPr>
        <w:t xml:space="preserve">Kommunstyrelsen beslutade </w:t>
      </w:r>
      <w:r>
        <w:rPr>
          <w:rFonts w:ascii="Times New Roman" w:hAnsi="Times New Roman" w:cs="Times New Roman"/>
          <w:color w:val="000000"/>
        </w:rPr>
        <w:t xml:space="preserve">2021-08-18 §576 att ge stadsledningskontoret i uppdrag att fortsätta utredningen kring stadens krigsorganisation med inriktningen krigsorganisation med i huvudsak </w:t>
      </w:r>
      <w:r>
        <w:rPr>
          <w:rFonts w:ascii="Times New Roman" w:hAnsi="Times New Roman" w:cs="Times New Roman"/>
        </w:rPr>
        <w:t>ordinarie nämndstruktur. Kommunstyrelsen beslutade den 15 juni 2022 att remittera stadsledningskontorets förslag till samtliga nämnder och styrelser i staden.</w:t>
      </w:r>
    </w:p>
    <w:p w14:paraId="668F80E1" w14:textId="77777777" w:rsidR="006A2C28" w:rsidRDefault="006A2C28" w:rsidP="006A2C28">
      <w:pPr>
        <w:rPr>
          <w:rFonts w:ascii="Times New Roman" w:hAnsi="Times New Roman" w:cs="Times New Roman"/>
          <w:b/>
          <w:bCs/>
        </w:rPr>
      </w:pPr>
      <w:r>
        <w:rPr>
          <w:rFonts w:ascii="Times New Roman" w:hAnsi="Times New Roman" w:cs="Times New Roman"/>
          <w:b/>
          <w:bCs/>
        </w:rPr>
        <w:t>Förslaget i korthet</w:t>
      </w:r>
      <w:r>
        <w:rPr>
          <w:rFonts w:ascii="Times New Roman" w:hAnsi="Times New Roman" w:cs="Times New Roman"/>
          <w:b/>
          <w:bCs/>
        </w:rPr>
        <w:br/>
      </w:r>
      <w:r>
        <w:rPr>
          <w:rFonts w:ascii="Times New Roman" w:hAnsi="Times New Roman" w:cs="Times New Roman"/>
        </w:rPr>
        <w:t>I tjänsteutlåtandet lämnar stadsledningskontoret förslag på en reviderad version av Göteborgs Stads riktlinje för höjd beredskap, inklusive bilaga om Göteborgs Stads krigsorganisation. Krigsorganisationen föreslås bestå av ordinarie nämnders och styrelsers krigsorganisationer med tillhörande beredskapsplaner, samt ett antal tillkommande resursfunktioner. Resursfunktionerna ska säkerställa att operativt samarbete över förvaltnings- och bolagsgränser snabbt kan komma till stånd vid krigsfara och krig, men också vid hybridkrigföring</w:t>
      </w:r>
      <w:r>
        <w:rPr>
          <w:rStyle w:val="Fotnotsreferens"/>
          <w:rFonts w:ascii="Times New Roman" w:hAnsi="Times New Roman" w:cs="Times New Roman"/>
        </w:rPr>
        <w:t xml:space="preserve"> </w:t>
      </w:r>
      <w:r>
        <w:rPr>
          <w:rFonts w:ascii="Times New Roman" w:hAnsi="Times New Roman" w:cs="Times New Roman"/>
        </w:rPr>
        <w:t xml:space="preserve">i gråzonen mellan krig och fred. Syftet är att använda stadens samlade resurser på bästa sätt och stärka stadens förmåga att värna liv och hälsa samt upprätthålla samhällets funktionalitet. </w:t>
      </w:r>
    </w:p>
    <w:p w14:paraId="2A502B5B" w14:textId="50500611" w:rsidR="006A2C28" w:rsidRDefault="006A2C28" w:rsidP="006A2C28">
      <w:pPr>
        <w:rPr>
          <w:rFonts w:ascii="Times New Roman" w:hAnsi="Times New Roman" w:cs="Times New Roman"/>
        </w:rPr>
      </w:pPr>
      <w:r>
        <w:rPr>
          <w:rFonts w:ascii="Times New Roman" w:hAnsi="Times New Roman" w:cs="Times New Roman"/>
          <w:b/>
          <w:bCs/>
        </w:rPr>
        <w:t>Remissen avser synpunkter på Göteborgs Stads krigsorganisation</w:t>
      </w:r>
      <w:r>
        <w:rPr>
          <w:rFonts w:ascii="Times New Roman" w:hAnsi="Times New Roman" w:cs="Times New Roman"/>
          <w:b/>
          <w:bCs/>
        </w:rPr>
        <w:br/>
      </w:r>
      <w:r>
        <w:rPr>
          <w:rFonts w:ascii="Times New Roman" w:hAnsi="Times New Roman" w:cs="Times New Roman"/>
        </w:rPr>
        <w:t xml:space="preserve">Remissen avser nämnders och styrelsers synpunkter på bilaga Göteborgs Stads krigsorganisation i förslag till reviderad riktlinje för höjd beredskap. Det är bilagan kring stadens övergripande krigsorganisation inklusive resursfunktioner som är ett nytt förslag och därmed i fokus för denna remiss. </w:t>
      </w:r>
    </w:p>
    <w:p w14:paraId="42BA05E3" w14:textId="77777777" w:rsidR="00F17922" w:rsidRDefault="00F17922" w:rsidP="00F17922">
      <w:pPr>
        <w:rPr>
          <w:rFonts w:ascii="Times New Roman" w:hAnsi="Times New Roman" w:cs="Times New Roman"/>
        </w:rPr>
      </w:pPr>
      <w:r>
        <w:rPr>
          <w:rFonts w:ascii="Times New Roman" w:hAnsi="Times New Roman" w:cs="Times New Roman"/>
        </w:rPr>
        <w:t>Följande frågeställningar är prioriterade att reflektera kring:</w:t>
      </w:r>
    </w:p>
    <w:p w14:paraId="7580B033" w14:textId="77777777" w:rsidR="00F17922" w:rsidRDefault="00F17922" w:rsidP="00F17922">
      <w:pPr>
        <w:pStyle w:val="Liststycke"/>
        <w:numPr>
          <w:ilvl w:val="0"/>
          <w:numId w:val="5"/>
        </w:numPr>
        <w:rPr>
          <w:rFonts w:ascii="Times New Roman" w:hAnsi="Times New Roman" w:cs="Times New Roman"/>
        </w:rPr>
      </w:pPr>
      <w:r>
        <w:rPr>
          <w:rFonts w:ascii="Times New Roman" w:hAnsi="Times New Roman" w:cs="Times New Roman"/>
        </w:rPr>
        <w:t>Är resursfunktioner rätt väg att gå för att skapa stadens krigsorganisation?</w:t>
      </w:r>
    </w:p>
    <w:p w14:paraId="64F49374" w14:textId="77777777" w:rsidR="00F17922" w:rsidRDefault="00F17922" w:rsidP="00F17922">
      <w:pPr>
        <w:pStyle w:val="Liststycke"/>
        <w:numPr>
          <w:ilvl w:val="0"/>
          <w:numId w:val="5"/>
        </w:numPr>
        <w:rPr>
          <w:rFonts w:ascii="Times New Roman" w:hAnsi="Times New Roman" w:cs="Times New Roman"/>
        </w:rPr>
      </w:pPr>
      <w:r>
        <w:rPr>
          <w:rFonts w:ascii="Times New Roman" w:hAnsi="Times New Roman" w:cs="Times New Roman"/>
        </w:rPr>
        <w:t>Är det rätt nämnd/styrelse som föreslås bli funktionsansvarig?</w:t>
      </w:r>
    </w:p>
    <w:p w14:paraId="15C9BDF5" w14:textId="77777777" w:rsidR="00F17922" w:rsidRDefault="00F17922" w:rsidP="00F17922">
      <w:pPr>
        <w:pStyle w:val="Liststycke"/>
        <w:numPr>
          <w:ilvl w:val="0"/>
          <w:numId w:val="5"/>
        </w:numPr>
        <w:rPr>
          <w:rFonts w:ascii="Times New Roman" w:hAnsi="Times New Roman" w:cs="Times New Roman"/>
        </w:rPr>
      </w:pPr>
      <w:r>
        <w:rPr>
          <w:rFonts w:ascii="Times New Roman" w:hAnsi="Times New Roman" w:cs="Times New Roman"/>
        </w:rPr>
        <w:t>Är det rätt nämnder/styrelser som föreslås delta i respektive resursfunktion?</w:t>
      </w:r>
    </w:p>
    <w:p w14:paraId="77891A4C" w14:textId="77777777" w:rsidR="00F17922" w:rsidRDefault="00F17922" w:rsidP="00F17922">
      <w:pPr>
        <w:pStyle w:val="Liststycke"/>
        <w:numPr>
          <w:ilvl w:val="0"/>
          <w:numId w:val="5"/>
        </w:numPr>
        <w:rPr>
          <w:rFonts w:ascii="Times New Roman" w:hAnsi="Times New Roman" w:cs="Times New Roman"/>
        </w:rPr>
      </w:pPr>
      <w:r>
        <w:rPr>
          <w:rFonts w:ascii="Times New Roman" w:hAnsi="Times New Roman" w:cs="Times New Roman"/>
        </w:rPr>
        <w:t>Övriga synpunkter kring stadens krigsorganisation?</w:t>
      </w:r>
    </w:p>
    <w:p w14:paraId="29059404" w14:textId="62D74A87" w:rsidR="00F17922" w:rsidRPr="00F17922" w:rsidRDefault="00F17922" w:rsidP="006A2C28">
      <w:pPr>
        <w:rPr>
          <w:rFonts w:ascii="Times New Roman" w:hAnsi="Times New Roman" w:cs="Times New Roman"/>
        </w:rPr>
      </w:pPr>
      <w:r>
        <w:rPr>
          <w:rFonts w:ascii="Times New Roman" w:hAnsi="Times New Roman" w:cs="Times New Roman"/>
        </w:rPr>
        <w:t xml:space="preserve">Remissen vänder sig till samtliga nämnder och styrelser, då alla berörs i olika grad. Även de fåtal nämnder och styrelser som nu inte föreslås få ett utpekat uppdrag kopplat till resursfunktionerna, kan i händelse av höjd beredskap komma att få det. </w:t>
      </w:r>
    </w:p>
    <w:p w14:paraId="54FDB90C" w14:textId="77777777" w:rsidR="003D53C8" w:rsidRDefault="003D53C8" w:rsidP="003D53C8">
      <w:pPr>
        <w:pStyle w:val="Rubrik2"/>
      </w:pPr>
      <w:r>
        <w:t>Bedömning ur ekonomisk dimension</w:t>
      </w:r>
    </w:p>
    <w:p w14:paraId="4D130037" w14:textId="1218471A" w:rsidR="005B0BF1" w:rsidRPr="007A2A6C" w:rsidRDefault="005B0BF1" w:rsidP="00D026E6">
      <w:pPr>
        <w:rPr>
          <w:rFonts w:ascii="Times New Roman" w:eastAsia="Times New Roman" w:hAnsi="Times New Roman" w:cs="Times New Roman"/>
          <w:color w:val="FF0000"/>
        </w:rPr>
      </w:pPr>
      <w:r>
        <w:rPr>
          <w:rFonts w:ascii="Times New Roman" w:eastAsia="Times New Roman" w:hAnsi="Times New Roman" w:cs="Times New Roman"/>
        </w:rPr>
        <w:t xml:space="preserve">Göteborgs </w:t>
      </w:r>
      <w:r w:rsidR="00551DAA">
        <w:rPr>
          <w:rFonts w:ascii="Times New Roman" w:eastAsia="Times New Roman" w:hAnsi="Times New Roman" w:cs="Times New Roman"/>
        </w:rPr>
        <w:t xml:space="preserve">Spårvägar </w:t>
      </w:r>
      <w:r w:rsidR="00D026E6">
        <w:rPr>
          <w:rFonts w:ascii="Times New Roman" w:eastAsia="Times New Roman" w:hAnsi="Times New Roman" w:cs="Times New Roman"/>
        </w:rPr>
        <w:t>bedömer att arbetet med</w:t>
      </w:r>
      <w:r w:rsidRPr="002C77CA">
        <w:rPr>
          <w:rFonts w:ascii="Times New Roman" w:eastAsia="Times New Roman" w:hAnsi="Times New Roman" w:cs="Times New Roman"/>
        </w:rPr>
        <w:t xml:space="preserve"> planering, analys och utbildning </w:t>
      </w:r>
      <w:r w:rsidR="002C3048">
        <w:rPr>
          <w:rFonts w:ascii="Times New Roman" w:eastAsia="Times New Roman" w:hAnsi="Times New Roman" w:cs="Times New Roman"/>
        </w:rPr>
        <w:t xml:space="preserve">avseende resursfunktioner </w:t>
      </w:r>
      <w:r w:rsidRPr="002C77CA">
        <w:rPr>
          <w:rFonts w:ascii="Times New Roman" w:eastAsia="Times New Roman" w:hAnsi="Times New Roman" w:cs="Times New Roman"/>
        </w:rPr>
        <w:t>bör kunna hanteras inom befintligt uppdrag</w:t>
      </w:r>
      <w:r w:rsidR="00384797">
        <w:rPr>
          <w:rFonts w:ascii="Times New Roman" w:eastAsia="Times New Roman" w:hAnsi="Times New Roman" w:cs="Times New Roman"/>
        </w:rPr>
        <w:t xml:space="preserve"> </w:t>
      </w:r>
      <w:r w:rsidR="00CD4CFE">
        <w:rPr>
          <w:rFonts w:ascii="Times New Roman" w:eastAsia="Times New Roman" w:hAnsi="Times New Roman" w:cs="Times New Roman"/>
        </w:rPr>
        <w:t xml:space="preserve">att planera inför Höjd beredskap och till vilket ekonomiska </w:t>
      </w:r>
      <w:r w:rsidR="00384797">
        <w:rPr>
          <w:rFonts w:ascii="Times New Roman" w:eastAsia="Times New Roman" w:hAnsi="Times New Roman" w:cs="Times New Roman"/>
        </w:rPr>
        <w:t>medel tilldelats</w:t>
      </w:r>
      <w:r w:rsidR="00CD4CFE">
        <w:rPr>
          <w:rFonts w:ascii="Times New Roman" w:eastAsia="Times New Roman" w:hAnsi="Times New Roman" w:cs="Times New Roman"/>
        </w:rPr>
        <w:t>.</w:t>
      </w:r>
    </w:p>
    <w:p w14:paraId="2D6924D0" w14:textId="15FEBA08" w:rsidR="002076E5" w:rsidRPr="00EE003A" w:rsidRDefault="003A514C" w:rsidP="00D170DB">
      <w:pPr>
        <w:rPr>
          <w:rFonts w:ascii="Times New Roman" w:eastAsia="Times New Roman" w:hAnsi="Times New Roman" w:cs="Times New Roman"/>
        </w:rPr>
      </w:pPr>
      <w:r>
        <w:rPr>
          <w:rFonts w:ascii="Times New Roman" w:eastAsia="Times New Roman" w:hAnsi="Times New Roman" w:cs="Times New Roman"/>
        </w:rPr>
        <w:t>Göteborgs Spårvägar gör samma bedömning som Stadsledningskontoret</w:t>
      </w:r>
      <w:r w:rsidR="00847D97">
        <w:rPr>
          <w:rFonts w:ascii="Times New Roman" w:eastAsia="Times New Roman" w:hAnsi="Times New Roman" w:cs="Times New Roman"/>
        </w:rPr>
        <w:t xml:space="preserve"> ur ekonomisk dimension</w:t>
      </w:r>
      <w:r w:rsidR="00D170DB">
        <w:rPr>
          <w:rFonts w:ascii="Times New Roman" w:eastAsia="Times New Roman" w:hAnsi="Times New Roman" w:cs="Times New Roman"/>
        </w:rPr>
        <w:t xml:space="preserve">. </w:t>
      </w:r>
      <w:r w:rsidR="005B0BF1" w:rsidRPr="00EE003A">
        <w:rPr>
          <w:rFonts w:ascii="Times New Roman" w:eastAsia="Times New Roman" w:hAnsi="Times New Roman" w:cs="Times New Roman"/>
        </w:rPr>
        <w:t xml:space="preserve">En aktiverad resursfunktion kommer att kunna generera betydande kostnader beroende på samhällsstörningens omfattning. </w:t>
      </w:r>
    </w:p>
    <w:p w14:paraId="139A5799" w14:textId="77777777" w:rsidR="003D53C8" w:rsidRDefault="003D53C8" w:rsidP="003D53C8">
      <w:pPr>
        <w:pStyle w:val="Rubrik2"/>
      </w:pPr>
      <w:r>
        <w:t>Bedömning ur ekologisk dimension</w:t>
      </w:r>
    </w:p>
    <w:p w14:paraId="1C6E95B8" w14:textId="37CDCDB5" w:rsidR="007D3BE5" w:rsidRPr="00793C74" w:rsidRDefault="00D170DB" w:rsidP="007D3BE5">
      <w:pPr>
        <w:rPr>
          <w:rFonts w:ascii="Times New Roman" w:hAnsi="Times New Roman" w:cs="Times New Roman"/>
        </w:rPr>
      </w:pPr>
      <w:r>
        <w:rPr>
          <w:rFonts w:ascii="Times New Roman" w:eastAsia="Times New Roman" w:hAnsi="Times New Roman" w:cs="Times New Roman"/>
        </w:rPr>
        <w:t>Göteborgs Spårvägar gör samma bedömning som</w:t>
      </w:r>
      <w:r w:rsidR="007D3BE5">
        <w:rPr>
          <w:rFonts w:ascii="Times New Roman" w:eastAsia="Times New Roman" w:hAnsi="Times New Roman" w:cs="Times New Roman"/>
        </w:rPr>
        <w:t xml:space="preserve"> </w:t>
      </w:r>
      <w:r w:rsidR="007D3BE5" w:rsidRPr="004E3907">
        <w:rPr>
          <w:rFonts w:ascii="Times New Roman" w:hAnsi="Times New Roman" w:cs="Times New Roman"/>
          <w:szCs w:val="22"/>
        </w:rPr>
        <w:t xml:space="preserve">Stadsledningskontoret </w:t>
      </w:r>
      <w:r w:rsidR="00847D97">
        <w:rPr>
          <w:rFonts w:ascii="Times New Roman" w:hAnsi="Times New Roman" w:cs="Times New Roman"/>
          <w:szCs w:val="22"/>
        </w:rPr>
        <w:t xml:space="preserve">ur ekologisk dimension. Göteborgs Spårvägar har likt Stadsledningskontoret </w:t>
      </w:r>
      <w:r w:rsidR="007D3BE5" w:rsidRPr="004E3907">
        <w:rPr>
          <w:rFonts w:ascii="Times New Roman" w:hAnsi="Times New Roman" w:cs="Times New Roman"/>
          <w:szCs w:val="22"/>
        </w:rPr>
        <w:t xml:space="preserve">inte funnit några särskilda aspekter utifrån </w:t>
      </w:r>
      <w:r w:rsidR="007D3BE5">
        <w:rPr>
          <w:rFonts w:ascii="Times New Roman" w:hAnsi="Times New Roman" w:cs="Times New Roman"/>
          <w:szCs w:val="22"/>
        </w:rPr>
        <w:t>denna dimension</w:t>
      </w:r>
      <w:r w:rsidR="007D3BE5" w:rsidRPr="004E3907">
        <w:rPr>
          <w:rFonts w:ascii="Times New Roman" w:hAnsi="Times New Roman" w:cs="Times New Roman"/>
          <w:szCs w:val="22"/>
        </w:rPr>
        <w:t xml:space="preserve"> när det gäller </w:t>
      </w:r>
      <w:r w:rsidR="007D3BE5">
        <w:rPr>
          <w:rFonts w:ascii="Times New Roman" w:hAnsi="Times New Roman" w:cs="Times New Roman"/>
        </w:rPr>
        <w:t>Göteborgs Stads krigsorganisation och de beredskapsförberedelser i fredstid som ska göras</w:t>
      </w:r>
      <w:r w:rsidR="007D3BE5" w:rsidRPr="004E3907">
        <w:rPr>
          <w:rFonts w:ascii="Times New Roman" w:hAnsi="Times New Roman" w:cs="Times New Roman"/>
        </w:rPr>
        <w:t xml:space="preserve">. På sikt </w:t>
      </w:r>
      <w:r w:rsidR="007D3BE5">
        <w:rPr>
          <w:rFonts w:ascii="Times New Roman" w:hAnsi="Times New Roman" w:cs="Times New Roman"/>
        </w:rPr>
        <w:t xml:space="preserve">skulle </w:t>
      </w:r>
      <w:r w:rsidR="007D3BE5" w:rsidRPr="004E3907">
        <w:rPr>
          <w:rFonts w:ascii="Times New Roman" w:hAnsi="Times New Roman" w:cs="Times New Roman"/>
        </w:rPr>
        <w:t xml:space="preserve">en situation med krigsfara eller krig </w:t>
      </w:r>
      <w:r w:rsidR="007D3BE5">
        <w:rPr>
          <w:rFonts w:ascii="Times New Roman" w:hAnsi="Times New Roman" w:cs="Times New Roman"/>
        </w:rPr>
        <w:t xml:space="preserve">kunna medföra allvarliga konsekvenser </w:t>
      </w:r>
      <w:r w:rsidR="007D3BE5" w:rsidRPr="004E3907">
        <w:rPr>
          <w:rFonts w:ascii="Times New Roman" w:hAnsi="Times New Roman" w:cs="Times New Roman"/>
        </w:rPr>
        <w:t>för ekologi och klimat.</w:t>
      </w:r>
    </w:p>
    <w:p w14:paraId="54E079E7" w14:textId="77777777" w:rsidR="003D53C8" w:rsidRDefault="003D53C8" w:rsidP="003D53C8">
      <w:pPr>
        <w:pStyle w:val="Rubrik2"/>
      </w:pPr>
      <w:r>
        <w:lastRenderedPageBreak/>
        <w:t>Bedömning ur social dimension</w:t>
      </w:r>
    </w:p>
    <w:p w14:paraId="266AE08C" w14:textId="29B05E55" w:rsidR="002C0CB3" w:rsidRPr="0021014A" w:rsidRDefault="00D256B2" w:rsidP="002C0CB3">
      <w:pPr>
        <w:rPr>
          <w:rFonts w:ascii="Times New Roman" w:hAnsi="Times New Roman" w:cs="Times New Roman"/>
          <w:color w:val="000000" w:themeColor="text1"/>
        </w:rPr>
      </w:pPr>
      <w:r>
        <w:rPr>
          <w:rFonts w:ascii="Times New Roman" w:eastAsia="Times New Roman" w:hAnsi="Times New Roman" w:cs="Times New Roman"/>
        </w:rPr>
        <w:t xml:space="preserve">Göteborgs Spårvägar gör samma bedömning som </w:t>
      </w:r>
      <w:r w:rsidRPr="004E3907">
        <w:rPr>
          <w:rFonts w:ascii="Times New Roman" w:hAnsi="Times New Roman" w:cs="Times New Roman"/>
          <w:szCs w:val="22"/>
        </w:rPr>
        <w:t xml:space="preserve">Stadsledningskontoret </w:t>
      </w:r>
      <w:r>
        <w:rPr>
          <w:rFonts w:ascii="Times New Roman" w:hAnsi="Times New Roman" w:cs="Times New Roman"/>
          <w:szCs w:val="22"/>
        </w:rPr>
        <w:t xml:space="preserve">ur social dimension. </w:t>
      </w:r>
      <w:r w:rsidR="002C0CB3" w:rsidRPr="0021014A">
        <w:rPr>
          <w:rFonts w:ascii="Times New Roman" w:hAnsi="Times New Roman" w:cs="Times New Roman"/>
          <w:color w:val="000000" w:themeColor="text1"/>
        </w:rPr>
        <w:t xml:space="preserve">En situation med krigsfara eller krig bedöms </w:t>
      </w:r>
      <w:r w:rsidR="002C0CB3">
        <w:rPr>
          <w:rFonts w:ascii="Times New Roman" w:hAnsi="Times New Roman" w:cs="Times New Roman"/>
          <w:color w:val="000000" w:themeColor="text1"/>
        </w:rPr>
        <w:t>medföra</w:t>
      </w:r>
      <w:r w:rsidR="002C0CB3" w:rsidRPr="0021014A">
        <w:rPr>
          <w:rFonts w:ascii="Times New Roman" w:hAnsi="Times New Roman" w:cs="Times New Roman"/>
          <w:color w:val="000000" w:themeColor="text1"/>
        </w:rPr>
        <w:t xml:space="preserve"> allvarliga sociala konsekvenser och påverka jämställdhet och mänskliga rättigheter negativt. En säkerhetspolitisk kris eller väpnat angrepp påverkar inte befolkningen likvärdigt eftersom människor har skilda fysiska, psykiska, språkliga och socioekonomiska förutsättningar. Redan utsatta grupper i samhället bedöms generellt drabbas särskilt hårt. </w:t>
      </w:r>
      <w:r w:rsidR="00CE7543">
        <w:rPr>
          <w:rFonts w:ascii="Times New Roman" w:hAnsi="Times New Roman" w:cs="Times New Roman"/>
          <w:color w:val="000000" w:themeColor="text1"/>
        </w:rPr>
        <w:t xml:space="preserve">Göteborgs Spårvägar </w:t>
      </w:r>
      <w:r w:rsidR="002C0CB3" w:rsidRPr="0021014A">
        <w:rPr>
          <w:rFonts w:ascii="Times New Roman" w:hAnsi="Times New Roman" w:cs="Times New Roman"/>
          <w:color w:val="000000" w:themeColor="text1"/>
        </w:rPr>
        <w:t xml:space="preserve">ska analysera dessa perspektiv och i </w:t>
      </w:r>
      <w:r w:rsidR="00C733EC">
        <w:rPr>
          <w:rFonts w:ascii="Times New Roman" w:hAnsi="Times New Roman" w:cs="Times New Roman"/>
          <w:color w:val="000000" w:themeColor="text1"/>
        </w:rPr>
        <w:t>bolagets</w:t>
      </w:r>
      <w:r w:rsidR="002C0CB3" w:rsidRPr="0021014A">
        <w:rPr>
          <w:rFonts w:ascii="Times New Roman" w:hAnsi="Times New Roman" w:cs="Times New Roman"/>
          <w:color w:val="000000" w:themeColor="text1"/>
        </w:rPr>
        <w:t xml:space="preserve"> beredskapsplan planera för åtgärder som kan förebygga och minska utsattheten i krig. </w:t>
      </w:r>
    </w:p>
    <w:p w14:paraId="52E24891" w14:textId="77777777" w:rsidR="003D53C8" w:rsidRPr="006839B4" w:rsidRDefault="003D53C8" w:rsidP="003D53C8">
      <w:pPr>
        <w:pStyle w:val="Rubrik2"/>
      </w:pPr>
      <w:r w:rsidRPr="006839B4">
        <w:t>Samverkan</w:t>
      </w:r>
    </w:p>
    <w:p w14:paraId="774F1986" w14:textId="1DBA5F38" w:rsidR="00B95722" w:rsidRPr="009C5AE6" w:rsidRDefault="00B95722" w:rsidP="00B95722">
      <w:pPr>
        <w:rPr>
          <w:rFonts w:eastAsiaTheme="majorEastAsia"/>
        </w:rPr>
      </w:pPr>
      <w:r w:rsidRPr="009C5AE6">
        <w:rPr>
          <w:rFonts w:ascii="Times New Roman" w:hAnsi="Times New Roman"/>
          <w:b/>
          <w:iCs/>
          <w:sz w:val="21"/>
          <w:szCs w:val="21"/>
        </w:rPr>
        <w:t xml:space="preserve">Ärendet är </w:t>
      </w:r>
      <w:r w:rsidR="003327C7" w:rsidRPr="009C5AE6">
        <w:rPr>
          <w:rFonts w:ascii="Times New Roman" w:hAnsi="Times New Roman"/>
          <w:b/>
          <w:iCs/>
          <w:sz w:val="21"/>
          <w:szCs w:val="21"/>
        </w:rPr>
        <w:t xml:space="preserve">i detta läge </w:t>
      </w:r>
      <w:r w:rsidRPr="009C5AE6">
        <w:rPr>
          <w:rFonts w:ascii="Times New Roman" w:hAnsi="Times New Roman"/>
          <w:b/>
          <w:iCs/>
          <w:sz w:val="21"/>
          <w:szCs w:val="21"/>
        </w:rPr>
        <w:t>inte föremål för samverkan.</w:t>
      </w:r>
    </w:p>
    <w:p w14:paraId="3093113B" w14:textId="77777777" w:rsidR="003D53C8" w:rsidRPr="006839B4" w:rsidRDefault="003D53C8" w:rsidP="003D53C8">
      <w:pPr>
        <w:pStyle w:val="Rubrik2"/>
        <w:spacing w:after="240"/>
      </w:pPr>
      <w:r w:rsidRPr="006839B4">
        <w:t>Bilagor</w:t>
      </w:r>
    </w:p>
    <w:p w14:paraId="1508DF79" w14:textId="3804D8D9" w:rsidR="003D53C8" w:rsidRPr="00E34A4F" w:rsidRDefault="00E34A4F" w:rsidP="003D53C8">
      <w:pPr>
        <w:pStyle w:val="Liststycke"/>
        <w:numPr>
          <w:ilvl w:val="0"/>
          <w:numId w:val="4"/>
        </w:numPr>
        <w:ind w:left="1134" w:hanging="1134"/>
        <w:contextualSpacing w:val="0"/>
        <w:rPr>
          <w:rFonts w:eastAsiaTheme="majorEastAsia"/>
        </w:rPr>
      </w:pPr>
      <w:r>
        <w:rPr>
          <w:rFonts w:eastAsiaTheme="majorEastAsia"/>
        </w:rPr>
        <w:t xml:space="preserve">Förslag </w:t>
      </w:r>
      <w:r w:rsidRPr="00E34A4F">
        <w:t>till reviderad version av Göteborgs Stads riktlinje för höjd beredskap inklusive bilaga Göteborgs Stads krigsorganisation?</w:t>
      </w:r>
    </w:p>
    <w:p w14:paraId="2CFFC9EF" w14:textId="33A6DDD8" w:rsidR="00E34A4F" w:rsidRDefault="00FB45E2" w:rsidP="003D53C8">
      <w:pPr>
        <w:pStyle w:val="Liststycke"/>
        <w:numPr>
          <w:ilvl w:val="0"/>
          <w:numId w:val="4"/>
        </w:numPr>
        <w:ind w:left="1134" w:hanging="1134"/>
        <w:contextualSpacing w:val="0"/>
        <w:rPr>
          <w:rFonts w:eastAsiaTheme="majorEastAsia"/>
        </w:rPr>
      </w:pPr>
      <w:r>
        <w:rPr>
          <w:rFonts w:eastAsiaTheme="majorEastAsia"/>
        </w:rPr>
        <w:t>Göteborgs stad t</w:t>
      </w:r>
      <w:r w:rsidR="007405BF">
        <w:rPr>
          <w:rFonts w:eastAsiaTheme="majorEastAsia"/>
        </w:rPr>
        <w:t xml:space="preserve">jänsteutlåtande </w:t>
      </w:r>
      <w:r w:rsidR="00983A8F" w:rsidRPr="00983A8F">
        <w:rPr>
          <w:rFonts w:eastAsiaTheme="majorEastAsia"/>
        </w:rPr>
        <w:t>Remittering av förslag till riktlinje för höjd beredskap inklusive Göteborgs Stads krigsorganisation</w:t>
      </w:r>
      <w:r w:rsidR="00983A8F">
        <w:rPr>
          <w:rFonts w:eastAsiaTheme="majorEastAsia"/>
        </w:rPr>
        <w:t xml:space="preserve"> </w:t>
      </w:r>
      <w:r w:rsidR="004C0F24">
        <w:rPr>
          <w:rFonts w:eastAsiaTheme="majorEastAsia"/>
        </w:rPr>
        <w:t>Dnr 1107/21</w:t>
      </w:r>
    </w:p>
    <w:p w14:paraId="2BA45E0C" w14:textId="5903D8E5" w:rsidR="00FB45E2" w:rsidRPr="00F2397B" w:rsidRDefault="00FB45E2" w:rsidP="003D53C8">
      <w:pPr>
        <w:pStyle w:val="Liststycke"/>
        <w:numPr>
          <w:ilvl w:val="0"/>
          <w:numId w:val="4"/>
        </w:numPr>
        <w:ind w:left="1134" w:hanging="1134"/>
        <w:contextualSpacing w:val="0"/>
        <w:rPr>
          <w:rFonts w:eastAsiaTheme="majorEastAsia"/>
        </w:rPr>
      </w:pPr>
      <w:r>
        <w:rPr>
          <w:rFonts w:eastAsiaTheme="majorEastAsia"/>
        </w:rPr>
        <w:t>Remissmissiv Dnr 1107/21</w:t>
      </w:r>
    </w:p>
    <w:p w14:paraId="1071F309" w14:textId="77777777" w:rsidR="003D53C8" w:rsidRDefault="003D53C8" w:rsidP="003D53C8">
      <w:pPr>
        <w:rPr>
          <w:rFonts w:eastAsiaTheme="majorEastAsia"/>
        </w:rPr>
      </w:pPr>
    </w:p>
    <w:p w14:paraId="7E855E15" w14:textId="77777777" w:rsidR="00972A1A" w:rsidRDefault="007E2F48" w:rsidP="000104D4">
      <w:pPr>
        <w:pStyle w:val="Rubrik2"/>
      </w:pPr>
      <w:r>
        <w:t>B</w:t>
      </w:r>
      <w:r w:rsidR="003D53C8">
        <w:t>edömning</w:t>
      </w:r>
    </w:p>
    <w:p w14:paraId="5D774636" w14:textId="2B7A322C" w:rsidR="00972A1A" w:rsidRDefault="00A2024A" w:rsidP="00986A1D">
      <w:r>
        <w:t>Inget ytterligare att tillägga.</w:t>
      </w:r>
    </w:p>
    <w:p w14:paraId="09E39682" w14:textId="7B11A881" w:rsidR="00A2024A" w:rsidRDefault="00A2024A" w:rsidP="00986A1D"/>
    <w:p w14:paraId="6F7A4E4D" w14:textId="453511E3" w:rsidR="00A2024A" w:rsidRDefault="00A2024A" w:rsidP="00A2024A">
      <w:pPr>
        <w:jc w:val="right"/>
      </w:pPr>
      <w:r>
        <w:t>Carin Oleryd</w:t>
      </w:r>
    </w:p>
    <w:p w14:paraId="1FFC0A1B" w14:textId="6F817E3D" w:rsidR="00A2024A" w:rsidRDefault="00A2024A" w:rsidP="00A2024A">
      <w:pPr>
        <w:jc w:val="right"/>
      </w:pPr>
      <w:r>
        <w:t xml:space="preserve">Säkerhetschef </w:t>
      </w:r>
    </w:p>
    <w:p w14:paraId="55D4CD97" w14:textId="0EB41A6D" w:rsidR="00A2024A" w:rsidRDefault="00A2024A" w:rsidP="00A2024A">
      <w:pPr>
        <w:jc w:val="right"/>
      </w:pPr>
      <w:r>
        <w:t>Göteborgs Spårvägar AB</w:t>
      </w:r>
    </w:p>
    <w:p w14:paraId="2E668D0F" w14:textId="239A89EF" w:rsidR="00A2024A" w:rsidRPr="00986A1D" w:rsidRDefault="00A2024A" w:rsidP="00A2024A">
      <w:pPr>
        <w:jc w:val="right"/>
      </w:pPr>
      <w:r>
        <w:t>2022-08-12</w:t>
      </w:r>
    </w:p>
    <w:sectPr w:rsidR="00A2024A" w:rsidRPr="00986A1D" w:rsidSect="00BA1320">
      <w:footerReference w:type="even" r:id="rId10"/>
      <w:footerReference w:type="default" r:id="rId11"/>
      <w:headerReference w:type="firs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56D5C" w14:textId="77777777" w:rsidR="00E73625" w:rsidRDefault="00E73625" w:rsidP="00BF282B">
      <w:pPr>
        <w:spacing w:after="0" w:line="240" w:lineRule="auto"/>
      </w:pPr>
      <w:r>
        <w:separator/>
      </w:r>
    </w:p>
  </w:endnote>
  <w:endnote w:type="continuationSeparator" w:id="0">
    <w:p w14:paraId="480AE95C" w14:textId="77777777" w:rsidR="00E73625" w:rsidRDefault="00E73625"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6A4DFB36" w14:textId="77777777" w:rsidTr="00986A1D">
      <w:tc>
        <w:tcPr>
          <w:tcW w:w="5812" w:type="dxa"/>
        </w:tcPr>
        <w:p w14:paraId="39C55250"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7A7F8D">
                <w:t xml:space="preserve">     </w:t>
              </w:r>
            </w:sdtContent>
          </w:sdt>
          <w:r>
            <w:rPr>
              <w:b/>
            </w:rPr>
            <w:t xml:space="preserve">, </w:t>
          </w:r>
          <w:sdt>
            <w:sdtPr>
              <w:alias w:val="Dokumentnamn"/>
              <w:tag w:val="Dokumentnamn"/>
              <w:id w:val="-1308155313"/>
              <w:placeholder>
                <w:docPart w:val="DE06D2A7E1124DDABBA3821681FC0D77"/>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61F39F8D" w14:textId="77777777" w:rsidR="00986A1D" w:rsidRPr="009B4E2A" w:rsidRDefault="00986A1D" w:rsidP="00986A1D">
          <w:pPr>
            <w:pStyle w:val="Sidfot"/>
          </w:pPr>
        </w:p>
      </w:tc>
      <w:tc>
        <w:tcPr>
          <w:tcW w:w="1917" w:type="dxa"/>
        </w:tcPr>
        <w:p w14:paraId="5A3CD1EB"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33E6EC06" w14:textId="77777777" w:rsidTr="00986A1D">
      <w:tc>
        <w:tcPr>
          <w:tcW w:w="5812" w:type="dxa"/>
        </w:tcPr>
        <w:p w14:paraId="4CAB3476" w14:textId="77777777" w:rsidR="00986A1D" w:rsidRPr="00F66187" w:rsidRDefault="00986A1D" w:rsidP="00986A1D">
          <w:pPr>
            <w:pStyle w:val="Sidfot"/>
            <w:rPr>
              <w:rStyle w:val="Platshllartext"/>
              <w:color w:val="auto"/>
            </w:rPr>
          </w:pPr>
        </w:p>
      </w:tc>
      <w:tc>
        <w:tcPr>
          <w:tcW w:w="1343" w:type="dxa"/>
        </w:tcPr>
        <w:p w14:paraId="5F0877A5" w14:textId="77777777" w:rsidR="00986A1D" w:rsidRDefault="00986A1D" w:rsidP="00986A1D">
          <w:pPr>
            <w:pStyle w:val="Sidfot"/>
          </w:pPr>
        </w:p>
      </w:tc>
      <w:tc>
        <w:tcPr>
          <w:tcW w:w="1917" w:type="dxa"/>
        </w:tcPr>
        <w:p w14:paraId="62E2DA8B" w14:textId="77777777" w:rsidR="00986A1D" w:rsidRDefault="00986A1D" w:rsidP="00986A1D">
          <w:pPr>
            <w:pStyle w:val="Sidfot"/>
            <w:jc w:val="right"/>
          </w:pPr>
        </w:p>
      </w:tc>
    </w:tr>
    <w:tr w:rsidR="00986A1D" w14:paraId="33D74C79" w14:textId="77777777" w:rsidTr="00986A1D">
      <w:tc>
        <w:tcPr>
          <w:tcW w:w="5812" w:type="dxa"/>
        </w:tcPr>
        <w:p w14:paraId="3CF980BD" w14:textId="77777777" w:rsidR="00986A1D" w:rsidRDefault="00986A1D" w:rsidP="00986A1D">
          <w:pPr>
            <w:pStyle w:val="Sidfot"/>
          </w:pPr>
        </w:p>
      </w:tc>
      <w:tc>
        <w:tcPr>
          <w:tcW w:w="1343" w:type="dxa"/>
        </w:tcPr>
        <w:p w14:paraId="4ACCB557" w14:textId="77777777" w:rsidR="00986A1D" w:rsidRDefault="00986A1D" w:rsidP="00986A1D">
          <w:pPr>
            <w:pStyle w:val="Sidfot"/>
          </w:pPr>
        </w:p>
      </w:tc>
      <w:tc>
        <w:tcPr>
          <w:tcW w:w="1917" w:type="dxa"/>
        </w:tcPr>
        <w:p w14:paraId="2A55ACEA" w14:textId="77777777" w:rsidR="00986A1D" w:rsidRDefault="00986A1D" w:rsidP="00986A1D">
          <w:pPr>
            <w:pStyle w:val="Sidfot"/>
            <w:jc w:val="right"/>
          </w:pPr>
        </w:p>
      </w:tc>
    </w:tr>
  </w:tbl>
  <w:p w14:paraId="659D9206"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5DA12D11" w14:textId="77777777" w:rsidTr="00986A1D">
      <w:tc>
        <w:tcPr>
          <w:tcW w:w="5812" w:type="dxa"/>
        </w:tcPr>
        <w:p w14:paraId="09A87E78" w14:textId="77777777" w:rsidR="00752CBB" w:rsidRDefault="004B2A5F">
          <w:pPr>
            <w:pStyle w:val="Sidfot"/>
          </w:pPr>
          <w:r>
            <w:t>Göteborgs Spårvägar AB</w:t>
          </w:r>
          <w:r>
            <w:rPr>
              <w:b/>
            </w:rPr>
            <w:t>,</w:t>
          </w:r>
          <w:r>
            <w:t xml:space="preserve"> beslutsunderlag</w:t>
          </w:r>
        </w:p>
      </w:tc>
      <w:tc>
        <w:tcPr>
          <w:tcW w:w="1343" w:type="dxa"/>
        </w:tcPr>
        <w:p w14:paraId="200872F9" w14:textId="77777777" w:rsidR="00986A1D" w:rsidRPr="009B4E2A" w:rsidRDefault="00986A1D" w:rsidP="00986A1D">
          <w:pPr>
            <w:pStyle w:val="Sidfot"/>
          </w:pPr>
        </w:p>
      </w:tc>
      <w:tc>
        <w:tcPr>
          <w:tcW w:w="1917" w:type="dxa"/>
        </w:tcPr>
        <w:p w14:paraId="7F2F88D4"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632662E1" w14:textId="77777777" w:rsidTr="00986A1D">
      <w:tc>
        <w:tcPr>
          <w:tcW w:w="5812" w:type="dxa"/>
        </w:tcPr>
        <w:p w14:paraId="0B4ACF5A" w14:textId="77777777" w:rsidR="00986A1D" w:rsidRPr="00F66187" w:rsidRDefault="00986A1D" w:rsidP="00986A1D">
          <w:pPr>
            <w:pStyle w:val="Sidfot"/>
            <w:rPr>
              <w:rStyle w:val="Platshllartext"/>
              <w:color w:val="auto"/>
            </w:rPr>
          </w:pPr>
        </w:p>
      </w:tc>
      <w:tc>
        <w:tcPr>
          <w:tcW w:w="1343" w:type="dxa"/>
        </w:tcPr>
        <w:p w14:paraId="500171EE" w14:textId="77777777" w:rsidR="00986A1D" w:rsidRDefault="00986A1D" w:rsidP="00986A1D">
          <w:pPr>
            <w:pStyle w:val="Sidfot"/>
          </w:pPr>
        </w:p>
      </w:tc>
      <w:tc>
        <w:tcPr>
          <w:tcW w:w="1917" w:type="dxa"/>
        </w:tcPr>
        <w:p w14:paraId="627CA72D" w14:textId="77777777" w:rsidR="00986A1D" w:rsidRDefault="00986A1D" w:rsidP="00986A1D">
          <w:pPr>
            <w:pStyle w:val="Sidfot"/>
            <w:jc w:val="right"/>
          </w:pPr>
        </w:p>
      </w:tc>
    </w:tr>
    <w:tr w:rsidR="00986A1D" w14:paraId="695D55F8" w14:textId="77777777" w:rsidTr="00986A1D">
      <w:tc>
        <w:tcPr>
          <w:tcW w:w="5812" w:type="dxa"/>
        </w:tcPr>
        <w:p w14:paraId="52AC4367" w14:textId="77777777" w:rsidR="00986A1D" w:rsidRDefault="00986A1D" w:rsidP="00986A1D">
          <w:pPr>
            <w:pStyle w:val="Sidfot"/>
          </w:pPr>
        </w:p>
      </w:tc>
      <w:tc>
        <w:tcPr>
          <w:tcW w:w="1343" w:type="dxa"/>
        </w:tcPr>
        <w:p w14:paraId="35A2B550" w14:textId="77777777" w:rsidR="00986A1D" w:rsidRDefault="00986A1D" w:rsidP="00986A1D">
          <w:pPr>
            <w:pStyle w:val="Sidfot"/>
          </w:pPr>
        </w:p>
      </w:tc>
      <w:tc>
        <w:tcPr>
          <w:tcW w:w="1917" w:type="dxa"/>
        </w:tcPr>
        <w:p w14:paraId="3E12914F" w14:textId="77777777" w:rsidR="00986A1D" w:rsidRDefault="00986A1D" w:rsidP="00986A1D">
          <w:pPr>
            <w:pStyle w:val="Sidfot"/>
            <w:jc w:val="right"/>
          </w:pPr>
        </w:p>
      </w:tc>
    </w:tr>
  </w:tbl>
  <w:p w14:paraId="3CB7F5DE"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56D2A025" w14:textId="77777777" w:rsidTr="00FB3384">
      <w:tc>
        <w:tcPr>
          <w:tcW w:w="7118" w:type="dxa"/>
          <w:gridSpan w:val="2"/>
        </w:tcPr>
        <w:p w14:paraId="1077D3FE" w14:textId="77777777" w:rsidR="00752CBB" w:rsidRDefault="0087328B" w:rsidP="007A7F8D">
          <w:pPr>
            <w:pStyle w:val="Sidfot"/>
          </w:pPr>
          <w:r>
            <w:t xml:space="preserve">Göteborgs </w:t>
          </w:r>
          <w:r w:rsidR="004B2A5F">
            <w:t>Spårvägar AB</w:t>
          </w:r>
          <w:r>
            <w:rPr>
              <w:b/>
            </w:rPr>
            <w:t>,</w:t>
          </w:r>
          <w:r w:rsidR="007A7F8D">
            <w:t xml:space="preserve"> </w:t>
          </w:r>
          <w:r w:rsidR="004B2A5F">
            <w:t>beslutsunderlag</w:t>
          </w:r>
        </w:p>
      </w:tc>
      <w:tc>
        <w:tcPr>
          <w:tcW w:w="1954" w:type="dxa"/>
        </w:tcPr>
        <w:p w14:paraId="600C66DA"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00FA31A0" w14:textId="77777777" w:rsidTr="00FB3384">
      <w:tc>
        <w:tcPr>
          <w:tcW w:w="3319" w:type="dxa"/>
        </w:tcPr>
        <w:p w14:paraId="69569B4F" w14:textId="77777777" w:rsidR="00FB3384" w:rsidRPr="00F66187" w:rsidRDefault="00FB3384" w:rsidP="00BD0663">
          <w:pPr>
            <w:pStyle w:val="Sidfot"/>
            <w:rPr>
              <w:rStyle w:val="Platshllartext"/>
              <w:color w:val="auto"/>
            </w:rPr>
          </w:pPr>
        </w:p>
      </w:tc>
      <w:tc>
        <w:tcPr>
          <w:tcW w:w="3799" w:type="dxa"/>
        </w:tcPr>
        <w:p w14:paraId="3A9106CF" w14:textId="77777777" w:rsidR="00FB3384" w:rsidRDefault="00FB3384" w:rsidP="00BD0663">
          <w:pPr>
            <w:pStyle w:val="Sidfot"/>
          </w:pPr>
        </w:p>
      </w:tc>
      <w:tc>
        <w:tcPr>
          <w:tcW w:w="1954" w:type="dxa"/>
          <w:vMerge w:val="restart"/>
          <w:vAlign w:val="bottom"/>
        </w:tcPr>
        <w:p w14:paraId="68BEF642" w14:textId="77777777" w:rsidR="00FB3384" w:rsidRDefault="00FB3384" w:rsidP="00FB3384">
          <w:pPr>
            <w:pStyle w:val="Sidfot"/>
            <w:jc w:val="right"/>
          </w:pPr>
        </w:p>
      </w:tc>
    </w:tr>
    <w:tr w:rsidR="00FB3384" w14:paraId="12E427F8" w14:textId="77777777" w:rsidTr="00FB3384">
      <w:tc>
        <w:tcPr>
          <w:tcW w:w="3319" w:type="dxa"/>
        </w:tcPr>
        <w:p w14:paraId="194E6CF7" w14:textId="77777777" w:rsidR="00FB3384" w:rsidRDefault="00FB3384" w:rsidP="00BD0663">
          <w:pPr>
            <w:pStyle w:val="Sidfot"/>
          </w:pPr>
        </w:p>
      </w:tc>
      <w:tc>
        <w:tcPr>
          <w:tcW w:w="3799" w:type="dxa"/>
        </w:tcPr>
        <w:p w14:paraId="70B70F27" w14:textId="77777777" w:rsidR="00FB3384" w:rsidRDefault="00FB3384" w:rsidP="00BD0663">
          <w:pPr>
            <w:pStyle w:val="Sidfot"/>
          </w:pPr>
        </w:p>
      </w:tc>
      <w:tc>
        <w:tcPr>
          <w:tcW w:w="1954" w:type="dxa"/>
          <w:vMerge/>
        </w:tcPr>
        <w:p w14:paraId="39CD4530" w14:textId="77777777" w:rsidR="00FB3384" w:rsidRDefault="00FB3384" w:rsidP="00BD0663">
          <w:pPr>
            <w:pStyle w:val="Sidfot"/>
            <w:jc w:val="right"/>
          </w:pPr>
        </w:p>
      </w:tc>
    </w:tr>
  </w:tbl>
  <w:p w14:paraId="55DE0D4A"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73165" w14:textId="77777777" w:rsidR="00E73625" w:rsidRDefault="00E73625" w:rsidP="00BF282B">
      <w:pPr>
        <w:spacing w:after="0" w:line="240" w:lineRule="auto"/>
      </w:pPr>
      <w:r>
        <w:separator/>
      </w:r>
    </w:p>
  </w:footnote>
  <w:footnote w:type="continuationSeparator" w:id="0">
    <w:p w14:paraId="1EC507A9" w14:textId="77777777" w:rsidR="00E73625" w:rsidRDefault="00E73625"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06F36016" w14:textId="77777777" w:rsidTr="00083B2E">
      <w:tc>
        <w:tcPr>
          <w:tcW w:w="5103" w:type="dxa"/>
          <w:tcBorders>
            <w:bottom w:val="nil"/>
          </w:tcBorders>
          <w:vAlign w:val="center"/>
        </w:tcPr>
        <w:p w14:paraId="19B63AD2" w14:textId="77777777" w:rsidR="00752CBB" w:rsidRDefault="00E73625">
          <w:pPr>
            <w:pStyle w:val="Sidhuvud"/>
            <w:spacing w:after="100"/>
          </w:pPr>
          <w:sdt>
            <w:sdtPr>
              <w:id w:val="-491096506"/>
              <w:showingPlcHdr/>
              <w:dataBinding w:prefixMappings="xmlns:ns0='http://schemas.openxmlformats.org/officeDocument/2006/extended-properties' " w:xpath="/ns0:Properties[1]/ns0:Company[1]" w:storeItemID="{6668398D-A668-4E3E-A5EB-62B293D839F1}"/>
              <w:text/>
            </w:sdtPr>
            <w:sdtEndPr/>
            <w:sdtContent>
              <w:r w:rsidR="00B670EC">
                <w:t xml:space="preserve">     </w:t>
              </w:r>
            </w:sdtContent>
          </w:sdt>
        </w:p>
      </w:tc>
      <w:tc>
        <w:tcPr>
          <w:tcW w:w="3969" w:type="dxa"/>
          <w:tcBorders>
            <w:bottom w:val="nil"/>
          </w:tcBorders>
        </w:tcPr>
        <w:p w14:paraId="7EFB3A2A" w14:textId="77777777" w:rsidR="00FB3B58" w:rsidRDefault="00B670EC" w:rsidP="00FB3B58">
          <w:pPr>
            <w:pStyle w:val="Sidhuvud"/>
            <w:spacing w:after="100"/>
            <w:jc w:val="right"/>
          </w:pPr>
          <w:r>
            <w:rPr>
              <w:noProof/>
              <w:lang w:eastAsia="sv-SE"/>
            </w:rPr>
            <w:drawing>
              <wp:anchor distT="0" distB="0" distL="114300" distR="114300" simplePos="0" relativeHeight="251659264" behindDoc="0" locked="0" layoutInCell="1" allowOverlap="1" wp14:anchorId="2EBDAB80" wp14:editId="3D691C06">
                <wp:simplePos x="0" y="0"/>
                <wp:positionH relativeFrom="page">
                  <wp:posOffset>1076325</wp:posOffset>
                </wp:positionH>
                <wp:positionV relativeFrom="page">
                  <wp:posOffset>161925</wp:posOffset>
                </wp:positionV>
                <wp:extent cx="1368425" cy="363855"/>
                <wp:effectExtent l="0" t="0" r="3175" b="0"/>
                <wp:wrapThrough wrapText="bothSides">
                  <wp:wrapPolygon edited="0">
                    <wp:start x="0" y="0"/>
                    <wp:lineTo x="0" y="20356"/>
                    <wp:lineTo x="18643" y="20356"/>
                    <wp:lineTo x="20447" y="20356"/>
                    <wp:lineTo x="21349" y="19225"/>
                    <wp:lineTo x="21349" y="0"/>
                    <wp:lineTo x="6315" y="0"/>
                    <wp:lineTo x="0" y="0"/>
                  </wp:wrapPolygon>
                </wp:wrapThrough>
                <wp:docPr id="5" name="Bild 5" descr="Beskrivning: ::Underlag_fr_kund:Göteborgs Spårvägar_Logotyp_:_pdf:GS_logo_cmyk_skal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krivning: ::Underlag_fr_kund:Göteborgs Spårvägar_Logotyp_:_pdf:GS_logo_cmyk_skal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363855"/>
                        </a:xfrm>
                        <a:prstGeom prst="rect">
                          <a:avLst/>
                        </a:prstGeom>
                        <a:noFill/>
                      </pic:spPr>
                    </pic:pic>
                  </a:graphicData>
                </a:graphic>
                <wp14:sizeRelH relativeFrom="page">
                  <wp14:pctWidth>0</wp14:pctWidth>
                </wp14:sizeRelH>
                <wp14:sizeRelV relativeFrom="page">
                  <wp14:pctHeight>0</wp14:pctHeight>
                </wp14:sizeRelV>
              </wp:anchor>
            </w:drawing>
          </w:r>
        </w:p>
      </w:tc>
    </w:tr>
    <w:tr w:rsidR="00FB3B58" w14:paraId="7A3009C8" w14:textId="77777777" w:rsidTr="00083B2E">
      <w:tc>
        <w:tcPr>
          <w:tcW w:w="5103" w:type="dxa"/>
          <w:tcBorders>
            <w:top w:val="nil"/>
            <w:bottom w:val="single" w:sz="4" w:space="0" w:color="auto"/>
          </w:tcBorders>
          <w:shd w:val="clear" w:color="auto" w:fill="auto"/>
        </w:tcPr>
        <w:p w14:paraId="41B9E52A" w14:textId="77777777" w:rsidR="00FB3B58" w:rsidRDefault="00E73625" w:rsidP="00FB3B58">
          <w:pPr>
            <w:pStyle w:val="Sidhuvud"/>
            <w:spacing w:after="100"/>
          </w:pPr>
        </w:p>
      </w:tc>
      <w:tc>
        <w:tcPr>
          <w:tcW w:w="3969" w:type="dxa"/>
          <w:tcBorders>
            <w:bottom w:val="single" w:sz="4" w:space="0" w:color="auto"/>
          </w:tcBorders>
          <w:shd w:val="clear" w:color="auto" w:fill="auto"/>
        </w:tcPr>
        <w:p w14:paraId="13994671" w14:textId="77777777" w:rsidR="00FB3B58" w:rsidRDefault="00E73625" w:rsidP="00FB3B58">
          <w:pPr>
            <w:pStyle w:val="Sidhuvud"/>
            <w:spacing w:after="100"/>
            <w:jc w:val="right"/>
          </w:pPr>
        </w:p>
      </w:tc>
    </w:tr>
  </w:tbl>
  <w:p w14:paraId="1FF4285B" w14:textId="77777777" w:rsidR="00176AF5" w:rsidRDefault="00E736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A4E08"/>
    <w:multiLevelType w:val="hybridMultilevel"/>
    <w:tmpl w:val="7CF06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150B33"/>
    <w:multiLevelType w:val="hybridMultilevel"/>
    <w:tmpl w:val="CE72A424"/>
    <w:lvl w:ilvl="0" w:tplc="C340172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892180"/>
    <w:multiLevelType w:val="hybridMultilevel"/>
    <w:tmpl w:val="A0566B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3C0ED4"/>
    <w:multiLevelType w:val="hybridMultilevel"/>
    <w:tmpl w:val="D74051E0"/>
    <w:lvl w:ilvl="0" w:tplc="C340172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58A673E"/>
    <w:multiLevelType w:val="hybridMultilevel"/>
    <w:tmpl w:val="B15A49F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3CDD37D6"/>
    <w:multiLevelType w:val="hybridMultilevel"/>
    <w:tmpl w:val="9CFA9042"/>
    <w:lvl w:ilvl="0" w:tplc="1202503C">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1271E8C"/>
    <w:multiLevelType w:val="hybridMultilevel"/>
    <w:tmpl w:val="203ABE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961327E"/>
    <w:multiLevelType w:val="hybridMultilevel"/>
    <w:tmpl w:val="FFFFFFFF"/>
    <w:lvl w:ilvl="0" w:tplc="7662049C">
      <w:start w:val="1"/>
      <w:numFmt w:val="bullet"/>
      <w:lvlText w:val=""/>
      <w:lvlJc w:val="left"/>
      <w:pPr>
        <w:ind w:left="360" w:hanging="360"/>
      </w:pPr>
      <w:rPr>
        <w:rFonts w:ascii="Symbol" w:hAnsi="Symbol" w:hint="default"/>
      </w:rPr>
    </w:lvl>
    <w:lvl w:ilvl="1" w:tplc="35FA1034">
      <w:start w:val="1"/>
      <w:numFmt w:val="bullet"/>
      <w:lvlText w:val="o"/>
      <w:lvlJc w:val="left"/>
      <w:pPr>
        <w:ind w:left="1080" w:hanging="360"/>
      </w:pPr>
      <w:rPr>
        <w:rFonts w:ascii="Courier New" w:hAnsi="Courier New" w:hint="default"/>
      </w:rPr>
    </w:lvl>
    <w:lvl w:ilvl="2" w:tplc="FE1039DC">
      <w:start w:val="1"/>
      <w:numFmt w:val="bullet"/>
      <w:lvlText w:val=""/>
      <w:lvlJc w:val="left"/>
      <w:pPr>
        <w:ind w:left="1800" w:hanging="360"/>
      </w:pPr>
      <w:rPr>
        <w:rFonts w:ascii="Wingdings" w:hAnsi="Wingdings" w:hint="default"/>
      </w:rPr>
    </w:lvl>
    <w:lvl w:ilvl="3" w:tplc="F59E6444">
      <w:start w:val="1"/>
      <w:numFmt w:val="bullet"/>
      <w:lvlText w:val=""/>
      <w:lvlJc w:val="left"/>
      <w:pPr>
        <w:ind w:left="2520" w:hanging="360"/>
      </w:pPr>
      <w:rPr>
        <w:rFonts w:ascii="Symbol" w:hAnsi="Symbol" w:hint="default"/>
      </w:rPr>
    </w:lvl>
    <w:lvl w:ilvl="4" w:tplc="23E43A3A">
      <w:start w:val="1"/>
      <w:numFmt w:val="bullet"/>
      <w:lvlText w:val="o"/>
      <w:lvlJc w:val="left"/>
      <w:pPr>
        <w:ind w:left="3240" w:hanging="360"/>
      </w:pPr>
      <w:rPr>
        <w:rFonts w:ascii="Courier New" w:hAnsi="Courier New" w:hint="default"/>
      </w:rPr>
    </w:lvl>
    <w:lvl w:ilvl="5" w:tplc="1DDE1A38">
      <w:start w:val="1"/>
      <w:numFmt w:val="bullet"/>
      <w:lvlText w:val=""/>
      <w:lvlJc w:val="left"/>
      <w:pPr>
        <w:ind w:left="3960" w:hanging="360"/>
      </w:pPr>
      <w:rPr>
        <w:rFonts w:ascii="Wingdings" w:hAnsi="Wingdings" w:hint="default"/>
      </w:rPr>
    </w:lvl>
    <w:lvl w:ilvl="6" w:tplc="4E381A4E">
      <w:start w:val="1"/>
      <w:numFmt w:val="bullet"/>
      <w:lvlText w:val=""/>
      <w:lvlJc w:val="left"/>
      <w:pPr>
        <w:ind w:left="4680" w:hanging="360"/>
      </w:pPr>
      <w:rPr>
        <w:rFonts w:ascii="Symbol" w:hAnsi="Symbol" w:hint="default"/>
      </w:rPr>
    </w:lvl>
    <w:lvl w:ilvl="7" w:tplc="A66C07C6">
      <w:start w:val="1"/>
      <w:numFmt w:val="bullet"/>
      <w:lvlText w:val="o"/>
      <w:lvlJc w:val="left"/>
      <w:pPr>
        <w:ind w:left="5400" w:hanging="360"/>
      </w:pPr>
      <w:rPr>
        <w:rFonts w:ascii="Courier New" w:hAnsi="Courier New" w:hint="default"/>
      </w:rPr>
    </w:lvl>
    <w:lvl w:ilvl="8" w:tplc="73062052">
      <w:start w:val="1"/>
      <w:numFmt w:val="bullet"/>
      <w:lvlText w:val=""/>
      <w:lvlJc w:val="left"/>
      <w:pPr>
        <w:ind w:left="6120" w:hanging="360"/>
      </w:pPr>
      <w:rPr>
        <w:rFonts w:ascii="Wingdings" w:hAnsi="Wingdings" w:hint="default"/>
      </w:rPr>
    </w:lvl>
  </w:abstractNum>
  <w:abstractNum w:abstractNumId="10"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6"/>
  </w:num>
  <w:num w:numId="2">
    <w:abstractNumId w:val="11"/>
  </w:num>
  <w:num w:numId="3">
    <w:abstractNumId w:val="4"/>
  </w:num>
  <w:num w:numId="4">
    <w:abstractNumId w:val="10"/>
  </w:num>
  <w:num w:numId="5">
    <w:abstractNumId w:val="5"/>
  </w:num>
  <w:num w:numId="6">
    <w:abstractNumId w:val="5"/>
  </w:num>
  <w:num w:numId="7">
    <w:abstractNumId w:val="7"/>
  </w:num>
  <w:num w:numId="8">
    <w:abstractNumId w:val="3"/>
  </w:num>
  <w:num w:numId="9">
    <w:abstractNumId w:val="1"/>
  </w:num>
  <w:num w:numId="10">
    <w:abstractNumId w:val="2"/>
  </w:num>
  <w:num w:numId="11">
    <w:abstractNumId w:val="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3A"/>
    <w:rsid w:val="000104D4"/>
    <w:rsid w:val="00010F57"/>
    <w:rsid w:val="00035325"/>
    <w:rsid w:val="00041E62"/>
    <w:rsid w:val="0005473F"/>
    <w:rsid w:val="000630F1"/>
    <w:rsid w:val="00082655"/>
    <w:rsid w:val="0009088A"/>
    <w:rsid w:val="000B6F6F"/>
    <w:rsid w:val="000C68BA"/>
    <w:rsid w:val="000C6B6F"/>
    <w:rsid w:val="000E1B4C"/>
    <w:rsid w:val="000F2B85"/>
    <w:rsid w:val="0011061F"/>
    <w:rsid w:val="0011381D"/>
    <w:rsid w:val="00137021"/>
    <w:rsid w:val="00142FEF"/>
    <w:rsid w:val="00173F0C"/>
    <w:rsid w:val="001B6B46"/>
    <w:rsid w:val="001C2218"/>
    <w:rsid w:val="001D645F"/>
    <w:rsid w:val="002076E5"/>
    <w:rsid w:val="00241F59"/>
    <w:rsid w:val="00250F15"/>
    <w:rsid w:val="002529CE"/>
    <w:rsid w:val="00257F49"/>
    <w:rsid w:val="002C0CB3"/>
    <w:rsid w:val="002C3048"/>
    <w:rsid w:val="002D09F7"/>
    <w:rsid w:val="002D77DE"/>
    <w:rsid w:val="003164EC"/>
    <w:rsid w:val="0032062A"/>
    <w:rsid w:val="00323048"/>
    <w:rsid w:val="003327C7"/>
    <w:rsid w:val="00332A7F"/>
    <w:rsid w:val="00350FEF"/>
    <w:rsid w:val="00367F49"/>
    <w:rsid w:val="00372CB4"/>
    <w:rsid w:val="00384797"/>
    <w:rsid w:val="00395CD8"/>
    <w:rsid w:val="003A514C"/>
    <w:rsid w:val="003D3A55"/>
    <w:rsid w:val="003D53C8"/>
    <w:rsid w:val="003F307C"/>
    <w:rsid w:val="00414E79"/>
    <w:rsid w:val="00421D62"/>
    <w:rsid w:val="0042690F"/>
    <w:rsid w:val="0043660B"/>
    <w:rsid w:val="00440D30"/>
    <w:rsid w:val="00473C11"/>
    <w:rsid w:val="004750BF"/>
    <w:rsid w:val="004839A4"/>
    <w:rsid w:val="004A5252"/>
    <w:rsid w:val="004B287C"/>
    <w:rsid w:val="004B2A5F"/>
    <w:rsid w:val="004C0571"/>
    <w:rsid w:val="004C0F24"/>
    <w:rsid w:val="004C78B0"/>
    <w:rsid w:val="0050662B"/>
    <w:rsid w:val="00507954"/>
    <w:rsid w:val="0051111E"/>
    <w:rsid w:val="00521790"/>
    <w:rsid w:val="00551DAA"/>
    <w:rsid w:val="00556BBF"/>
    <w:rsid w:val="005729A0"/>
    <w:rsid w:val="00576796"/>
    <w:rsid w:val="0057721B"/>
    <w:rsid w:val="00597ACB"/>
    <w:rsid w:val="005A103A"/>
    <w:rsid w:val="005B0BF1"/>
    <w:rsid w:val="005E6622"/>
    <w:rsid w:val="005F414A"/>
    <w:rsid w:val="005F5390"/>
    <w:rsid w:val="006055C9"/>
    <w:rsid w:val="00607B28"/>
    <w:rsid w:val="00607F19"/>
    <w:rsid w:val="00613965"/>
    <w:rsid w:val="00623D4E"/>
    <w:rsid w:val="00631C23"/>
    <w:rsid w:val="006772D2"/>
    <w:rsid w:val="00685CFC"/>
    <w:rsid w:val="00690A7F"/>
    <w:rsid w:val="006A2C28"/>
    <w:rsid w:val="006D0DA7"/>
    <w:rsid w:val="006E3041"/>
    <w:rsid w:val="006E57BD"/>
    <w:rsid w:val="00720B05"/>
    <w:rsid w:val="007405BF"/>
    <w:rsid w:val="00742AE2"/>
    <w:rsid w:val="007517BE"/>
    <w:rsid w:val="00752CBB"/>
    <w:rsid w:val="00766929"/>
    <w:rsid w:val="00770200"/>
    <w:rsid w:val="00775BCA"/>
    <w:rsid w:val="007A0E1C"/>
    <w:rsid w:val="007A7F8D"/>
    <w:rsid w:val="007D21B6"/>
    <w:rsid w:val="007D3BE5"/>
    <w:rsid w:val="007E2F48"/>
    <w:rsid w:val="007F5B80"/>
    <w:rsid w:val="00831E91"/>
    <w:rsid w:val="00847D97"/>
    <w:rsid w:val="0087328B"/>
    <w:rsid w:val="008760F6"/>
    <w:rsid w:val="00884C9E"/>
    <w:rsid w:val="008B727C"/>
    <w:rsid w:val="008E0E8C"/>
    <w:rsid w:val="008E1DEE"/>
    <w:rsid w:val="008E56C2"/>
    <w:rsid w:val="00935CEB"/>
    <w:rsid w:val="009433F3"/>
    <w:rsid w:val="009457ED"/>
    <w:rsid w:val="009624D4"/>
    <w:rsid w:val="009648F7"/>
    <w:rsid w:val="00972A1A"/>
    <w:rsid w:val="00983A8F"/>
    <w:rsid w:val="00985ACB"/>
    <w:rsid w:val="009869EF"/>
    <w:rsid w:val="00986A1D"/>
    <w:rsid w:val="009B4E2A"/>
    <w:rsid w:val="009C5AE6"/>
    <w:rsid w:val="009D4D5C"/>
    <w:rsid w:val="009F6B70"/>
    <w:rsid w:val="00A074B5"/>
    <w:rsid w:val="00A2024A"/>
    <w:rsid w:val="00A345C1"/>
    <w:rsid w:val="00A3668C"/>
    <w:rsid w:val="00A36A27"/>
    <w:rsid w:val="00A47AD9"/>
    <w:rsid w:val="00A546EC"/>
    <w:rsid w:val="00A8112E"/>
    <w:rsid w:val="00AA0284"/>
    <w:rsid w:val="00AB2F08"/>
    <w:rsid w:val="00AE5147"/>
    <w:rsid w:val="00AE5F41"/>
    <w:rsid w:val="00B06107"/>
    <w:rsid w:val="00B405D6"/>
    <w:rsid w:val="00B44A15"/>
    <w:rsid w:val="00B456FF"/>
    <w:rsid w:val="00B45B77"/>
    <w:rsid w:val="00B46C2A"/>
    <w:rsid w:val="00B55156"/>
    <w:rsid w:val="00B63E0E"/>
    <w:rsid w:val="00B670EC"/>
    <w:rsid w:val="00B95722"/>
    <w:rsid w:val="00BA1320"/>
    <w:rsid w:val="00BB445A"/>
    <w:rsid w:val="00BD0663"/>
    <w:rsid w:val="00BD295A"/>
    <w:rsid w:val="00BF1573"/>
    <w:rsid w:val="00BF1EC3"/>
    <w:rsid w:val="00BF282B"/>
    <w:rsid w:val="00C0363D"/>
    <w:rsid w:val="00C05E1A"/>
    <w:rsid w:val="00C05FE9"/>
    <w:rsid w:val="00C10045"/>
    <w:rsid w:val="00C27801"/>
    <w:rsid w:val="00C63921"/>
    <w:rsid w:val="00C733EC"/>
    <w:rsid w:val="00C85A21"/>
    <w:rsid w:val="00C85BBF"/>
    <w:rsid w:val="00CA0754"/>
    <w:rsid w:val="00CD4CFE"/>
    <w:rsid w:val="00CD65E8"/>
    <w:rsid w:val="00CE7543"/>
    <w:rsid w:val="00D026E6"/>
    <w:rsid w:val="00D13756"/>
    <w:rsid w:val="00D170DB"/>
    <w:rsid w:val="00D21D96"/>
    <w:rsid w:val="00D22966"/>
    <w:rsid w:val="00D256B2"/>
    <w:rsid w:val="00D35A14"/>
    <w:rsid w:val="00D63EBA"/>
    <w:rsid w:val="00D731D2"/>
    <w:rsid w:val="00D94EDB"/>
    <w:rsid w:val="00DA55C2"/>
    <w:rsid w:val="00DA76F6"/>
    <w:rsid w:val="00DB1927"/>
    <w:rsid w:val="00DC59E4"/>
    <w:rsid w:val="00DC5A8E"/>
    <w:rsid w:val="00DC6E79"/>
    <w:rsid w:val="00DD0854"/>
    <w:rsid w:val="00DF152D"/>
    <w:rsid w:val="00DF616A"/>
    <w:rsid w:val="00E11731"/>
    <w:rsid w:val="00E319AA"/>
    <w:rsid w:val="00E34A4F"/>
    <w:rsid w:val="00E4322D"/>
    <w:rsid w:val="00E57BC7"/>
    <w:rsid w:val="00E73625"/>
    <w:rsid w:val="00E951FA"/>
    <w:rsid w:val="00EF388D"/>
    <w:rsid w:val="00F17922"/>
    <w:rsid w:val="00F4117C"/>
    <w:rsid w:val="00F43C47"/>
    <w:rsid w:val="00F57801"/>
    <w:rsid w:val="00F57F2D"/>
    <w:rsid w:val="00F66187"/>
    <w:rsid w:val="00F75126"/>
    <w:rsid w:val="00FA0781"/>
    <w:rsid w:val="00FB3384"/>
    <w:rsid w:val="00FB45E2"/>
    <w:rsid w:val="00FB481E"/>
    <w:rsid w:val="00FC1504"/>
    <w:rsid w:val="00FC4E2A"/>
    <w:rsid w:val="00FD2660"/>
    <w:rsid w:val="00FF4241"/>
    <w:rsid w:val="5AC0A94F"/>
    <w:rsid w:val="6D4C598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6CEFE"/>
  <w15:docId w15:val="{87AF3F08-1DC5-4DD0-9831-78823E10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 w:type="character" w:styleId="Fotnotsreferens">
    <w:name w:val="footnote reference"/>
    <w:basedOn w:val="Standardstycketeckensnitt"/>
    <w:uiPriority w:val="99"/>
    <w:semiHidden/>
    <w:unhideWhenUsed/>
    <w:rsid w:val="006A2C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868781">
      <w:bodyDiv w:val="1"/>
      <w:marLeft w:val="0"/>
      <w:marRight w:val="0"/>
      <w:marTop w:val="0"/>
      <w:marBottom w:val="0"/>
      <w:divBdr>
        <w:top w:val="none" w:sz="0" w:space="0" w:color="auto"/>
        <w:left w:val="none" w:sz="0" w:space="0" w:color="auto"/>
        <w:bottom w:val="none" w:sz="0" w:space="0" w:color="auto"/>
        <w:right w:val="none" w:sz="0" w:space="0" w:color="auto"/>
      </w:divBdr>
    </w:div>
    <w:div w:id="97479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gsgem\GSAB\GSAB\Styrelsem&#246;ten\2019\Tj&#228;nsteutl&#229;tande_gbg_st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06D2A7E1124DDABBA3821681FC0D77"/>
        <w:category>
          <w:name w:val="Allmänt"/>
          <w:gallery w:val="placeholder"/>
        </w:category>
        <w:types>
          <w:type w:val="bbPlcHdr"/>
        </w:types>
        <w:behaviors>
          <w:behavior w:val="content"/>
        </w:behaviors>
        <w:guid w:val="{C0CDD8FC-0254-47AA-B0D7-A617739E96D2}"/>
      </w:docPartPr>
      <w:docPartBody>
        <w:p w:rsidR="00D63EBA" w:rsidRDefault="00D63EBA">
          <w:pPr>
            <w:pStyle w:val="DE06D2A7E1124DDABBA3821681FC0D77"/>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BA"/>
    <w:rsid w:val="00084B46"/>
    <w:rsid w:val="00541424"/>
    <w:rsid w:val="006F7538"/>
    <w:rsid w:val="009D144D"/>
    <w:rsid w:val="00A66096"/>
    <w:rsid w:val="00AA47D4"/>
    <w:rsid w:val="00AB1E55"/>
    <w:rsid w:val="00BB08FD"/>
    <w:rsid w:val="00C16AE0"/>
    <w:rsid w:val="00D63E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DE06D2A7E1124DDABBA3821681FC0D77">
    <w:name w:val="DE06D2A7E1124DDABBA3821681FC0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B24E2DB2208584EB10D348E0E760F69" ma:contentTypeVersion="11" ma:contentTypeDescription="Skapa ett nytt dokument." ma:contentTypeScope="" ma:versionID="9a980ccb05b6c50deac002e373b2470e">
  <xsd:schema xmlns:xsd="http://www.w3.org/2001/XMLSchema" xmlns:xs="http://www.w3.org/2001/XMLSchema" xmlns:p="http://schemas.microsoft.com/office/2006/metadata/properties" xmlns:ns2="093f8b35-c741-4320-8a22-7cba337046d2" xmlns:ns3="72ea2c71-5183-43ac-a7df-3a8562e5104f" targetNamespace="http://schemas.microsoft.com/office/2006/metadata/properties" ma:root="true" ma:fieldsID="71c2c5a12090410af6af88e6d70cda17" ns2:_="" ns3:_="">
    <xsd:import namespace="093f8b35-c741-4320-8a22-7cba337046d2"/>
    <xsd:import namespace="72ea2c71-5183-43ac-a7df-3a8562e510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f8b35-c741-4320-8a22-7cba33704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bc164f40-a31a-4c94-ad25-bf9dd594827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a2c71-5183-43ac-a7df-3a8562e5104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7" nillable="true" ma:displayName="Taxonomy Catch All Column" ma:hidden="true" ma:list="{fc5ecb82-eaa8-4910-9235-23f839e568c0}" ma:internalName="TaxCatchAll" ma:showField="CatchAllData" ma:web="72ea2c71-5183-43ac-a7df-3a8562e510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2ea2c71-5183-43ac-a7df-3a8562e5104f">
      <UserInfo>
        <DisplayName>Jonas Lindberg</DisplayName>
        <AccountId>62</AccountId>
        <AccountType/>
      </UserInfo>
      <UserInfo>
        <DisplayName>Bulent Esenteg</DisplayName>
        <AccountId>99</AccountId>
        <AccountType/>
      </UserInfo>
    </SharedWithUsers>
    <lcf76f155ced4ddcb4097134ff3c332f xmlns="093f8b35-c741-4320-8a22-7cba337046d2">
      <Terms xmlns="http://schemas.microsoft.com/office/infopath/2007/PartnerControls"/>
    </lcf76f155ced4ddcb4097134ff3c332f>
    <TaxCatchAll xmlns="72ea2c71-5183-43ac-a7df-3a8562e5104f" xsi:nil="true"/>
  </documentManagement>
</p:properties>
</file>

<file path=customXml/itemProps1.xml><?xml version="1.0" encoding="utf-8"?>
<ds:datastoreItem xmlns:ds="http://schemas.openxmlformats.org/officeDocument/2006/customXml" ds:itemID="{7FD6B03A-B0EC-49FC-A31D-80EC9CB63FE7}">
  <ds:schemaRefs>
    <ds:schemaRef ds:uri="http://schemas.microsoft.com/sharepoint/v3/contenttype/forms"/>
  </ds:schemaRefs>
</ds:datastoreItem>
</file>

<file path=customXml/itemProps2.xml><?xml version="1.0" encoding="utf-8"?>
<ds:datastoreItem xmlns:ds="http://schemas.openxmlformats.org/officeDocument/2006/customXml" ds:itemID="{FBA1414C-1A1D-4042-A09B-05F27F0B9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f8b35-c741-4320-8a22-7cba337046d2"/>
    <ds:schemaRef ds:uri="72ea2c71-5183-43ac-a7df-3a8562e51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8850D-E6F0-4AFD-9935-039B6579AC13}">
  <ds:schemaRefs>
    <ds:schemaRef ds:uri="http://schemas.microsoft.com/office/2006/metadata/properties"/>
    <ds:schemaRef ds:uri="http://schemas.microsoft.com/office/infopath/2007/PartnerControls"/>
    <ds:schemaRef ds:uri="72ea2c71-5183-43ac-a7df-3a8562e5104f"/>
    <ds:schemaRef ds:uri="093f8b35-c741-4320-8a22-7cba337046d2"/>
  </ds:schemaRefs>
</ds:datastoreItem>
</file>

<file path=docProps/app.xml><?xml version="1.0" encoding="utf-8"?>
<Properties xmlns="http://schemas.openxmlformats.org/officeDocument/2006/extended-properties" xmlns:vt="http://schemas.openxmlformats.org/officeDocument/2006/docPropsVTypes">
  <Template>Tjänsteutlåtande_gbg_stad</Template>
  <TotalTime>82</TotalTime>
  <Pages>3</Pages>
  <Words>957</Words>
  <Characters>5073</Characters>
  <Application>Microsoft Office Word</Application>
  <DocSecurity>0</DocSecurity>
  <Lines>42</Lines>
  <Paragraphs>12</Paragraphs>
  <ScaleCrop>false</ScaleCrop>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Hagenius</dc:creator>
  <dc:description/>
  <cp:lastModifiedBy>Carin Oleryd</cp:lastModifiedBy>
  <cp:revision>83</cp:revision>
  <cp:lastPrinted>2017-01-05T15:29:00Z</cp:lastPrinted>
  <dcterms:created xsi:type="dcterms:W3CDTF">2022-08-11T10:21:00Z</dcterms:created>
  <dcterms:modified xsi:type="dcterms:W3CDTF">2022-09-20T06:49:00Z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0x0101007B24E2DB2208584EB10D348E0E760F69</vt:lpwstr>
  </property>
  <property fmtid="{D5CDD505-2E9C-101B-9397-08002B2CF9AE}" pid="3" name="Order">
    <vt:r8>264900</vt:r8>
  </property>
  <property fmtid="{D5CDD505-2E9C-101B-9397-08002B2CF9AE}" pid="4" name="xd_Signature">
    <vt:bool>false</vt:bool>
  </property>
  <property fmtid="{D5CDD505-2E9C-101B-9397-08002B2CF9AE}" pid="5" name="SharedWithUsers">
    <vt:lpwstr>62;#Jonas Lindberg;#99;#Bulent Esenteg</vt:lpwstr>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ies>
</file>