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5400DB5F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6D2187">
        <w:rPr>
          <w:sz w:val="32"/>
          <w:szCs w:val="32"/>
        </w:rPr>
        <w:t>220923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374C245C" w14:textId="4794A185" w:rsidR="006D2187" w:rsidRPr="006D2187" w:rsidRDefault="006D2187" w:rsidP="006D2187">
      <w:pPr>
        <w:pStyle w:val="Liststycke"/>
        <w:ind w:left="0" w:right="141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§ 7.3</w:t>
      </w:r>
      <w:r w:rsidRPr="006D2187">
        <w:rPr>
          <w:b/>
          <w:bCs/>
          <w:sz w:val="32"/>
          <w:szCs w:val="32"/>
        </w:rPr>
        <w:t xml:space="preserve"> Statusuppdatering Trafiksäkerhets- och trygghetsplan 2022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7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8"/>
      <w:footerReference w:type="default" r:id="rId9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B7FF" w14:textId="77777777" w:rsidR="0052563B" w:rsidRDefault="0052563B" w:rsidP="00D53A4F">
      <w:pPr>
        <w:spacing w:before="0" w:after="0" w:line="240" w:lineRule="auto"/>
      </w:pPr>
      <w:r>
        <w:separator/>
      </w:r>
    </w:p>
  </w:endnote>
  <w:endnote w:type="continuationSeparator" w:id="0">
    <w:p w14:paraId="4EFAC7BD" w14:textId="77777777" w:rsidR="0052563B" w:rsidRDefault="0052563B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42F9" w14:textId="77777777" w:rsidR="0052563B" w:rsidRDefault="0052563B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4191AAB" w14:textId="77777777" w:rsidR="0052563B" w:rsidRDefault="0052563B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52563B"/>
    <w:rsid w:val="006C00EB"/>
    <w:rsid w:val="006D2187"/>
    <w:rsid w:val="008212AA"/>
    <w:rsid w:val="00AF2B0A"/>
    <w:rsid w:val="00B442CE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D2187"/>
    <w:pPr>
      <w:spacing w:before="0" w:after="0" w:line="240" w:lineRule="auto"/>
      <w:ind w:left="720"/>
      <w:contextualSpacing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Frida Hagenius</cp:lastModifiedBy>
  <cp:revision>4</cp:revision>
  <dcterms:created xsi:type="dcterms:W3CDTF">2022-02-22T17:00:00Z</dcterms:created>
  <dcterms:modified xsi:type="dcterms:W3CDTF">2022-02-22T17:04:00Z</dcterms:modified>
</cp:coreProperties>
</file>