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E49F" w14:textId="2B452E0D" w:rsidR="00841303" w:rsidRDefault="00841303" w:rsidP="00841303">
      <w:pPr>
        <w:jc w:val="right"/>
        <w:rPr>
          <w:sz w:val="20"/>
          <w:szCs w:val="20"/>
        </w:rPr>
      </w:pPr>
      <w:r>
        <w:tab/>
      </w:r>
      <w:r>
        <w:tab/>
      </w:r>
    </w:p>
    <w:p w14:paraId="7F1D76BC" w14:textId="6A640C52" w:rsidR="00841303" w:rsidRDefault="00841303" w:rsidP="00841303">
      <w:pPr>
        <w:rPr>
          <w:rFonts w:asciiTheme="majorHAnsi" w:hAnsiTheme="majorHAnsi" w:cstheme="majorHAnsi"/>
          <w:sz w:val="28"/>
          <w:szCs w:val="28"/>
        </w:rPr>
      </w:pPr>
    </w:p>
    <w:p w14:paraId="4496822F" w14:textId="77777777" w:rsidR="00F94BAB" w:rsidRDefault="00F94BAB" w:rsidP="00841303">
      <w:pPr>
        <w:pStyle w:val="Rubrik2"/>
        <w:numPr>
          <w:ilvl w:val="1"/>
          <w:numId w:val="0"/>
        </w:numPr>
        <w:spacing w:before="200" w:after="0" w:line="276" w:lineRule="auto"/>
        <w:ind w:left="576" w:hanging="576"/>
        <w:rPr>
          <w:rFonts w:eastAsiaTheme="minorHAnsi" w:cstheme="majorHAnsi"/>
          <w:color w:val="auto"/>
          <w:sz w:val="28"/>
        </w:rPr>
      </w:pPr>
      <w:bookmarkStart w:id="0" w:name="_Toc319321877"/>
      <w:r w:rsidRPr="00F94BAB">
        <w:rPr>
          <w:rFonts w:eastAsiaTheme="minorHAnsi" w:cstheme="majorHAnsi"/>
          <w:color w:val="auto"/>
          <w:sz w:val="28"/>
        </w:rPr>
        <w:t xml:space="preserve">Rutin för förmånsrättsregister </w:t>
      </w:r>
    </w:p>
    <w:p w14:paraId="4D254576" w14:textId="77777777" w:rsidR="00096B9B" w:rsidRDefault="00096B9B" w:rsidP="00096B9B">
      <w:pPr>
        <w:autoSpaceDE w:val="0"/>
        <w:autoSpaceDN w:val="0"/>
        <w:adjustRightInd w:val="0"/>
        <w:spacing w:after="0" w:line="240" w:lineRule="auto"/>
        <w:rPr>
          <w:rFonts w:asciiTheme="majorHAnsi" w:hAnsiTheme="majorHAnsi" w:cstheme="majorHAnsi"/>
          <w:b/>
          <w:sz w:val="28"/>
          <w:szCs w:val="28"/>
        </w:rPr>
      </w:pPr>
    </w:p>
    <w:p w14:paraId="1DC57AC3" w14:textId="02568B29" w:rsidR="00096B9B" w:rsidRPr="00003391" w:rsidRDefault="00096B9B" w:rsidP="00096B9B">
      <w:pPr>
        <w:autoSpaceDE w:val="0"/>
        <w:autoSpaceDN w:val="0"/>
        <w:adjustRightInd w:val="0"/>
        <w:spacing w:after="0" w:line="240" w:lineRule="auto"/>
        <w:rPr>
          <w:rFonts w:ascii="Times New Roman" w:hAnsi="Times New Roman" w:cs="Times New Roman"/>
          <w:b/>
          <w:bCs/>
        </w:rPr>
      </w:pPr>
      <w:r w:rsidRPr="00096B9B">
        <w:rPr>
          <w:rFonts w:asciiTheme="majorHAnsi" w:hAnsiTheme="majorHAnsi" w:cstheme="majorHAnsi"/>
          <w:b/>
          <w:sz w:val="28"/>
          <w:szCs w:val="28"/>
        </w:rPr>
        <w:t>1. Om dokumentet</w:t>
      </w:r>
    </w:p>
    <w:p w14:paraId="3C0347D5" w14:textId="77777777" w:rsidR="00096B9B" w:rsidRPr="00003391" w:rsidRDefault="00096B9B" w:rsidP="00096B9B">
      <w:pPr>
        <w:autoSpaceDE w:val="0"/>
        <w:autoSpaceDN w:val="0"/>
        <w:adjustRightInd w:val="0"/>
        <w:spacing w:after="0" w:line="240" w:lineRule="auto"/>
        <w:rPr>
          <w:rFonts w:ascii="Times New Roman" w:hAnsi="Times New Roman" w:cs="Times New Roman"/>
          <w:b/>
          <w:bCs/>
        </w:rPr>
      </w:pPr>
      <w:r w:rsidRPr="00932DD6">
        <w:rPr>
          <w:rFonts w:ascii="Times New Roman" w:hAnsi="Times New Roman" w:cs="Times New Roman"/>
          <w:b/>
          <w:bCs/>
        </w:rPr>
        <w:t>1.1 Bakgrund och syfte</w:t>
      </w:r>
    </w:p>
    <w:p w14:paraId="64E78AAC" w14:textId="0522D1A7" w:rsidR="00096B9B" w:rsidRPr="00AD5A4C" w:rsidRDefault="00096B9B" w:rsidP="00096B9B">
      <w:pPr>
        <w:autoSpaceDE w:val="0"/>
        <w:autoSpaceDN w:val="0"/>
        <w:adjustRightInd w:val="0"/>
        <w:spacing w:after="0"/>
        <w:rPr>
          <w:rFonts w:ascii="Times New Roman" w:hAnsi="Times New Roman" w:cs="Times New Roman"/>
          <w:bCs/>
          <w:color w:val="FF0000"/>
        </w:rPr>
      </w:pPr>
      <w:r w:rsidRPr="007257A4">
        <w:rPr>
          <w:rFonts w:ascii="Times New Roman" w:hAnsi="Times New Roman" w:cs="Times New Roman"/>
          <w:bCs/>
        </w:rPr>
        <w:t xml:space="preserve">Rutin för </w:t>
      </w:r>
      <w:r w:rsidR="00885942">
        <w:rPr>
          <w:rFonts w:ascii="Times New Roman" w:hAnsi="Times New Roman" w:cs="Times New Roman"/>
          <w:bCs/>
        </w:rPr>
        <w:t>förmånsrätts</w:t>
      </w:r>
      <w:r w:rsidRPr="007257A4">
        <w:rPr>
          <w:rFonts w:ascii="Times New Roman" w:hAnsi="Times New Roman" w:cs="Times New Roman"/>
          <w:bCs/>
        </w:rPr>
        <w:t xml:space="preserve">register anger kapitalförvaltningens restriktioner för hur och med vilka tillgångar de försäkringstekniska skulderna ska täckas. </w:t>
      </w:r>
    </w:p>
    <w:p w14:paraId="21BFCF96" w14:textId="77777777" w:rsidR="00096B9B" w:rsidRPr="00003391" w:rsidRDefault="00096B9B" w:rsidP="00096B9B">
      <w:pPr>
        <w:autoSpaceDE w:val="0"/>
        <w:autoSpaceDN w:val="0"/>
        <w:adjustRightInd w:val="0"/>
        <w:spacing w:after="0" w:line="240" w:lineRule="auto"/>
        <w:rPr>
          <w:rFonts w:ascii="Times New Roman" w:hAnsi="Times New Roman" w:cs="Times New Roman"/>
          <w:b/>
          <w:bCs/>
        </w:rPr>
      </w:pPr>
    </w:p>
    <w:p w14:paraId="568B84EF" w14:textId="77777777" w:rsidR="00096B9B" w:rsidRPr="00003391" w:rsidRDefault="00096B9B" w:rsidP="00096B9B">
      <w:pPr>
        <w:autoSpaceDE w:val="0"/>
        <w:autoSpaceDN w:val="0"/>
        <w:adjustRightInd w:val="0"/>
        <w:spacing w:after="0" w:line="240" w:lineRule="auto"/>
        <w:rPr>
          <w:rFonts w:ascii="Times New Roman" w:hAnsi="Times New Roman" w:cs="Times New Roman"/>
          <w:b/>
          <w:bCs/>
        </w:rPr>
      </w:pPr>
      <w:r w:rsidRPr="00932DD6">
        <w:rPr>
          <w:rFonts w:ascii="Times New Roman" w:hAnsi="Times New Roman" w:cs="Times New Roman"/>
          <w:b/>
          <w:bCs/>
        </w:rPr>
        <w:t>1.2 Omfattning och avgränsningar</w:t>
      </w:r>
    </w:p>
    <w:p w14:paraId="41779DB0" w14:textId="77777777" w:rsidR="00096B9B" w:rsidRPr="00096B9B" w:rsidRDefault="00096B9B" w:rsidP="00096B9B">
      <w:pPr>
        <w:autoSpaceDE w:val="0"/>
        <w:autoSpaceDN w:val="0"/>
        <w:adjustRightInd w:val="0"/>
        <w:spacing w:after="0" w:line="240" w:lineRule="auto"/>
        <w:rPr>
          <w:rFonts w:ascii="Times New Roman" w:hAnsi="Times New Roman" w:cs="Times New Roman"/>
          <w:bCs/>
        </w:rPr>
      </w:pPr>
      <w:r w:rsidRPr="00096B9B">
        <w:rPr>
          <w:rFonts w:ascii="Times New Roman" w:hAnsi="Times New Roman" w:cs="Times New Roman"/>
          <w:bCs/>
        </w:rPr>
        <w:t>Denna rutin gäller för bolaget och berörda medarbetare på ekonomiavdelningen.</w:t>
      </w:r>
    </w:p>
    <w:p w14:paraId="24E9531D" w14:textId="77777777" w:rsidR="00096B9B" w:rsidRPr="00003391" w:rsidRDefault="00096B9B" w:rsidP="00096B9B">
      <w:pPr>
        <w:autoSpaceDE w:val="0"/>
        <w:autoSpaceDN w:val="0"/>
        <w:adjustRightInd w:val="0"/>
        <w:spacing w:after="0" w:line="240" w:lineRule="auto"/>
        <w:rPr>
          <w:rFonts w:ascii="Times New Roman" w:hAnsi="Times New Roman" w:cs="Times New Roman"/>
        </w:rPr>
      </w:pPr>
    </w:p>
    <w:p w14:paraId="262641C6" w14:textId="77777777" w:rsidR="00096B9B" w:rsidRPr="00003391" w:rsidRDefault="00096B9B" w:rsidP="00096B9B">
      <w:pPr>
        <w:autoSpaceDE w:val="0"/>
        <w:autoSpaceDN w:val="0"/>
        <w:adjustRightInd w:val="0"/>
        <w:spacing w:after="0" w:line="240" w:lineRule="auto"/>
        <w:rPr>
          <w:rFonts w:ascii="Times New Roman" w:hAnsi="Times New Roman" w:cs="Times New Roman"/>
          <w:b/>
        </w:rPr>
      </w:pPr>
      <w:r w:rsidRPr="007257A4">
        <w:rPr>
          <w:rFonts w:ascii="Times New Roman" w:hAnsi="Times New Roman" w:cs="Times New Roman"/>
          <w:b/>
        </w:rPr>
        <w:t>1.3 Dokumentets beslutsordning</w:t>
      </w:r>
    </w:p>
    <w:p w14:paraId="24B61249" w14:textId="77777777" w:rsidR="00096B9B" w:rsidRPr="00003391" w:rsidRDefault="00096B9B" w:rsidP="00096B9B">
      <w:pPr>
        <w:tabs>
          <w:tab w:val="left" w:pos="6825"/>
        </w:tabs>
        <w:autoSpaceDE w:val="0"/>
        <w:autoSpaceDN w:val="0"/>
        <w:adjustRightInd w:val="0"/>
        <w:spacing w:after="0"/>
        <w:rPr>
          <w:rFonts w:ascii="Times New Roman" w:hAnsi="Times New Roman" w:cs="Times New Roman"/>
          <w:bCs/>
        </w:rPr>
      </w:pPr>
      <w:r w:rsidRPr="007257A4">
        <w:rPr>
          <w:rFonts w:ascii="Times New Roman" w:hAnsi="Times New Roman" w:cs="Times New Roman"/>
          <w:bCs/>
        </w:rPr>
        <w:t>Rutinen ska fastställas årligen av styrelsen och revideras vid större förändringar av Försäkrings AB Göta Lejon förutsättningar.</w:t>
      </w:r>
    </w:p>
    <w:p w14:paraId="77E84DB0" w14:textId="77777777" w:rsidR="00096B9B" w:rsidRPr="00003391" w:rsidRDefault="00096B9B" w:rsidP="00096B9B">
      <w:pPr>
        <w:tabs>
          <w:tab w:val="left" w:pos="6825"/>
        </w:tabs>
        <w:autoSpaceDE w:val="0"/>
        <w:autoSpaceDN w:val="0"/>
        <w:adjustRightInd w:val="0"/>
        <w:spacing w:after="0" w:line="240" w:lineRule="auto"/>
        <w:rPr>
          <w:rFonts w:ascii="Times New Roman" w:hAnsi="Times New Roman" w:cs="Times New Roman"/>
          <w:bCs/>
        </w:rPr>
      </w:pPr>
    </w:p>
    <w:p w14:paraId="25F94A9B" w14:textId="77777777" w:rsidR="00096B9B" w:rsidRPr="00003391" w:rsidRDefault="00096B9B" w:rsidP="00096B9B">
      <w:pPr>
        <w:tabs>
          <w:tab w:val="left" w:pos="6825"/>
        </w:tabs>
        <w:autoSpaceDE w:val="0"/>
        <w:autoSpaceDN w:val="0"/>
        <w:adjustRightInd w:val="0"/>
        <w:spacing w:after="0" w:line="240" w:lineRule="auto"/>
        <w:rPr>
          <w:rFonts w:ascii="Times New Roman" w:hAnsi="Times New Roman" w:cs="Times New Roman"/>
          <w:b/>
          <w:bCs/>
        </w:rPr>
      </w:pPr>
      <w:r w:rsidRPr="00932DD6">
        <w:rPr>
          <w:rFonts w:ascii="Times New Roman" w:hAnsi="Times New Roman" w:cs="Times New Roman"/>
          <w:b/>
          <w:bCs/>
        </w:rPr>
        <w:t>1.4 Efterlevnad</w:t>
      </w:r>
    </w:p>
    <w:p w14:paraId="67AFE4E9" w14:textId="77777777" w:rsidR="00096B9B" w:rsidRPr="00003391" w:rsidRDefault="00096B9B" w:rsidP="00096B9B">
      <w:pPr>
        <w:tabs>
          <w:tab w:val="left" w:pos="6825"/>
        </w:tabs>
        <w:autoSpaceDE w:val="0"/>
        <w:autoSpaceDN w:val="0"/>
        <w:adjustRightInd w:val="0"/>
        <w:spacing w:after="0"/>
        <w:rPr>
          <w:rFonts w:ascii="Times New Roman" w:hAnsi="Times New Roman" w:cs="Times New Roman"/>
          <w:bCs/>
        </w:rPr>
      </w:pPr>
      <w:r w:rsidRPr="00932DD6">
        <w:rPr>
          <w:rFonts w:ascii="Times New Roman" w:hAnsi="Times New Roman" w:cs="Times New Roman"/>
          <w:bCs/>
        </w:rPr>
        <w:t xml:space="preserve">Chefer i organisationen följer upp att rutinen efterlevs och att kunskap om innehållet finns på ekonomiavdelningen. </w:t>
      </w:r>
    </w:p>
    <w:p w14:paraId="61EDBF38" w14:textId="77777777" w:rsidR="00096B9B" w:rsidRPr="00003391" w:rsidRDefault="00096B9B" w:rsidP="00096B9B">
      <w:pPr>
        <w:tabs>
          <w:tab w:val="left" w:pos="6825"/>
        </w:tabs>
        <w:autoSpaceDE w:val="0"/>
        <w:autoSpaceDN w:val="0"/>
        <w:adjustRightInd w:val="0"/>
        <w:spacing w:after="0" w:line="240" w:lineRule="auto"/>
        <w:rPr>
          <w:rFonts w:ascii="Times New Roman" w:hAnsi="Times New Roman" w:cs="Times New Roman"/>
          <w:b/>
          <w:bCs/>
        </w:rPr>
      </w:pPr>
      <w:r w:rsidRPr="00932DD6">
        <w:rPr>
          <w:rFonts w:ascii="Times New Roman" w:hAnsi="Times New Roman" w:cs="Times New Roman"/>
          <w:b/>
          <w:bCs/>
        </w:rPr>
        <w:tab/>
      </w:r>
    </w:p>
    <w:p w14:paraId="78CDBBDB" w14:textId="77777777" w:rsidR="00096B9B" w:rsidRPr="00096B9B" w:rsidRDefault="00096B9B" w:rsidP="00096B9B">
      <w:pPr>
        <w:autoSpaceDE w:val="0"/>
        <w:autoSpaceDN w:val="0"/>
        <w:adjustRightInd w:val="0"/>
        <w:spacing w:after="0" w:line="240" w:lineRule="auto"/>
        <w:rPr>
          <w:rFonts w:asciiTheme="majorHAnsi" w:hAnsiTheme="majorHAnsi" w:cstheme="majorHAnsi"/>
          <w:b/>
          <w:sz w:val="28"/>
          <w:szCs w:val="28"/>
        </w:rPr>
      </w:pPr>
      <w:r w:rsidRPr="00096B9B">
        <w:rPr>
          <w:rFonts w:asciiTheme="majorHAnsi" w:hAnsiTheme="majorHAnsi" w:cstheme="majorHAnsi"/>
          <w:b/>
          <w:sz w:val="28"/>
          <w:szCs w:val="28"/>
        </w:rPr>
        <w:t xml:space="preserve">2. Ansvarig för täckning av FTA och registeransvarig </w:t>
      </w:r>
    </w:p>
    <w:p w14:paraId="07ACABB6" w14:textId="77777777" w:rsidR="00096B9B" w:rsidRPr="00003391" w:rsidRDefault="00096B9B" w:rsidP="00096B9B">
      <w:pPr>
        <w:autoSpaceDE w:val="0"/>
        <w:autoSpaceDN w:val="0"/>
        <w:adjustRightInd w:val="0"/>
        <w:spacing w:after="0" w:line="240" w:lineRule="auto"/>
        <w:rPr>
          <w:rFonts w:ascii="Times New Roman" w:hAnsi="Times New Roman" w:cs="Times New Roman"/>
        </w:rPr>
      </w:pPr>
      <w:r w:rsidRPr="007257A4">
        <w:rPr>
          <w:rFonts w:ascii="Times New Roman" w:hAnsi="Times New Roman" w:cs="Times New Roman"/>
        </w:rPr>
        <w:t>Ansvarig för täckning av FTA och registeransvarig är bolagets ekonomichef.</w:t>
      </w:r>
    </w:p>
    <w:p w14:paraId="06440F02" w14:textId="77777777" w:rsidR="00096B9B" w:rsidRPr="00003391" w:rsidRDefault="00096B9B" w:rsidP="00096B9B">
      <w:pPr>
        <w:autoSpaceDE w:val="0"/>
        <w:autoSpaceDN w:val="0"/>
        <w:adjustRightInd w:val="0"/>
        <w:spacing w:after="0" w:line="240" w:lineRule="auto"/>
        <w:rPr>
          <w:rFonts w:ascii="Times New Roman" w:hAnsi="Times New Roman" w:cs="Times New Roman"/>
        </w:rPr>
      </w:pPr>
    </w:p>
    <w:p w14:paraId="7C006171" w14:textId="77777777" w:rsidR="00096B9B" w:rsidRPr="00096B9B" w:rsidRDefault="00096B9B" w:rsidP="00096B9B">
      <w:pPr>
        <w:autoSpaceDE w:val="0"/>
        <w:autoSpaceDN w:val="0"/>
        <w:adjustRightInd w:val="0"/>
        <w:spacing w:after="0" w:line="240" w:lineRule="auto"/>
        <w:rPr>
          <w:rFonts w:asciiTheme="majorHAnsi" w:hAnsiTheme="majorHAnsi" w:cstheme="majorHAnsi"/>
          <w:b/>
          <w:sz w:val="28"/>
          <w:szCs w:val="28"/>
        </w:rPr>
      </w:pPr>
      <w:r w:rsidRPr="00096B9B">
        <w:rPr>
          <w:rFonts w:asciiTheme="majorHAnsi" w:hAnsiTheme="majorHAnsi" w:cstheme="majorHAnsi"/>
          <w:b/>
          <w:sz w:val="28"/>
          <w:szCs w:val="28"/>
        </w:rPr>
        <w:t xml:space="preserve">3. Skuldtäckningsgrad </w:t>
      </w:r>
    </w:p>
    <w:p w14:paraId="35A72237" w14:textId="7E3ABD14" w:rsidR="00096B9B" w:rsidRPr="00003391" w:rsidRDefault="00096B9B" w:rsidP="00096B9B">
      <w:pPr>
        <w:autoSpaceDE w:val="0"/>
        <w:autoSpaceDN w:val="0"/>
        <w:adjustRightInd w:val="0"/>
        <w:spacing w:after="0"/>
        <w:rPr>
          <w:rFonts w:ascii="Times New Roman" w:hAnsi="Times New Roman" w:cs="Times New Roman"/>
        </w:rPr>
      </w:pPr>
      <w:r w:rsidRPr="007257A4">
        <w:rPr>
          <w:rFonts w:ascii="Times New Roman" w:hAnsi="Times New Roman" w:cs="Times New Roman"/>
        </w:rPr>
        <w:t>Bolaget ska ha en täckningsgrad av FTA på minst 1</w:t>
      </w:r>
      <w:r w:rsidR="00845CEF">
        <w:rPr>
          <w:rFonts w:ascii="Times New Roman" w:hAnsi="Times New Roman" w:cs="Times New Roman"/>
        </w:rPr>
        <w:t>25</w:t>
      </w:r>
      <w:r w:rsidRPr="007257A4">
        <w:rPr>
          <w:rFonts w:ascii="Times New Roman" w:hAnsi="Times New Roman" w:cs="Times New Roman"/>
        </w:rPr>
        <w:t xml:space="preserve"> procent. Detta innebär att värdet på tillgångarna ska uppgå till minst 1</w:t>
      </w:r>
      <w:r w:rsidR="00845CEF">
        <w:rPr>
          <w:rFonts w:ascii="Times New Roman" w:hAnsi="Times New Roman" w:cs="Times New Roman"/>
        </w:rPr>
        <w:t>25</w:t>
      </w:r>
      <w:r w:rsidRPr="007257A4">
        <w:rPr>
          <w:rFonts w:ascii="Times New Roman" w:hAnsi="Times New Roman" w:cs="Times New Roman"/>
        </w:rPr>
        <w:t xml:space="preserve"> procent av värdet på FTA. </w:t>
      </w:r>
    </w:p>
    <w:p w14:paraId="67D85CB0" w14:textId="77777777" w:rsidR="00096B9B" w:rsidRDefault="00096B9B" w:rsidP="00096B9B">
      <w:pPr>
        <w:autoSpaceDE w:val="0"/>
        <w:autoSpaceDN w:val="0"/>
        <w:adjustRightInd w:val="0"/>
        <w:spacing w:after="0" w:line="240" w:lineRule="auto"/>
        <w:rPr>
          <w:rFonts w:ascii="Times New Roman" w:hAnsi="Times New Roman" w:cs="Times New Roman"/>
        </w:rPr>
      </w:pPr>
    </w:p>
    <w:p w14:paraId="7268BB6E" w14:textId="3CE389AA" w:rsidR="00096B9B" w:rsidRPr="00096B9B" w:rsidRDefault="00096B9B" w:rsidP="00096B9B">
      <w:pPr>
        <w:autoSpaceDE w:val="0"/>
        <w:autoSpaceDN w:val="0"/>
        <w:adjustRightInd w:val="0"/>
        <w:spacing w:after="0" w:line="240" w:lineRule="auto"/>
        <w:rPr>
          <w:rFonts w:asciiTheme="majorHAnsi" w:hAnsiTheme="majorHAnsi" w:cstheme="majorHAnsi"/>
          <w:b/>
          <w:sz w:val="28"/>
          <w:szCs w:val="28"/>
        </w:rPr>
      </w:pPr>
      <w:r w:rsidRPr="00096B9B">
        <w:rPr>
          <w:rFonts w:asciiTheme="majorHAnsi" w:hAnsiTheme="majorHAnsi" w:cstheme="majorHAnsi"/>
          <w:b/>
          <w:sz w:val="28"/>
          <w:szCs w:val="28"/>
        </w:rPr>
        <w:t xml:space="preserve">4. </w:t>
      </w:r>
      <w:r w:rsidR="00885942">
        <w:rPr>
          <w:rFonts w:asciiTheme="majorHAnsi" w:hAnsiTheme="majorHAnsi" w:cstheme="majorHAnsi"/>
          <w:b/>
          <w:sz w:val="28"/>
          <w:szCs w:val="28"/>
        </w:rPr>
        <w:t>Förmånsrätts</w:t>
      </w:r>
      <w:r w:rsidRPr="00096B9B">
        <w:rPr>
          <w:rFonts w:asciiTheme="majorHAnsi" w:hAnsiTheme="majorHAnsi" w:cstheme="majorHAnsi"/>
          <w:b/>
          <w:sz w:val="28"/>
          <w:szCs w:val="28"/>
        </w:rPr>
        <w:t>register</w:t>
      </w:r>
    </w:p>
    <w:p w14:paraId="36EB4F97" w14:textId="77777777" w:rsidR="00096B9B" w:rsidRPr="00003391" w:rsidRDefault="00096B9B" w:rsidP="00096B9B">
      <w:pPr>
        <w:autoSpaceDE w:val="0"/>
        <w:autoSpaceDN w:val="0"/>
        <w:adjustRightInd w:val="0"/>
        <w:spacing w:after="0" w:line="240" w:lineRule="auto"/>
        <w:rPr>
          <w:rFonts w:ascii="Times New Roman" w:hAnsi="Times New Roman" w:cs="Times New Roman"/>
          <w:b/>
          <w:bCs/>
        </w:rPr>
      </w:pPr>
      <w:r w:rsidRPr="007257A4">
        <w:rPr>
          <w:rFonts w:ascii="Times New Roman" w:hAnsi="Times New Roman" w:cs="Times New Roman"/>
          <w:b/>
          <w:bCs/>
        </w:rPr>
        <w:t xml:space="preserve">4.1 Allmänt </w:t>
      </w:r>
    </w:p>
    <w:p w14:paraId="7C592B98" w14:textId="2BC5A4E4" w:rsidR="00096B9B" w:rsidRPr="00003391" w:rsidRDefault="00096B9B" w:rsidP="00096B9B">
      <w:pPr>
        <w:autoSpaceDE w:val="0"/>
        <w:autoSpaceDN w:val="0"/>
        <w:adjustRightInd w:val="0"/>
        <w:spacing w:after="0"/>
        <w:rPr>
          <w:rFonts w:ascii="Times New Roman" w:hAnsi="Times New Roman" w:cs="Times New Roman"/>
          <w:color w:val="000000"/>
        </w:rPr>
      </w:pPr>
      <w:r w:rsidRPr="007257A4">
        <w:rPr>
          <w:rFonts w:ascii="Times New Roman" w:hAnsi="Times New Roman" w:cs="Times New Roman"/>
          <w:color w:val="000000"/>
        </w:rPr>
        <w:t xml:space="preserve">Då bolaget inte tillhandahåller tjänstepension finns endast ett </w:t>
      </w:r>
      <w:r w:rsidR="00885942">
        <w:rPr>
          <w:rFonts w:ascii="Times New Roman" w:hAnsi="Times New Roman" w:cs="Times New Roman"/>
          <w:color w:val="000000"/>
        </w:rPr>
        <w:t>förmånsrätts</w:t>
      </w:r>
      <w:r w:rsidRPr="007257A4">
        <w:rPr>
          <w:rFonts w:ascii="Times New Roman" w:hAnsi="Times New Roman" w:cs="Times New Roman"/>
          <w:color w:val="000000"/>
        </w:rPr>
        <w:t xml:space="preserve">register. Registret innehåller de tillgångar som täcker skulden för FTA och innehåller information enligt nedan. </w:t>
      </w:r>
    </w:p>
    <w:p w14:paraId="03EA5AF6" w14:textId="77777777" w:rsidR="00096B9B" w:rsidRPr="00003391" w:rsidRDefault="00096B9B" w:rsidP="00096B9B">
      <w:pPr>
        <w:autoSpaceDE w:val="0"/>
        <w:autoSpaceDN w:val="0"/>
        <w:adjustRightInd w:val="0"/>
        <w:spacing w:after="0" w:line="240" w:lineRule="auto"/>
        <w:rPr>
          <w:rFonts w:ascii="Times New Roman" w:hAnsi="Times New Roman" w:cs="Times New Roman"/>
          <w:color w:val="000000"/>
        </w:rPr>
      </w:pPr>
    </w:p>
    <w:p w14:paraId="50B042D8" w14:textId="188DC9C5" w:rsidR="00096B9B" w:rsidRPr="00003391" w:rsidRDefault="00096B9B" w:rsidP="00096B9B">
      <w:pPr>
        <w:autoSpaceDE w:val="0"/>
        <w:autoSpaceDN w:val="0"/>
        <w:adjustRightInd w:val="0"/>
        <w:spacing w:after="0" w:line="240" w:lineRule="auto"/>
        <w:rPr>
          <w:rFonts w:ascii="Times New Roman" w:hAnsi="Times New Roman" w:cs="Times New Roman"/>
          <w:b/>
          <w:bCs/>
          <w:color w:val="000000"/>
        </w:rPr>
      </w:pPr>
      <w:r w:rsidRPr="007257A4">
        <w:rPr>
          <w:rFonts w:ascii="Times New Roman" w:hAnsi="Times New Roman" w:cs="Times New Roman"/>
          <w:b/>
          <w:bCs/>
          <w:color w:val="000000"/>
        </w:rPr>
        <w:t xml:space="preserve">4.2 Innehåll i </w:t>
      </w:r>
      <w:r w:rsidR="00885942">
        <w:rPr>
          <w:rFonts w:ascii="Times New Roman" w:hAnsi="Times New Roman" w:cs="Times New Roman"/>
          <w:b/>
          <w:bCs/>
          <w:color w:val="000000"/>
        </w:rPr>
        <w:t>förmånsrätts</w:t>
      </w:r>
      <w:r w:rsidRPr="007257A4">
        <w:rPr>
          <w:rFonts w:ascii="Times New Roman" w:hAnsi="Times New Roman" w:cs="Times New Roman"/>
          <w:b/>
          <w:bCs/>
          <w:color w:val="000000"/>
        </w:rPr>
        <w:t xml:space="preserve">register – tillgångar </w:t>
      </w:r>
    </w:p>
    <w:p w14:paraId="15012A25" w14:textId="2C4A9E5F" w:rsidR="00096B9B" w:rsidRPr="00003391" w:rsidRDefault="00885942" w:rsidP="00096B9B">
      <w:pPr>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Förmånsrätts</w:t>
      </w:r>
      <w:r w:rsidR="00096B9B" w:rsidRPr="007257A4">
        <w:rPr>
          <w:rFonts w:ascii="Times New Roman" w:hAnsi="Times New Roman" w:cs="Times New Roman"/>
          <w:color w:val="000000"/>
        </w:rPr>
        <w:t xml:space="preserve">registret ska innehålla följande information för varje värdepapper: </w:t>
      </w:r>
    </w:p>
    <w:p w14:paraId="68BA8077" w14:textId="77777777" w:rsidR="00096B9B" w:rsidRPr="00003391" w:rsidRDefault="00096B9B" w:rsidP="00096B9B">
      <w:pPr>
        <w:autoSpaceDE w:val="0"/>
        <w:autoSpaceDN w:val="0"/>
        <w:adjustRightInd w:val="0"/>
        <w:spacing w:after="0"/>
        <w:rPr>
          <w:rFonts w:ascii="Times New Roman" w:hAnsi="Times New Roman" w:cs="Times New Roman"/>
          <w:color w:val="000000"/>
        </w:rPr>
      </w:pPr>
    </w:p>
    <w:p w14:paraId="55DF49D1" w14:textId="77777777" w:rsidR="00096B9B" w:rsidRPr="00003391" w:rsidRDefault="00096B9B" w:rsidP="00096B9B">
      <w:pPr>
        <w:autoSpaceDE w:val="0"/>
        <w:autoSpaceDN w:val="0"/>
        <w:adjustRightInd w:val="0"/>
        <w:spacing w:after="0"/>
        <w:rPr>
          <w:rFonts w:ascii="Times New Roman" w:hAnsi="Times New Roman" w:cs="Times New Roman"/>
          <w:color w:val="000000"/>
        </w:rPr>
      </w:pPr>
      <w:r w:rsidRPr="00932DD6">
        <w:rPr>
          <w:rFonts w:ascii="Times New Roman" w:hAnsi="Times New Roman" w:cs="Times New Roman"/>
          <w:color w:val="000000"/>
        </w:rPr>
        <w:t>Typ av tillgång</w:t>
      </w:r>
    </w:p>
    <w:p w14:paraId="721FC90A" w14:textId="77777777" w:rsidR="00096B9B" w:rsidRPr="00003391" w:rsidRDefault="00096B9B" w:rsidP="00096B9B">
      <w:pPr>
        <w:autoSpaceDE w:val="0"/>
        <w:autoSpaceDN w:val="0"/>
        <w:adjustRightInd w:val="0"/>
        <w:spacing w:after="0"/>
        <w:rPr>
          <w:rFonts w:ascii="Times New Roman" w:hAnsi="Times New Roman" w:cs="Times New Roman"/>
          <w:color w:val="000000"/>
        </w:rPr>
      </w:pPr>
      <w:r w:rsidRPr="00932DD6">
        <w:rPr>
          <w:rFonts w:ascii="Times New Roman" w:hAnsi="Times New Roman" w:cs="Times New Roman"/>
          <w:color w:val="000000"/>
        </w:rPr>
        <w:t xml:space="preserve">Antal/nominellt belopp </w:t>
      </w:r>
    </w:p>
    <w:p w14:paraId="487076F9" w14:textId="77777777" w:rsidR="00096B9B" w:rsidRPr="00003391" w:rsidRDefault="00096B9B" w:rsidP="00096B9B">
      <w:pPr>
        <w:autoSpaceDE w:val="0"/>
        <w:autoSpaceDN w:val="0"/>
        <w:adjustRightInd w:val="0"/>
        <w:spacing w:after="0"/>
        <w:rPr>
          <w:rFonts w:ascii="Times New Roman" w:hAnsi="Times New Roman" w:cs="Times New Roman"/>
          <w:color w:val="000000"/>
        </w:rPr>
      </w:pPr>
      <w:r w:rsidRPr="00932DD6">
        <w:rPr>
          <w:rFonts w:ascii="Times New Roman" w:hAnsi="Times New Roman" w:cs="Times New Roman"/>
          <w:color w:val="000000"/>
        </w:rPr>
        <w:t xml:space="preserve">Värde för skuldtäckning </w:t>
      </w:r>
    </w:p>
    <w:p w14:paraId="1D910F7E" w14:textId="77777777" w:rsidR="00096B9B" w:rsidRPr="00003391" w:rsidRDefault="00096B9B" w:rsidP="00096B9B">
      <w:pPr>
        <w:autoSpaceDE w:val="0"/>
        <w:autoSpaceDN w:val="0"/>
        <w:adjustRightInd w:val="0"/>
        <w:spacing w:after="0"/>
        <w:rPr>
          <w:rFonts w:ascii="Times New Roman" w:hAnsi="Times New Roman" w:cs="Times New Roman"/>
          <w:color w:val="000000"/>
        </w:rPr>
      </w:pPr>
      <w:r w:rsidRPr="00932DD6">
        <w:rPr>
          <w:rFonts w:ascii="Times New Roman" w:hAnsi="Times New Roman" w:cs="Times New Roman"/>
          <w:color w:val="000000"/>
        </w:rPr>
        <w:t xml:space="preserve">Var förvaring av värdepapper sker (depå, värdepapperskonto eller dylikt) </w:t>
      </w:r>
    </w:p>
    <w:p w14:paraId="610C10DD" w14:textId="77777777" w:rsidR="00096B9B" w:rsidRPr="00003391" w:rsidRDefault="00096B9B" w:rsidP="00096B9B">
      <w:pPr>
        <w:autoSpaceDE w:val="0"/>
        <w:autoSpaceDN w:val="0"/>
        <w:adjustRightInd w:val="0"/>
        <w:spacing w:after="0"/>
        <w:rPr>
          <w:rFonts w:ascii="Times New Roman" w:hAnsi="Times New Roman" w:cs="Times New Roman"/>
          <w:color w:val="000000"/>
        </w:rPr>
      </w:pPr>
      <w:proofErr w:type="spellStart"/>
      <w:r w:rsidRPr="00932DD6">
        <w:rPr>
          <w:rFonts w:ascii="Times New Roman" w:hAnsi="Times New Roman" w:cs="Times New Roman"/>
          <w:color w:val="000000"/>
        </w:rPr>
        <w:t>Emittent</w:t>
      </w:r>
      <w:proofErr w:type="spellEnd"/>
      <w:r w:rsidRPr="00932DD6">
        <w:rPr>
          <w:rFonts w:ascii="Times New Roman" w:hAnsi="Times New Roman" w:cs="Times New Roman"/>
          <w:color w:val="000000"/>
        </w:rPr>
        <w:t xml:space="preserve">/utfärdare </w:t>
      </w:r>
    </w:p>
    <w:p w14:paraId="26EFE20D" w14:textId="77777777" w:rsidR="00096B9B" w:rsidRPr="00003391" w:rsidRDefault="00096B9B" w:rsidP="00096B9B">
      <w:pPr>
        <w:autoSpaceDE w:val="0"/>
        <w:autoSpaceDN w:val="0"/>
        <w:adjustRightInd w:val="0"/>
        <w:spacing w:after="0"/>
        <w:rPr>
          <w:rFonts w:ascii="Times New Roman" w:hAnsi="Times New Roman" w:cs="Times New Roman"/>
          <w:color w:val="000000"/>
        </w:rPr>
      </w:pPr>
      <w:r w:rsidRPr="00932DD6">
        <w:rPr>
          <w:rFonts w:ascii="Times New Roman" w:hAnsi="Times New Roman" w:cs="Times New Roman"/>
          <w:color w:val="000000"/>
        </w:rPr>
        <w:t xml:space="preserve">Datum för värde </w:t>
      </w:r>
    </w:p>
    <w:p w14:paraId="5BBFD88C" w14:textId="08A98845" w:rsidR="00096B9B" w:rsidRDefault="00306C84" w:rsidP="00096B9B">
      <w:pPr>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Vilken v</w:t>
      </w:r>
      <w:r w:rsidR="00096B9B" w:rsidRPr="00932DD6">
        <w:rPr>
          <w:rFonts w:ascii="Times New Roman" w:hAnsi="Times New Roman" w:cs="Times New Roman"/>
          <w:color w:val="000000"/>
        </w:rPr>
        <w:t xml:space="preserve">aluta innehavet är noterat i </w:t>
      </w:r>
    </w:p>
    <w:p w14:paraId="0E6E17F8" w14:textId="77777777" w:rsidR="00711F04" w:rsidRPr="00003391" w:rsidRDefault="00711F04" w:rsidP="00096B9B">
      <w:pPr>
        <w:autoSpaceDE w:val="0"/>
        <w:autoSpaceDN w:val="0"/>
        <w:adjustRightInd w:val="0"/>
        <w:spacing w:after="0"/>
        <w:rPr>
          <w:rFonts w:ascii="Times New Roman" w:hAnsi="Times New Roman" w:cs="Times New Roman"/>
          <w:color w:val="000000"/>
        </w:rPr>
      </w:pPr>
    </w:p>
    <w:p w14:paraId="69E36C2B" w14:textId="77777777" w:rsidR="00096B9B" w:rsidRPr="00003391" w:rsidRDefault="00096B9B" w:rsidP="00096B9B">
      <w:pPr>
        <w:autoSpaceDE w:val="0"/>
        <w:autoSpaceDN w:val="0"/>
        <w:adjustRightInd w:val="0"/>
        <w:spacing w:after="0" w:line="240" w:lineRule="auto"/>
        <w:rPr>
          <w:rFonts w:ascii="Times New Roman" w:hAnsi="Times New Roman" w:cs="Times New Roman"/>
          <w:color w:val="000000"/>
        </w:rPr>
      </w:pPr>
    </w:p>
    <w:p w14:paraId="54B98A62" w14:textId="3865DAE3" w:rsidR="00096B9B" w:rsidRPr="00003391" w:rsidRDefault="00096B9B" w:rsidP="00096B9B">
      <w:pPr>
        <w:tabs>
          <w:tab w:val="left" w:pos="6521"/>
        </w:tabs>
        <w:autoSpaceDE w:val="0"/>
        <w:autoSpaceDN w:val="0"/>
        <w:adjustRightInd w:val="0"/>
        <w:spacing w:after="0" w:line="240" w:lineRule="auto"/>
        <w:rPr>
          <w:rFonts w:ascii="Times New Roman" w:hAnsi="Times New Roman" w:cs="Times New Roman"/>
          <w:b/>
          <w:bCs/>
          <w:color w:val="000000"/>
        </w:rPr>
      </w:pPr>
      <w:r w:rsidRPr="007257A4">
        <w:rPr>
          <w:rFonts w:ascii="Times New Roman" w:hAnsi="Times New Roman" w:cs="Times New Roman"/>
          <w:b/>
          <w:bCs/>
          <w:color w:val="000000"/>
        </w:rPr>
        <w:lastRenderedPageBreak/>
        <w:t xml:space="preserve">4.3 Innehåll i </w:t>
      </w:r>
      <w:r w:rsidR="00885942">
        <w:rPr>
          <w:rFonts w:ascii="Times New Roman" w:hAnsi="Times New Roman" w:cs="Times New Roman"/>
          <w:b/>
          <w:bCs/>
          <w:color w:val="000000"/>
        </w:rPr>
        <w:t>förmånsrätts</w:t>
      </w:r>
      <w:r w:rsidRPr="007257A4">
        <w:rPr>
          <w:rFonts w:ascii="Times New Roman" w:hAnsi="Times New Roman" w:cs="Times New Roman"/>
          <w:b/>
          <w:bCs/>
          <w:color w:val="000000"/>
        </w:rPr>
        <w:t xml:space="preserve">registret – FTA </w:t>
      </w:r>
    </w:p>
    <w:p w14:paraId="6CFEA67E" w14:textId="77777777" w:rsidR="00096B9B" w:rsidRPr="00003391" w:rsidRDefault="00096B9B" w:rsidP="00455643">
      <w:pPr>
        <w:autoSpaceDE w:val="0"/>
        <w:autoSpaceDN w:val="0"/>
        <w:adjustRightInd w:val="0"/>
        <w:spacing w:after="0"/>
        <w:rPr>
          <w:rFonts w:ascii="Times New Roman" w:hAnsi="Times New Roman" w:cs="Times New Roman"/>
          <w:color w:val="000000"/>
        </w:rPr>
      </w:pPr>
      <w:r w:rsidRPr="00932DD6">
        <w:rPr>
          <w:rFonts w:ascii="Times New Roman" w:hAnsi="Times New Roman" w:cs="Times New Roman"/>
          <w:color w:val="000000"/>
        </w:rPr>
        <w:t>Bolagets ekonomichef tar fram uppgift om värdet på de försäkringstekniska avsättningarna</w:t>
      </w:r>
      <w:r>
        <w:rPr>
          <w:rFonts w:ascii="Times New Roman" w:hAnsi="Times New Roman" w:cs="Times New Roman"/>
          <w:color w:val="000000"/>
        </w:rPr>
        <w:t xml:space="preserve"> för egen räkning beräknade enligt bästa skattning + riskmarginal</w:t>
      </w:r>
      <w:r w:rsidRPr="00932DD6">
        <w:rPr>
          <w:rFonts w:ascii="Times New Roman" w:hAnsi="Times New Roman" w:cs="Times New Roman"/>
          <w:color w:val="000000"/>
        </w:rPr>
        <w:t xml:space="preserve">. Normalt tas dessa uppgifter fram kvartalsvis. Vid behov kan bolaget ta fram uppgift om detta vid andra tidpunkter exempelvis vid inträffade skador av större omfattning eller av annan anledning. </w:t>
      </w:r>
    </w:p>
    <w:p w14:paraId="00462843" w14:textId="77777777" w:rsidR="00096B9B" w:rsidRPr="00003391" w:rsidRDefault="00096B9B" w:rsidP="00096B9B">
      <w:pPr>
        <w:autoSpaceDE w:val="0"/>
        <w:autoSpaceDN w:val="0"/>
        <w:adjustRightInd w:val="0"/>
        <w:spacing w:after="0" w:line="240" w:lineRule="auto"/>
        <w:rPr>
          <w:rFonts w:ascii="Times New Roman" w:hAnsi="Times New Roman" w:cs="Times New Roman"/>
          <w:color w:val="000000"/>
        </w:rPr>
      </w:pPr>
    </w:p>
    <w:p w14:paraId="1E8348D1" w14:textId="0CA4B88D" w:rsidR="00096B9B" w:rsidRPr="00003391" w:rsidRDefault="00096B9B" w:rsidP="00096B9B">
      <w:pPr>
        <w:autoSpaceDE w:val="0"/>
        <w:autoSpaceDN w:val="0"/>
        <w:adjustRightInd w:val="0"/>
        <w:spacing w:after="0" w:line="240" w:lineRule="auto"/>
        <w:rPr>
          <w:rFonts w:ascii="Times New Roman" w:hAnsi="Times New Roman" w:cs="Times New Roman"/>
          <w:b/>
          <w:bCs/>
          <w:color w:val="000000"/>
        </w:rPr>
      </w:pPr>
      <w:r w:rsidRPr="007257A4">
        <w:rPr>
          <w:rFonts w:ascii="Times New Roman" w:hAnsi="Times New Roman" w:cs="Times New Roman"/>
          <w:b/>
          <w:bCs/>
          <w:color w:val="000000"/>
        </w:rPr>
        <w:t xml:space="preserve">4.4 Förvaring av </w:t>
      </w:r>
      <w:r w:rsidR="00885942">
        <w:rPr>
          <w:rFonts w:ascii="Times New Roman" w:hAnsi="Times New Roman" w:cs="Times New Roman"/>
          <w:b/>
          <w:bCs/>
          <w:color w:val="000000"/>
        </w:rPr>
        <w:t>förmånsrätts</w:t>
      </w:r>
      <w:r w:rsidRPr="007257A4">
        <w:rPr>
          <w:rFonts w:ascii="Times New Roman" w:hAnsi="Times New Roman" w:cs="Times New Roman"/>
          <w:b/>
          <w:bCs/>
          <w:color w:val="000000"/>
        </w:rPr>
        <w:t>registret</w:t>
      </w:r>
    </w:p>
    <w:p w14:paraId="2D8D2F6D" w14:textId="4D1620B3" w:rsidR="00096B9B" w:rsidRPr="00270DC4" w:rsidRDefault="00885942" w:rsidP="00455643">
      <w:pPr>
        <w:autoSpaceDE w:val="0"/>
        <w:autoSpaceDN w:val="0"/>
        <w:adjustRightInd w:val="0"/>
        <w:spacing w:after="0"/>
        <w:rPr>
          <w:rFonts w:ascii="Times New Roman" w:hAnsi="Times New Roman" w:cs="Times New Roman"/>
        </w:rPr>
      </w:pPr>
      <w:r>
        <w:rPr>
          <w:rFonts w:ascii="Times New Roman" w:hAnsi="Times New Roman" w:cs="Times New Roman"/>
          <w:color w:val="000000"/>
        </w:rPr>
        <w:t>Förmånsrätts</w:t>
      </w:r>
      <w:r w:rsidR="00096B9B" w:rsidRPr="007257A4">
        <w:rPr>
          <w:rFonts w:ascii="Times New Roman" w:hAnsi="Times New Roman" w:cs="Times New Roman"/>
          <w:color w:val="000000"/>
        </w:rPr>
        <w:t>registret förvaras i elektronisk form på bolagets server. Back-</w:t>
      </w:r>
      <w:proofErr w:type="spellStart"/>
      <w:r w:rsidR="00096B9B" w:rsidRPr="007257A4">
        <w:rPr>
          <w:rFonts w:ascii="Times New Roman" w:hAnsi="Times New Roman" w:cs="Times New Roman"/>
          <w:color w:val="000000"/>
        </w:rPr>
        <w:t>up</w:t>
      </w:r>
      <w:proofErr w:type="spellEnd"/>
      <w:r w:rsidR="00096B9B" w:rsidRPr="007257A4">
        <w:rPr>
          <w:rFonts w:ascii="Times New Roman" w:hAnsi="Times New Roman" w:cs="Times New Roman"/>
          <w:color w:val="000000"/>
        </w:rPr>
        <w:t xml:space="preserve"> tas löpande på registret. Registret tillhandahålls på lämpligast </w:t>
      </w:r>
      <w:r w:rsidR="00096B9B" w:rsidRPr="00932DD6">
        <w:rPr>
          <w:rFonts w:ascii="Times New Roman" w:hAnsi="Times New Roman" w:cs="Times New Roman"/>
          <w:color w:val="000000"/>
        </w:rPr>
        <w:t xml:space="preserve">möjliga sätt, elektroniskt eller i pappersform, till Finansinspektionen vid begäran. </w:t>
      </w:r>
      <w:r w:rsidR="00096B9B" w:rsidRPr="00270DC4">
        <w:rPr>
          <w:rFonts w:ascii="Times New Roman" w:hAnsi="Times New Roman" w:cs="Times New Roman"/>
        </w:rPr>
        <w:t>Registret ska föras och förvaras på ett sådant sätt att Bolaget kan visa vad registret har innehållit vid varje tidpunkt under de senaste tolv månaderna.</w:t>
      </w:r>
    </w:p>
    <w:p w14:paraId="1C6144FD" w14:textId="77777777" w:rsidR="00096B9B" w:rsidRPr="00003391" w:rsidRDefault="00096B9B" w:rsidP="00096B9B">
      <w:pPr>
        <w:autoSpaceDE w:val="0"/>
        <w:autoSpaceDN w:val="0"/>
        <w:adjustRightInd w:val="0"/>
        <w:spacing w:after="0" w:line="240" w:lineRule="auto"/>
        <w:rPr>
          <w:rFonts w:ascii="Times New Roman" w:hAnsi="Times New Roman" w:cs="Times New Roman"/>
          <w:color w:val="000000"/>
        </w:rPr>
      </w:pPr>
    </w:p>
    <w:p w14:paraId="5AA04FF6" w14:textId="180D7319" w:rsidR="00096B9B" w:rsidRPr="00003391" w:rsidRDefault="00096B9B" w:rsidP="00096B9B">
      <w:pPr>
        <w:autoSpaceDE w:val="0"/>
        <w:autoSpaceDN w:val="0"/>
        <w:adjustRightInd w:val="0"/>
        <w:spacing w:after="0" w:line="240" w:lineRule="auto"/>
        <w:rPr>
          <w:rFonts w:ascii="Times New Roman" w:hAnsi="Times New Roman" w:cs="Times New Roman"/>
          <w:b/>
          <w:bCs/>
          <w:color w:val="000000"/>
        </w:rPr>
      </w:pPr>
      <w:r w:rsidRPr="007257A4">
        <w:rPr>
          <w:rFonts w:ascii="Times New Roman" w:hAnsi="Times New Roman" w:cs="Times New Roman"/>
          <w:b/>
          <w:bCs/>
          <w:color w:val="000000"/>
        </w:rPr>
        <w:t xml:space="preserve">4.5 Avstämning av </w:t>
      </w:r>
      <w:r w:rsidR="00885942">
        <w:rPr>
          <w:rFonts w:ascii="Times New Roman" w:hAnsi="Times New Roman" w:cs="Times New Roman"/>
          <w:b/>
          <w:bCs/>
          <w:color w:val="000000"/>
        </w:rPr>
        <w:t>förmånsrätts</w:t>
      </w:r>
      <w:r w:rsidRPr="007257A4">
        <w:rPr>
          <w:rFonts w:ascii="Times New Roman" w:hAnsi="Times New Roman" w:cs="Times New Roman"/>
          <w:b/>
          <w:bCs/>
          <w:color w:val="000000"/>
        </w:rPr>
        <w:t xml:space="preserve">register </w:t>
      </w:r>
    </w:p>
    <w:p w14:paraId="53287718" w14:textId="77777777" w:rsidR="00096B9B" w:rsidRPr="00003391" w:rsidRDefault="00096B9B" w:rsidP="00455643">
      <w:pPr>
        <w:autoSpaceDE w:val="0"/>
        <w:autoSpaceDN w:val="0"/>
        <w:adjustRightInd w:val="0"/>
        <w:spacing w:after="0"/>
        <w:rPr>
          <w:rFonts w:ascii="Times New Roman" w:hAnsi="Times New Roman" w:cs="Times New Roman"/>
          <w:color w:val="000000"/>
        </w:rPr>
      </w:pPr>
      <w:r w:rsidRPr="007257A4">
        <w:rPr>
          <w:rFonts w:ascii="Times New Roman" w:hAnsi="Times New Roman" w:cs="Times New Roman"/>
          <w:color w:val="000000"/>
        </w:rPr>
        <w:t xml:space="preserve">Registret ska kvartalsvis stämmas av mot uppgifter om tillgångar hos det förvaringsinstitut för värdepapper respektive bankkonto för likvida medel, som bolaget använder för att förvara tillgångarna. </w:t>
      </w:r>
    </w:p>
    <w:p w14:paraId="526DAEAE" w14:textId="77777777" w:rsidR="00096B9B" w:rsidRPr="00003391" w:rsidRDefault="00096B9B" w:rsidP="00096B9B">
      <w:pPr>
        <w:autoSpaceDE w:val="0"/>
        <w:autoSpaceDN w:val="0"/>
        <w:adjustRightInd w:val="0"/>
        <w:spacing w:after="0" w:line="240" w:lineRule="auto"/>
        <w:rPr>
          <w:rFonts w:ascii="Times New Roman" w:hAnsi="Times New Roman" w:cs="Times New Roman"/>
          <w:color w:val="000000"/>
        </w:rPr>
      </w:pPr>
    </w:p>
    <w:p w14:paraId="54D336AE" w14:textId="02214AB9" w:rsidR="00096B9B" w:rsidRPr="00096B9B" w:rsidRDefault="00096B9B" w:rsidP="00096B9B">
      <w:pPr>
        <w:autoSpaceDE w:val="0"/>
        <w:autoSpaceDN w:val="0"/>
        <w:adjustRightInd w:val="0"/>
        <w:spacing w:after="0" w:line="240" w:lineRule="auto"/>
        <w:rPr>
          <w:rFonts w:asciiTheme="majorHAnsi" w:hAnsiTheme="majorHAnsi" w:cstheme="majorHAnsi"/>
          <w:b/>
          <w:sz w:val="28"/>
          <w:szCs w:val="28"/>
        </w:rPr>
      </w:pPr>
      <w:r w:rsidRPr="00096B9B">
        <w:rPr>
          <w:rFonts w:asciiTheme="majorHAnsi" w:hAnsiTheme="majorHAnsi" w:cstheme="majorHAnsi"/>
          <w:b/>
          <w:sz w:val="28"/>
          <w:szCs w:val="28"/>
        </w:rPr>
        <w:t xml:space="preserve">5. Rapport över </w:t>
      </w:r>
      <w:r w:rsidR="00885942">
        <w:rPr>
          <w:rFonts w:asciiTheme="majorHAnsi" w:hAnsiTheme="majorHAnsi" w:cstheme="majorHAnsi"/>
          <w:b/>
          <w:sz w:val="28"/>
          <w:szCs w:val="28"/>
        </w:rPr>
        <w:t>förmånsrätts</w:t>
      </w:r>
      <w:r w:rsidRPr="00096B9B">
        <w:rPr>
          <w:rFonts w:asciiTheme="majorHAnsi" w:hAnsiTheme="majorHAnsi" w:cstheme="majorHAnsi"/>
          <w:b/>
          <w:sz w:val="28"/>
          <w:szCs w:val="28"/>
        </w:rPr>
        <w:t>register</w:t>
      </w:r>
    </w:p>
    <w:p w14:paraId="45E59983" w14:textId="091D0EA3" w:rsidR="00096B9B" w:rsidRPr="00003391" w:rsidRDefault="00096B9B" w:rsidP="00455643">
      <w:pPr>
        <w:autoSpaceDE w:val="0"/>
        <w:autoSpaceDN w:val="0"/>
        <w:adjustRightInd w:val="0"/>
        <w:spacing w:after="0"/>
        <w:rPr>
          <w:rFonts w:ascii="Times New Roman" w:hAnsi="Times New Roman" w:cs="Times New Roman"/>
          <w:color w:val="000000"/>
        </w:rPr>
      </w:pPr>
      <w:r w:rsidRPr="007257A4">
        <w:rPr>
          <w:rFonts w:ascii="Times New Roman" w:hAnsi="Times New Roman" w:cs="Times New Roman"/>
          <w:color w:val="000000"/>
        </w:rPr>
        <w:t>Bolaget upprättar kvartalsvis per mars, juni, september och december en rapport över förmåns</w:t>
      </w:r>
      <w:r w:rsidR="009229BB">
        <w:rPr>
          <w:rFonts w:ascii="Times New Roman" w:hAnsi="Times New Roman" w:cs="Times New Roman"/>
          <w:color w:val="000000"/>
        </w:rPr>
        <w:t>rättsregistret</w:t>
      </w:r>
      <w:r w:rsidRPr="007257A4">
        <w:rPr>
          <w:rFonts w:ascii="Times New Roman" w:hAnsi="Times New Roman" w:cs="Times New Roman"/>
          <w:color w:val="000000"/>
        </w:rPr>
        <w:t xml:space="preserve">. Rapporten visar värdet på tillgångarna i registret och värdet på den skuld som ska täckas. Ansvarig för denna rapportering till styrelsen är VD. Vid exempelvis större förändringar i marknadsräntor som påverkar tillgångarna eller vid inträffade skador av större omfattning eller vid annan förändring som föranleder misstanke om att täckningsgraden ej försumbart kan ha påverkats, ska bolaget omgående upprätta en rapport över </w:t>
      </w:r>
      <w:r w:rsidR="00885942">
        <w:rPr>
          <w:rFonts w:ascii="Times New Roman" w:hAnsi="Times New Roman" w:cs="Times New Roman"/>
          <w:color w:val="000000"/>
        </w:rPr>
        <w:t>förmånsrätt</w:t>
      </w:r>
      <w:r w:rsidRPr="007257A4">
        <w:rPr>
          <w:rFonts w:ascii="Times New Roman" w:hAnsi="Times New Roman" w:cs="Times New Roman"/>
          <w:color w:val="000000"/>
        </w:rPr>
        <w:t xml:space="preserve">registret för att kontrollera att täckningsgraden är tillräcklig. </w:t>
      </w:r>
    </w:p>
    <w:p w14:paraId="143F0A70" w14:textId="77777777" w:rsidR="00096B9B" w:rsidRPr="00003391" w:rsidRDefault="00096B9B" w:rsidP="00096B9B">
      <w:pPr>
        <w:autoSpaceDE w:val="0"/>
        <w:autoSpaceDN w:val="0"/>
        <w:adjustRightInd w:val="0"/>
        <w:spacing w:after="0" w:line="240" w:lineRule="auto"/>
        <w:rPr>
          <w:rFonts w:ascii="Times New Roman" w:hAnsi="Times New Roman" w:cs="Times New Roman"/>
          <w:color w:val="000000"/>
        </w:rPr>
      </w:pPr>
    </w:p>
    <w:p w14:paraId="518027FA" w14:textId="77777777" w:rsidR="00096B9B" w:rsidRPr="00003391" w:rsidRDefault="00096B9B" w:rsidP="00096B9B">
      <w:pPr>
        <w:autoSpaceDE w:val="0"/>
        <w:autoSpaceDN w:val="0"/>
        <w:adjustRightInd w:val="0"/>
        <w:spacing w:after="0" w:line="240" w:lineRule="auto"/>
        <w:rPr>
          <w:rFonts w:ascii="Times New Roman" w:hAnsi="Times New Roman" w:cs="Times New Roman"/>
          <w:b/>
          <w:bCs/>
          <w:color w:val="000000"/>
        </w:rPr>
      </w:pPr>
      <w:r w:rsidRPr="007257A4">
        <w:rPr>
          <w:rFonts w:ascii="Times New Roman" w:hAnsi="Times New Roman" w:cs="Times New Roman"/>
          <w:b/>
          <w:bCs/>
          <w:color w:val="000000"/>
        </w:rPr>
        <w:t>5.1 Principer för tillgångar som får täcka FTA</w:t>
      </w:r>
    </w:p>
    <w:p w14:paraId="3C8A91FD" w14:textId="33687E6A" w:rsidR="00096B9B" w:rsidRPr="00F7001D" w:rsidRDefault="00096B9B" w:rsidP="00455643">
      <w:pPr>
        <w:autoSpaceDE w:val="0"/>
        <w:autoSpaceDN w:val="0"/>
        <w:adjustRightInd w:val="0"/>
        <w:spacing w:after="0"/>
        <w:rPr>
          <w:sz w:val="20"/>
          <w:szCs w:val="20"/>
        </w:rPr>
      </w:pPr>
      <w:r w:rsidRPr="007257A4">
        <w:rPr>
          <w:rFonts w:ascii="Times New Roman" w:hAnsi="Times New Roman" w:cs="Times New Roman"/>
          <w:color w:val="000000"/>
        </w:rPr>
        <w:t xml:space="preserve">Värdering av tillgångarna sker i enlighet med de anvisningar som anges i 6 kap. </w:t>
      </w:r>
      <w:r w:rsidRPr="00932DD6">
        <w:rPr>
          <w:rFonts w:ascii="Times New Roman" w:hAnsi="Times New Roman" w:cs="Times New Roman"/>
          <w:color w:val="000000"/>
        </w:rPr>
        <w:t>FRL.</w:t>
      </w:r>
      <w:r w:rsidR="008263F6" w:rsidRPr="008263F6">
        <w:rPr>
          <w:rFonts w:ascii="Times New Roman" w:hAnsi="Times New Roman" w:cs="Times New Roman"/>
          <w:color w:val="000000"/>
        </w:rPr>
        <w:t xml:space="preserve"> och FFFS 2015:8 kap 5</w:t>
      </w:r>
      <w:r w:rsidR="007F4913">
        <w:rPr>
          <w:rFonts w:ascii="Times New Roman" w:hAnsi="Times New Roman" w:cs="Times New Roman"/>
          <w:color w:val="000000"/>
        </w:rPr>
        <w:t>.</w:t>
      </w:r>
    </w:p>
    <w:bookmarkEnd w:id="0"/>
    <w:p w14:paraId="07D1FC37" w14:textId="77777777" w:rsidR="00096B9B" w:rsidRDefault="00096B9B" w:rsidP="00096B9B">
      <w:pPr>
        <w:pStyle w:val="Rubrik2"/>
        <w:numPr>
          <w:ilvl w:val="1"/>
          <w:numId w:val="0"/>
        </w:numPr>
        <w:spacing w:before="200" w:after="0" w:line="276" w:lineRule="auto"/>
        <w:ind w:hanging="576"/>
        <w:rPr>
          <w:sz w:val="24"/>
        </w:rPr>
      </w:pPr>
    </w:p>
    <w:sectPr w:rsidR="00096B9B" w:rsidSect="009928A6">
      <w:footerReference w:type="even" r:id="rId8"/>
      <w:footerReference w:type="default" r:id="rId9"/>
      <w:headerReference w:type="first" r:id="rId10"/>
      <w:footerReference w:type="first" r:id="rId11"/>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0FEC" w14:textId="77777777" w:rsidR="00D30C1A" w:rsidRDefault="00D30C1A" w:rsidP="00BF282B">
      <w:pPr>
        <w:spacing w:after="0" w:line="240" w:lineRule="auto"/>
      </w:pPr>
      <w:r>
        <w:separator/>
      </w:r>
    </w:p>
  </w:endnote>
  <w:endnote w:type="continuationSeparator" w:id="0">
    <w:p w14:paraId="5A8E4305" w14:textId="77777777" w:rsidR="00D30C1A" w:rsidRDefault="00D30C1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E4813D3" w14:textId="77777777" w:rsidTr="00986A1D">
      <w:tc>
        <w:tcPr>
          <w:tcW w:w="5812" w:type="dxa"/>
        </w:tcPr>
        <w:p w14:paraId="7F2E6635"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842541">
                <w:t>Rutin för hantering av e-post</w:t>
              </w:r>
            </w:sdtContent>
          </w:sdt>
        </w:p>
      </w:tc>
      <w:tc>
        <w:tcPr>
          <w:tcW w:w="1343" w:type="dxa"/>
        </w:tcPr>
        <w:p w14:paraId="3213FA83" w14:textId="77777777" w:rsidR="00986A1D" w:rsidRPr="009B4E2A" w:rsidRDefault="00986A1D" w:rsidP="00986A1D">
          <w:pPr>
            <w:pStyle w:val="Sidfot"/>
          </w:pPr>
        </w:p>
      </w:tc>
      <w:tc>
        <w:tcPr>
          <w:tcW w:w="1917" w:type="dxa"/>
        </w:tcPr>
        <w:p w14:paraId="437E45C9"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B10E8B">
            <w:rPr>
              <w:noProof/>
            </w:rPr>
            <w:fldChar w:fldCharType="begin"/>
          </w:r>
          <w:r w:rsidR="00B10E8B">
            <w:rPr>
              <w:noProof/>
            </w:rPr>
            <w:instrText xml:space="preserve"> NUMPAGES   \* MERGEFORMAT </w:instrText>
          </w:r>
          <w:r w:rsidR="00B10E8B">
            <w:rPr>
              <w:noProof/>
            </w:rPr>
            <w:fldChar w:fldCharType="separate"/>
          </w:r>
          <w:r w:rsidR="007A7F8D">
            <w:rPr>
              <w:noProof/>
            </w:rPr>
            <w:t>1</w:t>
          </w:r>
          <w:r w:rsidR="00B10E8B">
            <w:rPr>
              <w:noProof/>
            </w:rPr>
            <w:fldChar w:fldCharType="end"/>
          </w:r>
          <w:r w:rsidRPr="009B4E2A">
            <w:t>)</w:t>
          </w:r>
        </w:p>
      </w:tc>
    </w:tr>
    <w:tr w:rsidR="00986A1D" w14:paraId="502BC375" w14:textId="77777777" w:rsidTr="00986A1D">
      <w:tc>
        <w:tcPr>
          <w:tcW w:w="5812" w:type="dxa"/>
        </w:tcPr>
        <w:p w14:paraId="0E2D5D66" w14:textId="77777777" w:rsidR="00986A1D" w:rsidRPr="00F66187" w:rsidRDefault="00986A1D" w:rsidP="00986A1D">
          <w:pPr>
            <w:pStyle w:val="Sidfot"/>
            <w:rPr>
              <w:rStyle w:val="Platshllartext"/>
              <w:color w:val="auto"/>
            </w:rPr>
          </w:pPr>
        </w:p>
      </w:tc>
      <w:tc>
        <w:tcPr>
          <w:tcW w:w="1343" w:type="dxa"/>
        </w:tcPr>
        <w:p w14:paraId="7D64BA10" w14:textId="77777777" w:rsidR="00986A1D" w:rsidRDefault="00986A1D" w:rsidP="00986A1D">
          <w:pPr>
            <w:pStyle w:val="Sidfot"/>
          </w:pPr>
        </w:p>
      </w:tc>
      <w:tc>
        <w:tcPr>
          <w:tcW w:w="1917" w:type="dxa"/>
        </w:tcPr>
        <w:p w14:paraId="1C42F7DE" w14:textId="77777777" w:rsidR="00986A1D" w:rsidRDefault="00986A1D" w:rsidP="00986A1D">
          <w:pPr>
            <w:pStyle w:val="Sidfot"/>
            <w:jc w:val="right"/>
          </w:pPr>
        </w:p>
      </w:tc>
    </w:tr>
    <w:tr w:rsidR="00986A1D" w14:paraId="420AD244" w14:textId="77777777" w:rsidTr="00986A1D">
      <w:tc>
        <w:tcPr>
          <w:tcW w:w="5812" w:type="dxa"/>
        </w:tcPr>
        <w:p w14:paraId="39F6481B" w14:textId="77777777" w:rsidR="00986A1D" w:rsidRDefault="00986A1D" w:rsidP="00986A1D">
          <w:pPr>
            <w:pStyle w:val="Sidfot"/>
          </w:pPr>
        </w:p>
      </w:tc>
      <w:tc>
        <w:tcPr>
          <w:tcW w:w="1343" w:type="dxa"/>
        </w:tcPr>
        <w:p w14:paraId="3838FD2A" w14:textId="77777777" w:rsidR="00986A1D" w:rsidRDefault="00986A1D" w:rsidP="00986A1D">
          <w:pPr>
            <w:pStyle w:val="Sidfot"/>
          </w:pPr>
        </w:p>
      </w:tc>
      <w:tc>
        <w:tcPr>
          <w:tcW w:w="1917" w:type="dxa"/>
        </w:tcPr>
        <w:p w14:paraId="7D55076D" w14:textId="77777777" w:rsidR="00986A1D" w:rsidRDefault="00986A1D" w:rsidP="00986A1D">
          <w:pPr>
            <w:pStyle w:val="Sidfot"/>
            <w:jc w:val="right"/>
          </w:pPr>
        </w:p>
      </w:tc>
    </w:tr>
  </w:tbl>
  <w:p w14:paraId="3431434F"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1EBCF0F3" w14:textId="77777777" w:rsidTr="00986A1D">
      <w:tc>
        <w:tcPr>
          <w:tcW w:w="5812" w:type="dxa"/>
        </w:tcPr>
        <w:p w14:paraId="736C6A28" w14:textId="77777777" w:rsidR="00752CBB" w:rsidRDefault="00752CBB">
          <w:pPr>
            <w:pStyle w:val="Sidfot"/>
          </w:pPr>
        </w:p>
      </w:tc>
      <w:tc>
        <w:tcPr>
          <w:tcW w:w="1343" w:type="dxa"/>
        </w:tcPr>
        <w:p w14:paraId="21316BAE" w14:textId="77777777" w:rsidR="00986A1D" w:rsidRPr="009B4E2A" w:rsidRDefault="00986A1D" w:rsidP="00986A1D">
          <w:pPr>
            <w:pStyle w:val="Sidfot"/>
          </w:pPr>
        </w:p>
      </w:tc>
      <w:tc>
        <w:tcPr>
          <w:tcW w:w="1917" w:type="dxa"/>
        </w:tcPr>
        <w:p w14:paraId="7FFCC275"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B10E8B">
            <w:rPr>
              <w:noProof/>
            </w:rPr>
            <w:fldChar w:fldCharType="begin"/>
          </w:r>
          <w:r w:rsidR="00B10E8B">
            <w:rPr>
              <w:noProof/>
            </w:rPr>
            <w:instrText xml:space="preserve"> NUMPAGES   \* MERGEFORMAT </w:instrText>
          </w:r>
          <w:r w:rsidR="00B10E8B">
            <w:rPr>
              <w:noProof/>
            </w:rPr>
            <w:fldChar w:fldCharType="separate"/>
          </w:r>
          <w:r w:rsidR="009928A6">
            <w:rPr>
              <w:noProof/>
            </w:rPr>
            <w:t>1</w:t>
          </w:r>
          <w:r w:rsidR="00B10E8B">
            <w:rPr>
              <w:noProof/>
            </w:rPr>
            <w:fldChar w:fldCharType="end"/>
          </w:r>
          <w:r w:rsidRPr="009B4E2A">
            <w:t>)</w:t>
          </w:r>
        </w:p>
      </w:tc>
    </w:tr>
    <w:tr w:rsidR="00986A1D" w14:paraId="518B957F" w14:textId="77777777" w:rsidTr="00986A1D">
      <w:tc>
        <w:tcPr>
          <w:tcW w:w="5812" w:type="dxa"/>
        </w:tcPr>
        <w:p w14:paraId="51746A3A" w14:textId="77777777" w:rsidR="00986A1D" w:rsidRPr="00F66187" w:rsidRDefault="00986A1D" w:rsidP="00986A1D">
          <w:pPr>
            <w:pStyle w:val="Sidfot"/>
            <w:rPr>
              <w:rStyle w:val="Platshllartext"/>
              <w:color w:val="auto"/>
            </w:rPr>
          </w:pPr>
        </w:p>
      </w:tc>
      <w:tc>
        <w:tcPr>
          <w:tcW w:w="1343" w:type="dxa"/>
        </w:tcPr>
        <w:p w14:paraId="7A1C05A3" w14:textId="77777777" w:rsidR="00986A1D" w:rsidRDefault="00986A1D" w:rsidP="00986A1D">
          <w:pPr>
            <w:pStyle w:val="Sidfot"/>
          </w:pPr>
        </w:p>
      </w:tc>
      <w:tc>
        <w:tcPr>
          <w:tcW w:w="1917" w:type="dxa"/>
        </w:tcPr>
        <w:p w14:paraId="201144DD" w14:textId="77777777" w:rsidR="00986A1D" w:rsidRDefault="00986A1D" w:rsidP="00986A1D">
          <w:pPr>
            <w:pStyle w:val="Sidfot"/>
            <w:jc w:val="right"/>
          </w:pPr>
        </w:p>
      </w:tc>
    </w:tr>
    <w:tr w:rsidR="00986A1D" w14:paraId="27E18355" w14:textId="77777777" w:rsidTr="00986A1D">
      <w:tc>
        <w:tcPr>
          <w:tcW w:w="5812" w:type="dxa"/>
        </w:tcPr>
        <w:p w14:paraId="72F3005A" w14:textId="77777777" w:rsidR="00986A1D" w:rsidRDefault="00986A1D" w:rsidP="00986A1D">
          <w:pPr>
            <w:pStyle w:val="Sidfot"/>
          </w:pPr>
        </w:p>
      </w:tc>
      <w:tc>
        <w:tcPr>
          <w:tcW w:w="1343" w:type="dxa"/>
        </w:tcPr>
        <w:p w14:paraId="6F616704" w14:textId="77777777" w:rsidR="00986A1D" w:rsidRDefault="00986A1D" w:rsidP="00986A1D">
          <w:pPr>
            <w:pStyle w:val="Sidfot"/>
          </w:pPr>
        </w:p>
      </w:tc>
      <w:tc>
        <w:tcPr>
          <w:tcW w:w="1917" w:type="dxa"/>
        </w:tcPr>
        <w:p w14:paraId="06B9FB12" w14:textId="77777777" w:rsidR="00986A1D" w:rsidRDefault="00986A1D" w:rsidP="00986A1D">
          <w:pPr>
            <w:pStyle w:val="Sidfot"/>
            <w:jc w:val="right"/>
          </w:pPr>
        </w:p>
      </w:tc>
    </w:tr>
  </w:tbl>
  <w:p w14:paraId="11782AA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4E701621" w14:textId="77777777" w:rsidTr="00FB3384">
      <w:tc>
        <w:tcPr>
          <w:tcW w:w="7118" w:type="dxa"/>
          <w:gridSpan w:val="2"/>
        </w:tcPr>
        <w:p w14:paraId="7C42B147" w14:textId="77777777" w:rsidR="00752CBB" w:rsidRDefault="00752CBB" w:rsidP="007A7F8D">
          <w:pPr>
            <w:pStyle w:val="Sidfot"/>
          </w:pPr>
        </w:p>
      </w:tc>
      <w:tc>
        <w:tcPr>
          <w:tcW w:w="1954" w:type="dxa"/>
        </w:tcPr>
        <w:p w14:paraId="2597DFC4"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B10E8B">
            <w:rPr>
              <w:noProof/>
            </w:rPr>
            <w:fldChar w:fldCharType="begin"/>
          </w:r>
          <w:r w:rsidR="00B10E8B">
            <w:rPr>
              <w:noProof/>
            </w:rPr>
            <w:instrText xml:space="preserve"> NUMPAGES   \* MERGEFORMAT </w:instrText>
          </w:r>
          <w:r w:rsidR="00B10E8B">
            <w:rPr>
              <w:noProof/>
            </w:rPr>
            <w:fldChar w:fldCharType="separate"/>
          </w:r>
          <w:r w:rsidR="009928A6">
            <w:rPr>
              <w:noProof/>
            </w:rPr>
            <w:t>1</w:t>
          </w:r>
          <w:r w:rsidR="00B10E8B">
            <w:rPr>
              <w:noProof/>
            </w:rPr>
            <w:fldChar w:fldCharType="end"/>
          </w:r>
          <w:r w:rsidRPr="009B4E2A">
            <w:t>)</w:t>
          </w:r>
        </w:p>
      </w:tc>
    </w:tr>
    <w:tr w:rsidR="00FB3384" w14:paraId="47140FF7" w14:textId="77777777" w:rsidTr="00FB3384">
      <w:tc>
        <w:tcPr>
          <w:tcW w:w="3319" w:type="dxa"/>
        </w:tcPr>
        <w:p w14:paraId="3D0DC51B" w14:textId="77777777" w:rsidR="00FB3384" w:rsidRPr="00F66187" w:rsidRDefault="00FB3384" w:rsidP="00BD0663">
          <w:pPr>
            <w:pStyle w:val="Sidfot"/>
            <w:rPr>
              <w:rStyle w:val="Platshllartext"/>
              <w:color w:val="auto"/>
            </w:rPr>
          </w:pPr>
        </w:p>
      </w:tc>
      <w:tc>
        <w:tcPr>
          <w:tcW w:w="3799" w:type="dxa"/>
        </w:tcPr>
        <w:p w14:paraId="544F83D6" w14:textId="77777777" w:rsidR="00FB3384" w:rsidRDefault="00FB3384" w:rsidP="00BD0663">
          <w:pPr>
            <w:pStyle w:val="Sidfot"/>
          </w:pPr>
        </w:p>
      </w:tc>
      <w:tc>
        <w:tcPr>
          <w:tcW w:w="1954" w:type="dxa"/>
          <w:vMerge w:val="restart"/>
          <w:vAlign w:val="bottom"/>
        </w:tcPr>
        <w:p w14:paraId="09817938" w14:textId="77777777" w:rsidR="00FB3384" w:rsidRDefault="00FB3384" w:rsidP="00FB3384">
          <w:pPr>
            <w:pStyle w:val="Sidfot"/>
            <w:jc w:val="right"/>
          </w:pPr>
        </w:p>
      </w:tc>
    </w:tr>
    <w:tr w:rsidR="00FB3384" w14:paraId="027E99A5" w14:textId="77777777" w:rsidTr="00FB3384">
      <w:tc>
        <w:tcPr>
          <w:tcW w:w="3319" w:type="dxa"/>
        </w:tcPr>
        <w:p w14:paraId="67B56087" w14:textId="77777777" w:rsidR="00FB3384" w:rsidRDefault="00FB3384" w:rsidP="00BD0663">
          <w:pPr>
            <w:pStyle w:val="Sidfot"/>
          </w:pPr>
        </w:p>
      </w:tc>
      <w:tc>
        <w:tcPr>
          <w:tcW w:w="3799" w:type="dxa"/>
        </w:tcPr>
        <w:p w14:paraId="3445072A" w14:textId="77777777" w:rsidR="00FB3384" w:rsidRDefault="00FB3384" w:rsidP="00BD0663">
          <w:pPr>
            <w:pStyle w:val="Sidfot"/>
          </w:pPr>
        </w:p>
      </w:tc>
      <w:tc>
        <w:tcPr>
          <w:tcW w:w="1954" w:type="dxa"/>
          <w:vMerge/>
        </w:tcPr>
        <w:p w14:paraId="5730B438" w14:textId="77777777" w:rsidR="00FB3384" w:rsidRDefault="00FB3384" w:rsidP="00BD0663">
          <w:pPr>
            <w:pStyle w:val="Sidfot"/>
            <w:jc w:val="right"/>
          </w:pPr>
        </w:p>
      </w:tc>
    </w:tr>
  </w:tbl>
  <w:p w14:paraId="4DD9057D"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AD0E" w14:textId="77777777" w:rsidR="00D30C1A" w:rsidRDefault="00D30C1A" w:rsidP="00BF282B">
      <w:pPr>
        <w:spacing w:after="0" w:line="240" w:lineRule="auto"/>
      </w:pPr>
      <w:r>
        <w:separator/>
      </w:r>
    </w:p>
  </w:footnote>
  <w:footnote w:type="continuationSeparator" w:id="0">
    <w:p w14:paraId="640D6578" w14:textId="77777777" w:rsidR="00D30C1A" w:rsidRDefault="00D30C1A"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01142BCB" w14:textId="77777777" w:rsidTr="00083B2E">
      <w:tc>
        <w:tcPr>
          <w:tcW w:w="5103" w:type="dxa"/>
          <w:tcBorders>
            <w:bottom w:val="nil"/>
          </w:tcBorders>
          <w:vAlign w:val="center"/>
        </w:tcPr>
        <w:p w14:paraId="51F254D3" w14:textId="77777777" w:rsidR="00752CBB" w:rsidRDefault="00845CEF">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p>
      </w:tc>
      <w:tc>
        <w:tcPr>
          <w:tcW w:w="3969" w:type="dxa"/>
          <w:tcBorders>
            <w:bottom w:val="nil"/>
          </w:tcBorders>
        </w:tcPr>
        <w:p w14:paraId="58AD07E1" w14:textId="77777777" w:rsidR="00FB3B58" w:rsidRDefault="000B6F6F" w:rsidP="00FB3B58">
          <w:pPr>
            <w:pStyle w:val="Sidhuvud"/>
            <w:spacing w:after="100"/>
            <w:jc w:val="right"/>
          </w:pPr>
          <w:r>
            <w:rPr>
              <w:noProof/>
              <w:lang w:eastAsia="sv-SE"/>
            </w:rPr>
            <w:drawing>
              <wp:inline distT="0" distB="0" distL="0" distR="0" wp14:anchorId="722A304C" wp14:editId="578BCF9D">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2D650F31" w14:textId="77777777" w:rsidTr="00083B2E">
      <w:tc>
        <w:tcPr>
          <w:tcW w:w="5103" w:type="dxa"/>
          <w:tcBorders>
            <w:top w:val="nil"/>
            <w:bottom w:val="single" w:sz="4" w:space="0" w:color="auto"/>
          </w:tcBorders>
          <w:shd w:val="clear" w:color="auto" w:fill="auto"/>
        </w:tcPr>
        <w:p w14:paraId="7DE0B12E" w14:textId="77777777" w:rsidR="00FB3B58" w:rsidRDefault="00845CEF" w:rsidP="00FB3B58">
          <w:pPr>
            <w:pStyle w:val="Sidhuvud"/>
            <w:spacing w:after="100"/>
          </w:pPr>
        </w:p>
      </w:tc>
      <w:tc>
        <w:tcPr>
          <w:tcW w:w="3969" w:type="dxa"/>
          <w:tcBorders>
            <w:bottom w:val="single" w:sz="4" w:space="0" w:color="auto"/>
          </w:tcBorders>
          <w:shd w:val="clear" w:color="auto" w:fill="auto"/>
        </w:tcPr>
        <w:p w14:paraId="2FFA38E2" w14:textId="77777777" w:rsidR="00FB3B58" w:rsidRDefault="00845CEF" w:rsidP="00FB3B58">
          <w:pPr>
            <w:pStyle w:val="Sidhuvud"/>
            <w:spacing w:after="100"/>
            <w:jc w:val="right"/>
          </w:pPr>
        </w:p>
      </w:tc>
    </w:tr>
  </w:tbl>
  <w:p w14:paraId="1904A385" w14:textId="77777777" w:rsidR="00176AF5" w:rsidRDefault="00845C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474"/>
    <w:multiLevelType w:val="hybridMultilevel"/>
    <w:tmpl w:val="1AA6CA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284AED"/>
    <w:multiLevelType w:val="hybridMultilevel"/>
    <w:tmpl w:val="670C95B0"/>
    <w:lvl w:ilvl="0" w:tplc="041D0001">
      <w:start w:val="1"/>
      <w:numFmt w:val="bullet"/>
      <w:lvlText w:val=""/>
      <w:lvlJc w:val="left"/>
      <w:pPr>
        <w:ind w:left="1152" w:hanging="360"/>
      </w:pPr>
      <w:rPr>
        <w:rFonts w:ascii="Symbol" w:hAnsi="Symbol" w:hint="default"/>
      </w:rPr>
    </w:lvl>
    <w:lvl w:ilvl="1" w:tplc="041D0003" w:tentative="1">
      <w:start w:val="1"/>
      <w:numFmt w:val="bullet"/>
      <w:lvlText w:val="o"/>
      <w:lvlJc w:val="left"/>
      <w:pPr>
        <w:ind w:left="1872" w:hanging="360"/>
      </w:pPr>
      <w:rPr>
        <w:rFonts w:ascii="Courier New" w:hAnsi="Courier New" w:cs="Courier New" w:hint="default"/>
      </w:rPr>
    </w:lvl>
    <w:lvl w:ilvl="2" w:tplc="041D0005" w:tentative="1">
      <w:start w:val="1"/>
      <w:numFmt w:val="bullet"/>
      <w:lvlText w:val=""/>
      <w:lvlJc w:val="left"/>
      <w:pPr>
        <w:ind w:left="2592" w:hanging="360"/>
      </w:pPr>
      <w:rPr>
        <w:rFonts w:ascii="Wingdings" w:hAnsi="Wingdings" w:hint="default"/>
      </w:rPr>
    </w:lvl>
    <w:lvl w:ilvl="3" w:tplc="041D0001" w:tentative="1">
      <w:start w:val="1"/>
      <w:numFmt w:val="bullet"/>
      <w:lvlText w:val=""/>
      <w:lvlJc w:val="left"/>
      <w:pPr>
        <w:ind w:left="3312" w:hanging="360"/>
      </w:pPr>
      <w:rPr>
        <w:rFonts w:ascii="Symbol" w:hAnsi="Symbol" w:hint="default"/>
      </w:rPr>
    </w:lvl>
    <w:lvl w:ilvl="4" w:tplc="041D0003" w:tentative="1">
      <w:start w:val="1"/>
      <w:numFmt w:val="bullet"/>
      <w:lvlText w:val="o"/>
      <w:lvlJc w:val="left"/>
      <w:pPr>
        <w:ind w:left="4032" w:hanging="360"/>
      </w:pPr>
      <w:rPr>
        <w:rFonts w:ascii="Courier New" w:hAnsi="Courier New" w:cs="Courier New" w:hint="default"/>
      </w:rPr>
    </w:lvl>
    <w:lvl w:ilvl="5" w:tplc="041D0005" w:tentative="1">
      <w:start w:val="1"/>
      <w:numFmt w:val="bullet"/>
      <w:lvlText w:val=""/>
      <w:lvlJc w:val="left"/>
      <w:pPr>
        <w:ind w:left="4752" w:hanging="360"/>
      </w:pPr>
      <w:rPr>
        <w:rFonts w:ascii="Wingdings" w:hAnsi="Wingdings" w:hint="default"/>
      </w:rPr>
    </w:lvl>
    <w:lvl w:ilvl="6" w:tplc="041D0001" w:tentative="1">
      <w:start w:val="1"/>
      <w:numFmt w:val="bullet"/>
      <w:lvlText w:val=""/>
      <w:lvlJc w:val="left"/>
      <w:pPr>
        <w:ind w:left="5472" w:hanging="360"/>
      </w:pPr>
      <w:rPr>
        <w:rFonts w:ascii="Symbol" w:hAnsi="Symbol" w:hint="default"/>
      </w:rPr>
    </w:lvl>
    <w:lvl w:ilvl="7" w:tplc="041D0003" w:tentative="1">
      <w:start w:val="1"/>
      <w:numFmt w:val="bullet"/>
      <w:lvlText w:val="o"/>
      <w:lvlJc w:val="left"/>
      <w:pPr>
        <w:ind w:left="6192" w:hanging="360"/>
      </w:pPr>
      <w:rPr>
        <w:rFonts w:ascii="Courier New" w:hAnsi="Courier New" w:cs="Courier New" w:hint="default"/>
      </w:rPr>
    </w:lvl>
    <w:lvl w:ilvl="8" w:tplc="041D0005" w:tentative="1">
      <w:start w:val="1"/>
      <w:numFmt w:val="bullet"/>
      <w:lvlText w:val=""/>
      <w:lvlJc w:val="left"/>
      <w:pPr>
        <w:ind w:left="6912" w:hanging="360"/>
      </w:pPr>
      <w:rPr>
        <w:rFonts w:ascii="Wingdings" w:hAnsi="Wingdings" w:hint="default"/>
      </w:rPr>
    </w:lvl>
  </w:abstractNum>
  <w:abstractNum w:abstractNumId="2" w15:restartNumberingAfterBreak="0">
    <w:nsid w:val="1E671715"/>
    <w:multiLevelType w:val="hybridMultilevel"/>
    <w:tmpl w:val="7EB4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9EB3558"/>
    <w:multiLevelType w:val="hybridMultilevel"/>
    <w:tmpl w:val="435A4A0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20E9"/>
    <w:multiLevelType w:val="hybridMultilevel"/>
    <w:tmpl w:val="7AD6FCBA"/>
    <w:lvl w:ilvl="0" w:tplc="041D0001">
      <w:start w:val="1"/>
      <w:numFmt w:val="bullet"/>
      <w:lvlText w:val=""/>
      <w:lvlJc w:val="left"/>
      <w:pPr>
        <w:ind w:left="1152" w:hanging="360"/>
      </w:pPr>
      <w:rPr>
        <w:rFonts w:ascii="Symbol" w:hAnsi="Symbol" w:hint="default"/>
      </w:rPr>
    </w:lvl>
    <w:lvl w:ilvl="1" w:tplc="041D0003" w:tentative="1">
      <w:start w:val="1"/>
      <w:numFmt w:val="bullet"/>
      <w:lvlText w:val="o"/>
      <w:lvlJc w:val="left"/>
      <w:pPr>
        <w:ind w:left="1872" w:hanging="360"/>
      </w:pPr>
      <w:rPr>
        <w:rFonts w:ascii="Courier New" w:hAnsi="Courier New" w:cs="Courier New" w:hint="default"/>
      </w:rPr>
    </w:lvl>
    <w:lvl w:ilvl="2" w:tplc="041D0005" w:tentative="1">
      <w:start w:val="1"/>
      <w:numFmt w:val="bullet"/>
      <w:lvlText w:val=""/>
      <w:lvlJc w:val="left"/>
      <w:pPr>
        <w:ind w:left="2592" w:hanging="360"/>
      </w:pPr>
      <w:rPr>
        <w:rFonts w:ascii="Wingdings" w:hAnsi="Wingdings" w:hint="default"/>
      </w:rPr>
    </w:lvl>
    <w:lvl w:ilvl="3" w:tplc="041D0001" w:tentative="1">
      <w:start w:val="1"/>
      <w:numFmt w:val="bullet"/>
      <w:lvlText w:val=""/>
      <w:lvlJc w:val="left"/>
      <w:pPr>
        <w:ind w:left="3312" w:hanging="360"/>
      </w:pPr>
      <w:rPr>
        <w:rFonts w:ascii="Symbol" w:hAnsi="Symbol" w:hint="default"/>
      </w:rPr>
    </w:lvl>
    <w:lvl w:ilvl="4" w:tplc="041D0003" w:tentative="1">
      <w:start w:val="1"/>
      <w:numFmt w:val="bullet"/>
      <w:lvlText w:val="o"/>
      <w:lvlJc w:val="left"/>
      <w:pPr>
        <w:ind w:left="4032" w:hanging="360"/>
      </w:pPr>
      <w:rPr>
        <w:rFonts w:ascii="Courier New" w:hAnsi="Courier New" w:cs="Courier New" w:hint="default"/>
      </w:rPr>
    </w:lvl>
    <w:lvl w:ilvl="5" w:tplc="041D0005" w:tentative="1">
      <w:start w:val="1"/>
      <w:numFmt w:val="bullet"/>
      <w:lvlText w:val=""/>
      <w:lvlJc w:val="left"/>
      <w:pPr>
        <w:ind w:left="4752" w:hanging="360"/>
      </w:pPr>
      <w:rPr>
        <w:rFonts w:ascii="Wingdings" w:hAnsi="Wingdings" w:hint="default"/>
      </w:rPr>
    </w:lvl>
    <w:lvl w:ilvl="6" w:tplc="041D0001" w:tentative="1">
      <w:start w:val="1"/>
      <w:numFmt w:val="bullet"/>
      <w:lvlText w:val=""/>
      <w:lvlJc w:val="left"/>
      <w:pPr>
        <w:ind w:left="5472" w:hanging="360"/>
      </w:pPr>
      <w:rPr>
        <w:rFonts w:ascii="Symbol" w:hAnsi="Symbol" w:hint="default"/>
      </w:rPr>
    </w:lvl>
    <w:lvl w:ilvl="7" w:tplc="041D0003" w:tentative="1">
      <w:start w:val="1"/>
      <w:numFmt w:val="bullet"/>
      <w:lvlText w:val="o"/>
      <w:lvlJc w:val="left"/>
      <w:pPr>
        <w:ind w:left="6192" w:hanging="360"/>
      </w:pPr>
      <w:rPr>
        <w:rFonts w:ascii="Courier New" w:hAnsi="Courier New" w:cs="Courier New" w:hint="default"/>
      </w:rPr>
    </w:lvl>
    <w:lvl w:ilvl="8" w:tplc="041D0005" w:tentative="1">
      <w:start w:val="1"/>
      <w:numFmt w:val="bullet"/>
      <w:lvlText w:val=""/>
      <w:lvlJc w:val="left"/>
      <w:pPr>
        <w:ind w:left="6912" w:hanging="360"/>
      </w:pPr>
      <w:rPr>
        <w:rFonts w:ascii="Wingdings" w:hAnsi="Wingdings" w:hint="default"/>
      </w:rPr>
    </w:lvl>
  </w:abstractNum>
  <w:abstractNum w:abstractNumId="5" w15:restartNumberingAfterBreak="0">
    <w:nsid w:val="58FF0950"/>
    <w:multiLevelType w:val="hybridMultilevel"/>
    <w:tmpl w:val="22683750"/>
    <w:lvl w:ilvl="0" w:tplc="FE28CB26">
      <w:start w:val="1"/>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6" w15:restartNumberingAfterBreak="0">
    <w:nsid w:val="6D772F59"/>
    <w:multiLevelType w:val="hybridMultilevel"/>
    <w:tmpl w:val="5400D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932481D"/>
    <w:multiLevelType w:val="hybridMultilevel"/>
    <w:tmpl w:val="8CA404A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7A2072B5"/>
    <w:multiLevelType w:val="hybridMultilevel"/>
    <w:tmpl w:val="958A6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0"/>
  </w:num>
  <w:num w:numId="4">
    <w:abstractNumId w:val="2"/>
  </w:num>
  <w:num w:numId="5">
    <w:abstractNumId w:val="6"/>
  </w:num>
  <w:num w:numId="6">
    <w:abstractNumId w:val="4"/>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8B"/>
    <w:rsid w:val="000067EB"/>
    <w:rsid w:val="00096B9B"/>
    <w:rsid w:val="000B6F6F"/>
    <w:rsid w:val="000C68BA"/>
    <w:rsid w:val="000C6B6F"/>
    <w:rsid w:val="000F2B85"/>
    <w:rsid w:val="0011061F"/>
    <w:rsid w:val="0011381D"/>
    <w:rsid w:val="00142FEF"/>
    <w:rsid w:val="00167B97"/>
    <w:rsid w:val="00173F0C"/>
    <w:rsid w:val="001C2218"/>
    <w:rsid w:val="001D645F"/>
    <w:rsid w:val="00241F59"/>
    <w:rsid w:val="00257F49"/>
    <w:rsid w:val="002D09F7"/>
    <w:rsid w:val="00306C84"/>
    <w:rsid w:val="003164EC"/>
    <w:rsid w:val="00323048"/>
    <w:rsid w:val="00332A7F"/>
    <w:rsid w:val="003462D9"/>
    <w:rsid w:val="00350FEF"/>
    <w:rsid w:val="00367F49"/>
    <w:rsid w:val="00372CB4"/>
    <w:rsid w:val="003E7869"/>
    <w:rsid w:val="00414E79"/>
    <w:rsid w:val="00440D30"/>
    <w:rsid w:val="00455643"/>
    <w:rsid w:val="00473C11"/>
    <w:rsid w:val="004A5252"/>
    <w:rsid w:val="004B287C"/>
    <w:rsid w:val="004C0571"/>
    <w:rsid w:val="004C78B0"/>
    <w:rsid w:val="004C7B48"/>
    <w:rsid w:val="00521790"/>
    <w:rsid w:val="005729A0"/>
    <w:rsid w:val="00597ACB"/>
    <w:rsid w:val="005E6622"/>
    <w:rsid w:val="005F5390"/>
    <w:rsid w:val="00607F19"/>
    <w:rsid w:val="00613965"/>
    <w:rsid w:val="00623D4E"/>
    <w:rsid w:val="00631C23"/>
    <w:rsid w:val="006772D2"/>
    <w:rsid w:val="006871DA"/>
    <w:rsid w:val="00690A7F"/>
    <w:rsid w:val="006E3041"/>
    <w:rsid w:val="00711F04"/>
    <w:rsid w:val="00720B05"/>
    <w:rsid w:val="00742AE2"/>
    <w:rsid w:val="007517BE"/>
    <w:rsid w:val="00752CBB"/>
    <w:rsid w:val="00766929"/>
    <w:rsid w:val="00770200"/>
    <w:rsid w:val="007A0E1C"/>
    <w:rsid w:val="007A7F8D"/>
    <w:rsid w:val="007C260D"/>
    <w:rsid w:val="007F4913"/>
    <w:rsid w:val="008263F6"/>
    <w:rsid w:val="00831E91"/>
    <w:rsid w:val="00841303"/>
    <w:rsid w:val="00842541"/>
    <w:rsid w:val="00845CEF"/>
    <w:rsid w:val="0087328B"/>
    <w:rsid w:val="008760F6"/>
    <w:rsid w:val="00885942"/>
    <w:rsid w:val="008E56C2"/>
    <w:rsid w:val="009229BB"/>
    <w:rsid w:val="009433F3"/>
    <w:rsid w:val="009624D4"/>
    <w:rsid w:val="00985ACB"/>
    <w:rsid w:val="00986A1D"/>
    <w:rsid w:val="009928A6"/>
    <w:rsid w:val="009B4E2A"/>
    <w:rsid w:val="009D4D5C"/>
    <w:rsid w:val="00A074B5"/>
    <w:rsid w:val="00A345C1"/>
    <w:rsid w:val="00A3668C"/>
    <w:rsid w:val="00A47AD9"/>
    <w:rsid w:val="00A8112E"/>
    <w:rsid w:val="00AA0284"/>
    <w:rsid w:val="00AE5147"/>
    <w:rsid w:val="00AE5F41"/>
    <w:rsid w:val="00B10E8B"/>
    <w:rsid w:val="00B456FF"/>
    <w:rsid w:val="00B630A6"/>
    <w:rsid w:val="00B63E0E"/>
    <w:rsid w:val="00BA1320"/>
    <w:rsid w:val="00BB185F"/>
    <w:rsid w:val="00BD0663"/>
    <w:rsid w:val="00BF1EC3"/>
    <w:rsid w:val="00BF282B"/>
    <w:rsid w:val="00C0363D"/>
    <w:rsid w:val="00C10045"/>
    <w:rsid w:val="00C46521"/>
    <w:rsid w:val="00C800CF"/>
    <w:rsid w:val="00C85A21"/>
    <w:rsid w:val="00CD65E8"/>
    <w:rsid w:val="00D21D96"/>
    <w:rsid w:val="00D22966"/>
    <w:rsid w:val="00D30C1A"/>
    <w:rsid w:val="00D37D57"/>
    <w:rsid w:val="00D44628"/>
    <w:rsid w:val="00D731D2"/>
    <w:rsid w:val="00D82B0E"/>
    <w:rsid w:val="00DA76F6"/>
    <w:rsid w:val="00DC59E4"/>
    <w:rsid w:val="00DC5A8E"/>
    <w:rsid w:val="00DC6E79"/>
    <w:rsid w:val="00DF152D"/>
    <w:rsid w:val="00E11731"/>
    <w:rsid w:val="00E61A1C"/>
    <w:rsid w:val="00E84DE8"/>
    <w:rsid w:val="00EE2AA2"/>
    <w:rsid w:val="00EF388D"/>
    <w:rsid w:val="00F4117C"/>
    <w:rsid w:val="00F57801"/>
    <w:rsid w:val="00F66187"/>
    <w:rsid w:val="00F94BAB"/>
    <w:rsid w:val="00FA0781"/>
    <w:rsid w:val="00FA0935"/>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67BD33"/>
  <w15:docId w15:val="{4E0088D1-CE07-4E57-BE2C-3A8C9DB3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E8B"/>
    <w:pPr>
      <w:spacing w:after="200" w:line="276" w:lineRule="auto"/>
    </w:pPr>
    <w:rPr>
      <w:rFonts w:eastAsiaTheme="minorHAnsi" w:cstheme="minorHAnsi"/>
      <w:sz w:val="22"/>
      <w:szCs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Rubrik1-svart">
    <w:name w:val="Rubrik 1 - svart"/>
    <w:basedOn w:val="Normal"/>
    <w:link w:val="Rubrik1-svartChar"/>
    <w:qFormat/>
    <w:rsid w:val="00B10E8B"/>
    <w:pPr>
      <w:widowControl w:val="0"/>
      <w:autoSpaceDE w:val="0"/>
      <w:autoSpaceDN w:val="0"/>
      <w:adjustRightInd w:val="0"/>
      <w:spacing w:after="0" w:line="240" w:lineRule="auto"/>
      <w:textAlignment w:val="center"/>
    </w:pPr>
    <w:rPr>
      <w:rFonts w:ascii="Arial" w:eastAsiaTheme="minorEastAsia" w:hAnsi="Arial" w:cs="Arial"/>
      <w:b/>
      <w:bCs/>
      <w:color w:val="000000" w:themeColor="text1"/>
      <w:spacing w:val="15"/>
      <w:sz w:val="146"/>
      <w:szCs w:val="146"/>
      <w:lang w:eastAsia="sv-SE"/>
    </w:rPr>
  </w:style>
  <w:style w:type="character" w:customStyle="1" w:styleId="Rubrik1-svartChar">
    <w:name w:val="Rubrik 1 - svart Char"/>
    <w:basedOn w:val="Standardstycketeckensnitt"/>
    <w:link w:val="Rubrik1-svart"/>
    <w:rsid w:val="00B10E8B"/>
    <w:rPr>
      <w:rFonts w:ascii="Arial" w:hAnsi="Arial" w:cs="Arial"/>
      <w:b/>
      <w:bCs/>
      <w:color w:val="000000" w:themeColor="text1"/>
      <w:spacing w:val="15"/>
      <w:sz w:val="146"/>
      <w:szCs w:val="146"/>
      <w:lang w:eastAsia="sv-SE"/>
    </w:rPr>
  </w:style>
  <w:style w:type="paragraph" w:styleId="Liststycke">
    <w:name w:val="List Paragraph"/>
    <w:basedOn w:val="Normal"/>
    <w:uiPriority w:val="34"/>
    <w:qFormat/>
    <w:rsid w:val="00B10E8B"/>
    <w:pPr>
      <w:ind w:left="720"/>
      <w:contextualSpacing/>
    </w:pPr>
    <w:rPr>
      <w:rFonts w:cstheme="minorBidi"/>
    </w:rPr>
  </w:style>
  <w:style w:type="paragraph" w:customStyle="1" w:styleId="verskrift">
    <w:name w:val="Överskrift"/>
    <w:basedOn w:val="Normal"/>
    <w:rsid w:val="00841303"/>
    <w:rPr>
      <w:rFonts w:ascii="Times New Roman" w:eastAsia="Calibri" w:hAnsi="Times New Roman" w:cs="Times New Roman"/>
      <w:bCs/>
      <w:kern w:val="32"/>
      <w:sz w:val="48"/>
      <w:szCs w:val="48"/>
    </w:rPr>
  </w:style>
  <w:style w:type="character" w:styleId="Kommentarsreferens">
    <w:name w:val="annotation reference"/>
    <w:basedOn w:val="Standardstycketeckensnitt"/>
    <w:uiPriority w:val="99"/>
    <w:semiHidden/>
    <w:unhideWhenUsed/>
    <w:rsid w:val="00BB185F"/>
    <w:rPr>
      <w:sz w:val="16"/>
      <w:szCs w:val="16"/>
    </w:rPr>
  </w:style>
  <w:style w:type="paragraph" w:styleId="Kommentarer">
    <w:name w:val="annotation text"/>
    <w:basedOn w:val="Normal"/>
    <w:link w:val="KommentarerChar"/>
    <w:uiPriority w:val="99"/>
    <w:semiHidden/>
    <w:unhideWhenUsed/>
    <w:rsid w:val="00BB185F"/>
    <w:pPr>
      <w:spacing w:line="240" w:lineRule="auto"/>
    </w:pPr>
    <w:rPr>
      <w:sz w:val="20"/>
      <w:szCs w:val="20"/>
    </w:rPr>
  </w:style>
  <w:style w:type="character" w:customStyle="1" w:styleId="KommentarerChar">
    <w:name w:val="Kommentarer Char"/>
    <w:basedOn w:val="Standardstycketeckensnitt"/>
    <w:link w:val="Kommentarer"/>
    <w:uiPriority w:val="99"/>
    <w:semiHidden/>
    <w:rsid w:val="00BB185F"/>
    <w:rPr>
      <w:rFonts w:eastAsiaTheme="minorHAnsi" w:cstheme="minorHAnsi"/>
      <w:sz w:val="20"/>
      <w:szCs w:val="20"/>
    </w:rPr>
  </w:style>
  <w:style w:type="paragraph" w:styleId="Kommentarsmne">
    <w:name w:val="annotation subject"/>
    <w:basedOn w:val="Kommentarer"/>
    <w:next w:val="Kommentarer"/>
    <w:link w:val="KommentarsmneChar"/>
    <w:uiPriority w:val="99"/>
    <w:semiHidden/>
    <w:unhideWhenUsed/>
    <w:rsid w:val="00BB185F"/>
    <w:rPr>
      <w:b/>
      <w:bCs/>
    </w:rPr>
  </w:style>
  <w:style w:type="character" w:customStyle="1" w:styleId="KommentarsmneChar">
    <w:name w:val="Kommentarsämne Char"/>
    <w:basedOn w:val="KommentarerChar"/>
    <w:link w:val="Kommentarsmne"/>
    <w:uiPriority w:val="99"/>
    <w:semiHidden/>
    <w:rsid w:val="00BB185F"/>
    <w:rPr>
      <w:rFonts w:eastAsiaTheme="minorHAnsi"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kaj0316\AppData\Local\Packages\Microsoft.MicrosoftEdge_8wekyb3d8bbwe\TempState\Downloads\Dokumentmall+G&#246;ta+Lejon.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066BE-8DC4-401F-A376-92D433D5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Dokumentmall+Göta+Lejon.dotx</Template>
  <TotalTime>0</TotalTime>
  <Pages>2</Pages>
  <Words>537</Words>
  <Characters>2848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Rutin för hantering av e-post</vt:lpstr>
    </vt:vector>
  </TitlesOfParts>
  <Company>Försäkrings AB Göta Lejon</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 för hantering av e-post</dc:title>
  <dc:subject/>
  <dc:creator>katkaj0316</dc:creator>
  <dc:description/>
  <cp:lastModifiedBy>Björn Wennerström</cp:lastModifiedBy>
  <cp:revision>12</cp:revision>
  <cp:lastPrinted>2019-05-06T13:36:00Z</cp:lastPrinted>
  <dcterms:created xsi:type="dcterms:W3CDTF">2019-05-24T14:51:00Z</dcterms:created>
  <dcterms:modified xsi:type="dcterms:W3CDTF">2022-04-11T11:18:00Z</dcterms:modified>
</cp:coreProperties>
</file>