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6086D9D5" w14:textId="77777777" w:rsidTr="5F0E7186">
        <w:sdt>
          <w:sdtPr>
            <w:alias w:val="Enhet/förvaltning/organisation"/>
            <w:tag w:val="Göteborgs Stad"/>
            <w:id w:val="-1154211905"/>
            <w:placeholder>
              <w:docPart w:val="3FF3F81F3ABD4EA7AF4BD7ED3CBF8C19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28273DB4" w14:textId="7DBC00FF" w:rsidR="00770200" w:rsidRDefault="00D476EB" w:rsidP="009747A8">
                <w:pPr>
                  <w:pStyle w:val="Sidhuvud"/>
                </w:pPr>
                <w: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476E6F4" w14:textId="09BCA130" w:rsidR="00770200" w:rsidRDefault="00770200" w:rsidP="009747A8">
            <w:pPr>
              <w:pStyle w:val="Sidhuvud"/>
              <w:jc w:val="right"/>
            </w:pPr>
          </w:p>
        </w:tc>
      </w:tr>
      <w:tr w:rsidR="00770200" w14:paraId="77650B11" w14:textId="77777777" w:rsidTr="5F0E7186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FAD40" w14:textId="77777777" w:rsidR="00770200" w:rsidRDefault="00770200" w:rsidP="009747A8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86472A" w14:textId="77777777" w:rsidR="00770200" w:rsidRDefault="00770200" w:rsidP="009747A8">
            <w:pPr>
              <w:pStyle w:val="Sidhuvud"/>
              <w:jc w:val="right"/>
            </w:pPr>
          </w:p>
        </w:tc>
      </w:tr>
      <w:tr w:rsidR="00603751" w14:paraId="3AAAFCE7" w14:textId="77777777" w:rsidTr="5F0E7186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7A669231" w14:textId="737B9298" w:rsidR="00603751" w:rsidRPr="00454890" w:rsidRDefault="466CD4C0" w:rsidP="00E13810">
            <w:pPr>
              <w:pStyle w:val="Tid"/>
              <w:spacing w:before="240" w:after="100"/>
              <w:jc w:val="center"/>
              <w:rPr>
                <w:b/>
                <w:bCs/>
              </w:rPr>
            </w:pPr>
            <w:r w:rsidRPr="5F0E7186">
              <w:rPr>
                <w:b/>
                <w:bCs/>
              </w:rPr>
              <w:t xml:space="preserve">                                                                                            </w:t>
            </w:r>
            <w:r w:rsidR="47C370D8" w:rsidRPr="5F0E7186">
              <w:rPr>
                <w:b/>
                <w:bCs/>
              </w:rPr>
              <w:t xml:space="preserve"> </w:t>
            </w:r>
            <w:r w:rsidR="7FA64176" w:rsidRPr="5F0E7186">
              <w:rPr>
                <w:b/>
                <w:bCs/>
              </w:rPr>
              <w:t xml:space="preserve">                            </w:t>
            </w:r>
            <w:r w:rsidR="2CE30394" w:rsidRPr="5F0E7186">
              <w:rPr>
                <w:b/>
                <w:bCs/>
              </w:rPr>
              <w:t xml:space="preserve">Protokoll (nr </w:t>
            </w:r>
            <w:r w:rsidR="00A762D6">
              <w:rPr>
                <w:b/>
                <w:bCs/>
              </w:rPr>
              <w:t>7</w:t>
            </w:r>
            <w:r w:rsidR="2CE30394" w:rsidRPr="5F0E7186">
              <w:rPr>
                <w:b/>
                <w:bCs/>
              </w:rPr>
              <w:t>)</w:t>
            </w:r>
          </w:p>
          <w:p w14:paraId="4C036E4A" w14:textId="67D5389B" w:rsidR="00603751" w:rsidRDefault="00603751" w:rsidP="00E92E25">
            <w:pPr>
              <w:pStyle w:val="Tid"/>
              <w:spacing w:before="240" w:afterAutospacing="0"/>
              <w:jc w:val="right"/>
            </w:pPr>
            <w:r>
              <w:t>Sammanträdesd</w:t>
            </w:r>
            <w:r w:rsidRPr="00C85A21">
              <w:t>atum</w:t>
            </w:r>
            <w:r>
              <w:t xml:space="preserve">: </w:t>
            </w:r>
            <w:r w:rsidR="00D476EB">
              <w:t>2020</w:t>
            </w:r>
            <w:r w:rsidR="00B4240A">
              <w:t>-</w:t>
            </w:r>
            <w:r w:rsidR="00A762D6">
              <w:t>10-2</w:t>
            </w:r>
            <w:r w:rsidR="00863EA0">
              <w:t>6</w:t>
            </w:r>
          </w:p>
        </w:tc>
      </w:tr>
    </w:tbl>
    <w:p w14:paraId="4E9D479E" w14:textId="13F7CA36" w:rsidR="00D80E08" w:rsidRDefault="009003DD" w:rsidP="009003DD">
      <w:pPr>
        <w:pStyle w:val="Dokumentinfo"/>
      </w:pPr>
      <w:bookmarkStart w:id="0" w:name="_Toc478651876"/>
      <w:r>
        <w:t xml:space="preserve">Tid: </w:t>
      </w:r>
      <w:r w:rsidR="00857ED9">
        <w:t xml:space="preserve">13.00-16.30 </w:t>
      </w:r>
      <w:r w:rsidR="00701A86">
        <w:t>styrelsemöte</w:t>
      </w:r>
    </w:p>
    <w:p w14:paraId="54CBB8C3" w14:textId="55D20EC7" w:rsidR="009003DD" w:rsidRDefault="009003DD" w:rsidP="009003DD">
      <w:pPr>
        <w:pStyle w:val="Dokumentinfo"/>
      </w:pPr>
      <w:r>
        <w:t xml:space="preserve">Plats: </w:t>
      </w:r>
      <w:r w:rsidR="00857ED9">
        <w:t xml:space="preserve">Östra Hamngatan 5, samt Teams </w:t>
      </w:r>
    </w:p>
    <w:p w14:paraId="267C013C" w14:textId="1165317D" w:rsidR="009003DD" w:rsidRDefault="009003DD" w:rsidP="009003DD">
      <w:pPr>
        <w:pStyle w:val="Dokumentinfo"/>
      </w:pPr>
      <w:r>
        <w:t xml:space="preserve">Paragrafer: </w:t>
      </w:r>
      <w:r w:rsidR="00B4240A">
        <w:t xml:space="preserve"> </w:t>
      </w:r>
      <w:proofErr w:type="gramStart"/>
      <w:r w:rsidR="00BB7FDA">
        <w:t>87-103</w:t>
      </w:r>
      <w:proofErr w:type="gramEnd"/>
    </w:p>
    <w:p w14:paraId="7E481FF4" w14:textId="77777777" w:rsidR="00603751" w:rsidRDefault="00603751" w:rsidP="00603751">
      <w:pPr>
        <w:pStyle w:val="Rubrik2"/>
      </w:pPr>
      <w:r>
        <w:t>Närvarande</w:t>
      </w:r>
      <w:bookmarkEnd w:id="0"/>
    </w:p>
    <w:p w14:paraId="2FFEC695" w14:textId="77777777" w:rsidR="00603751" w:rsidRDefault="00603751" w:rsidP="00603751">
      <w:pPr>
        <w:pStyle w:val="Rubrik3"/>
      </w:pPr>
      <w:bookmarkStart w:id="1" w:name="_Toc478651877"/>
      <w:r>
        <w:t>Ledamöter</w:t>
      </w:r>
      <w:bookmarkEnd w:id="1"/>
    </w:p>
    <w:sdt>
      <w:sdtPr>
        <w:id w:val="-1469281632"/>
        <w:placeholder>
          <w:docPart w:val="E42661A0AF3D4311BB5625FDDA4887ED"/>
        </w:placeholder>
      </w:sdtPr>
      <w:sdtEndPr/>
      <w:sdtContent>
        <w:p w14:paraId="6AE48FF8" w14:textId="42DB5878" w:rsidR="00006360" w:rsidRDefault="00D476EB" w:rsidP="00006360">
          <w:pPr>
            <w:spacing w:after="0"/>
          </w:pPr>
          <w:r>
            <w:t>Anders Sundberg, Ordförande</w:t>
          </w:r>
          <w:r w:rsidR="00540CE7">
            <w:t xml:space="preserve"> </w:t>
          </w:r>
          <w:r>
            <w:br/>
            <w:t>Lennart Olsson, 1:e vice ordförande</w:t>
          </w:r>
          <w:r w:rsidR="00BD6E69">
            <w:t xml:space="preserve"> </w:t>
          </w:r>
          <w:r>
            <w:br/>
            <w:t>Angela Aylward, 2 vice ordförande</w:t>
          </w:r>
          <w:r w:rsidR="00540CE7">
            <w:t xml:space="preserve">, </w:t>
          </w:r>
          <w:r w:rsidR="00CD26B9">
            <w:t>v</w:t>
          </w:r>
          <w:r w:rsidR="00540CE7">
            <w:t>ia Teams</w:t>
          </w:r>
          <w:r w:rsidR="00BD6E69">
            <w:br/>
            <w:t>Marith Hesse, Ledamot</w:t>
          </w:r>
          <w:r w:rsidR="004C71FA">
            <w:t xml:space="preserve"> </w:t>
          </w:r>
          <w:r w:rsidR="003D053B">
            <w:t xml:space="preserve">via </w:t>
          </w:r>
          <w:r w:rsidR="004C71FA">
            <w:t>Teams</w:t>
          </w:r>
          <w:r w:rsidR="006925F2">
            <w:t xml:space="preserve"> </w:t>
          </w:r>
          <w:r w:rsidR="00ED69CF">
            <w:t>(</w:t>
          </w:r>
          <w:r w:rsidR="00111BF3">
            <w:t>§</w:t>
          </w:r>
          <w:r w:rsidR="00986BEB">
            <w:t xml:space="preserve"> 87</w:t>
          </w:r>
          <w:r w:rsidR="00E53BA9">
            <w:t xml:space="preserve"> </w:t>
          </w:r>
          <w:r w:rsidR="00111BF3">
            <w:t>-</w:t>
          </w:r>
          <w:r w:rsidR="006925F2">
            <w:t xml:space="preserve"> </w:t>
          </w:r>
          <w:r w:rsidR="00111BF3">
            <w:t>§</w:t>
          </w:r>
          <w:r w:rsidR="00E53BA9">
            <w:t xml:space="preserve"> </w:t>
          </w:r>
          <w:r w:rsidR="0085100D">
            <w:t>97</w:t>
          </w:r>
          <w:r w:rsidR="00ED69CF">
            <w:t>)</w:t>
          </w:r>
          <w:r>
            <w:br/>
            <w:t xml:space="preserve">Håkan Eriksson, </w:t>
          </w:r>
          <w:r w:rsidR="00D42E51">
            <w:t>Ledamot</w:t>
          </w:r>
          <w:r w:rsidR="00ED3E74">
            <w:t>, via Teams</w:t>
          </w:r>
          <w:r w:rsidR="004D0E82">
            <w:t xml:space="preserve"> </w:t>
          </w:r>
          <w:r w:rsidR="00D42E51">
            <w:br/>
            <w:t>Olov Langenius, Ledamot</w:t>
          </w:r>
          <w:r w:rsidR="00ED3E74">
            <w:t>, via Teams</w:t>
          </w:r>
          <w:r w:rsidR="007B0175">
            <w:br/>
            <w:t>Boris</w:t>
          </w:r>
          <w:r w:rsidR="00ED1B2C">
            <w:t xml:space="preserve"> </w:t>
          </w:r>
          <w:r w:rsidR="00DF217C">
            <w:t>Leimar, Ledamot</w:t>
          </w:r>
        </w:p>
        <w:p w14:paraId="0E2816AE" w14:textId="05010982" w:rsidR="00CC6DD6" w:rsidRDefault="00CC6DD6" w:rsidP="00006360">
          <w:pPr>
            <w:spacing w:after="0"/>
          </w:pPr>
          <w:r>
            <w:t>Bengt Forsling, Ledamot</w:t>
          </w:r>
        </w:p>
        <w:p w14:paraId="0B3337F5" w14:textId="287FDECA" w:rsidR="00C74ACB" w:rsidRDefault="00C125CF" w:rsidP="00006360">
          <w:pPr>
            <w:spacing w:after="0"/>
          </w:pPr>
          <w:r>
            <w:t>Patrik Andersson, VD</w:t>
          </w:r>
          <w:r>
            <w:br/>
            <w:t>Eva-Lena Albihn, vice VD och sekreterare</w:t>
          </w:r>
          <w:r w:rsidR="00245C97">
            <w:t>, via Teams</w:t>
          </w:r>
        </w:p>
        <w:p w14:paraId="018D06EB" w14:textId="57DAAA4E" w:rsidR="00603751" w:rsidRPr="00D42E51" w:rsidRDefault="00AB4834" w:rsidP="00006360">
          <w:pPr>
            <w:spacing w:after="0"/>
          </w:pPr>
          <w:r>
            <w:t xml:space="preserve">Viktor Nord, </w:t>
          </w:r>
          <w:proofErr w:type="spellStart"/>
          <w:r>
            <w:t>Adway</w:t>
          </w:r>
          <w:proofErr w:type="spellEnd"/>
          <w:r>
            <w:t xml:space="preserve"> AB,</w:t>
          </w:r>
          <w:r w:rsidR="008D0318">
            <w:t xml:space="preserve"> (</w:t>
          </w:r>
          <w:r>
            <w:t xml:space="preserve">§ </w:t>
          </w:r>
          <w:r w:rsidR="009B4662">
            <w:t>92</w:t>
          </w:r>
          <w:r w:rsidR="008D0318">
            <w:t>)</w:t>
          </w:r>
          <w:r w:rsidR="005C3F8B">
            <w:br/>
          </w:r>
          <w:r w:rsidR="008F5F0D">
            <w:t>Peter Warda</w:t>
          </w:r>
          <w:r w:rsidR="005C3F8B">
            <w:t xml:space="preserve">, BRG (§ </w:t>
          </w:r>
          <w:r w:rsidR="008D0318">
            <w:t>95</w:t>
          </w:r>
          <w:r w:rsidR="005C3F8B">
            <w:t>)</w:t>
          </w:r>
          <w:r w:rsidR="005C3F8B">
            <w:br/>
          </w:r>
          <w:r w:rsidR="00E53BA9">
            <w:t>Maria Strömberg, BRG (§</w:t>
          </w:r>
          <w:r w:rsidR="00606DAC">
            <w:t xml:space="preserve"> 96</w:t>
          </w:r>
          <w:r w:rsidR="007C2715">
            <w:t>)</w:t>
          </w:r>
          <w:r w:rsidR="009E3C68">
            <w:br/>
          </w:r>
          <w:r w:rsidR="00A471C1">
            <w:t>Dejan Djurkovski</w:t>
          </w:r>
          <w:r w:rsidR="009E3C68">
            <w:t xml:space="preserve">, BRG (§ </w:t>
          </w:r>
          <w:r w:rsidR="00606DAC">
            <w:t>97</w:t>
          </w:r>
          <w:r w:rsidR="009E3C68">
            <w:t>)</w:t>
          </w:r>
        </w:p>
      </w:sdtContent>
    </w:sdt>
    <w:p w14:paraId="36B9B197" w14:textId="77777777" w:rsidR="00DE23FE" w:rsidRDefault="00DE23FE" w:rsidP="00603751">
      <w:pPr>
        <w:pStyle w:val="Rubrik2"/>
      </w:pPr>
      <w:bookmarkStart w:id="2" w:name="_Toc478651882"/>
    </w:p>
    <w:p w14:paraId="5356282A" w14:textId="52F47D25" w:rsidR="00603751" w:rsidRDefault="00603751" w:rsidP="00603751">
      <w:pPr>
        <w:pStyle w:val="Rubrik2"/>
      </w:pPr>
      <w:r>
        <w:t xml:space="preserve">Justeringsdag: </w:t>
      </w:r>
      <w:bookmarkEnd w:id="2"/>
      <w:r w:rsidR="00D42E51">
        <w:t>2020-</w:t>
      </w:r>
      <w:r w:rsidR="00A471C1">
        <w:t>10-2</w:t>
      </w:r>
      <w:r w:rsidR="0085100D">
        <w:t>6</w:t>
      </w:r>
    </w:p>
    <w:p w14:paraId="2B4FB185" w14:textId="77777777" w:rsidR="00603751" w:rsidRDefault="00603751" w:rsidP="00603751">
      <w:pPr>
        <w:tabs>
          <w:tab w:val="left" w:pos="2500"/>
        </w:tabs>
      </w:pPr>
    </w:p>
    <w:p w14:paraId="2B5A0220" w14:textId="4F9C6243" w:rsidR="00603751" w:rsidRDefault="00603751" w:rsidP="00603751">
      <w:pPr>
        <w:pStyle w:val="Rubrik3"/>
      </w:pPr>
      <w:bookmarkStart w:id="3" w:name="_Toc478651883"/>
      <w:r>
        <w:t>Underskrifter</w:t>
      </w:r>
      <w:bookmarkEnd w:id="3"/>
    </w:p>
    <w:p w14:paraId="3D7274E3" w14:textId="6AFB0C6B" w:rsidR="00D80E08" w:rsidRDefault="00D80E08" w:rsidP="00D80E08"/>
    <w:p w14:paraId="3C184A8D" w14:textId="77777777" w:rsidR="00D80E08" w:rsidRPr="00D80E08" w:rsidRDefault="00D80E08" w:rsidP="00D80E08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B63E0E" w14:paraId="5B0488CC" w14:textId="77777777" w:rsidTr="5F0E7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710520D" w14:textId="77777777" w:rsidR="00603751" w:rsidRPr="00603751" w:rsidRDefault="00603751" w:rsidP="00603751">
            <w:pPr>
              <w:pStyle w:val="Rubrik3"/>
              <w:spacing w:afterAutospacing="0"/>
              <w:outlineLvl w:val="2"/>
              <w:rPr>
                <w:b/>
              </w:rPr>
            </w:pPr>
            <w:bookmarkStart w:id="4" w:name="_Toc478651884"/>
            <w:r w:rsidRPr="00603751">
              <w:rPr>
                <w:b/>
              </w:rPr>
              <w:t>Sekreterare</w:t>
            </w:r>
            <w:bookmarkEnd w:id="4"/>
          </w:p>
          <w:sdt>
            <w:sdtPr>
              <w:id w:val="1358231894"/>
              <w:placeholder>
                <w:docPart w:val="2DECDD7B73444D5A91F2F366A4533F1B"/>
              </w:placeholder>
            </w:sdtPr>
            <w:sdtEndPr/>
            <w:sdtContent>
              <w:p w14:paraId="0828A10E" w14:textId="61B249F0" w:rsidR="0099439E" w:rsidRPr="00D42E51" w:rsidRDefault="00D42E51" w:rsidP="0099439E">
                <w:pPr>
                  <w:rPr>
                    <w:b w:val="0"/>
                    <w:bCs/>
                  </w:rPr>
                </w:pPr>
                <w:r w:rsidRPr="00D42E51">
                  <w:rPr>
                    <w:b w:val="0"/>
                    <w:bCs/>
                  </w:rPr>
                  <w:t>Eva-Lena Albihn</w:t>
                </w:r>
              </w:p>
            </w:sdtContent>
          </w:sdt>
          <w:p w14:paraId="19B751E2" w14:textId="77777777" w:rsidR="00603751" w:rsidRPr="00C85A21" w:rsidRDefault="0099439E" w:rsidP="0099439E">
            <w:pPr>
              <w:spacing w:afterAutospacing="0"/>
            </w:pPr>
            <w:r w:rsidRPr="00C85A21">
              <w:t xml:space="preserve"> </w:t>
            </w:r>
          </w:p>
        </w:tc>
        <w:tc>
          <w:tcPr>
            <w:tcW w:w="5386" w:type="dxa"/>
            <w:shd w:val="clear" w:color="auto" w:fill="auto"/>
          </w:tcPr>
          <w:p w14:paraId="28CCFCA2" w14:textId="77777777" w:rsidR="00603751" w:rsidRPr="00B63E0E" w:rsidRDefault="00603751" w:rsidP="009747A8"/>
        </w:tc>
      </w:tr>
      <w:tr w:rsidR="00603751" w:rsidRPr="00B63E0E" w14:paraId="01CB48A2" w14:textId="77777777" w:rsidTr="5F0E7186">
        <w:trPr>
          <w:trHeight w:val="1270"/>
        </w:trPr>
        <w:tc>
          <w:tcPr>
            <w:tcW w:w="3686" w:type="dxa"/>
          </w:tcPr>
          <w:p w14:paraId="5800F1EB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5" w:name="_Toc478651885"/>
            <w:r>
              <w:t>Ordförande</w:t>
            </w:r>
            <w:bookmarkEnd w:id="5"/>
          </w:p>
          <w:sdt>
            <w:sdtPr>
              <w:id w:val="432708353"/>
              <w:placeholder>
                <w:docPart w:val="886B725F7D83439489CA8E1B827A41BF"/>
              </w:placeholder>
            </w:sdtPr>
            <w:sdtEndPr/>
            <w:sdtContent>
              <w:p w14:paraId="374DAF38" w14:textId="347AB1D3" w:rsidR="0099439E" w:rsidRDefault="00D42E51" w:rsidP="0099439E">
                <w:r>
                  <w:t>Anders Sundberg</w:t>
                </w:r>
              </w:p>
            </w:sdtContent>
          </w:sdt>
          <w:p w14:paraId="6B9A68C4" w14:textId="32B62500" w:rsidR="00603751" w:rsidRDefault="0FF931C1" w:rsidP="5F0E7186">
            <w:pPr>
              <w:spacing w:afterAutospacing="0"/>
            </w:pPr>
            <w:r>
              <w:t xml:space="preserve"> </w:t>
            </w:r>
          </w:p>
          <w:p w14:paraId="5F9A7D45" w14:textId="77777777" w:rsidR="00603751" w:rsidRDefault="00603751" w:rsidP="5F0E7186">
            <w:pPr>
              <w:spacing w:afterAutospacing="0"/>
            </w:pPr>
          </w:p>
          <w:p w14:paraId="3A47D1EF" w14:textId="46D11EE1" w:rsidR="00A471C1" w:rsidRDefault="00A471C1" w:rsidP="5F0E7186">
            <w:pPr>
              <w:spacing w:afterAutospacing="0"/>
            </w:pPr>
          </w:p>
        </w:tc>
        <w:tc>
          <w:tcPr>
            <w:tcW w:w="5386" w:type="dxa"/>
          </w:tcPr>
          <w:p w14:paraId="704D8873" w14:textId="77777777" w:rsidR="00603751" w:rsidRDefault="00603751" w:rsidP="00603751">
            <w:pPr>
              <w:pStyle w:val="Rubrik3"/>
              <w:spacing w:afterAutospacing="0"/>
              <w:outlineLvl w:val="2"/>
            </w:pPr>
            <w:bookmarkStart w:id="6" w:name="_Toc478651886"/>
            <w:r>
              <w:t>Justerande</w:t>
            </w:r>
            <w:bookmarkEnd w:id="6"/>
          </w:p>
          <w:sdt>
            <w:sdtPr>
              <w:id w:val="-800998843"/>
              <w:placeholder>
                <w:docPart w:val="8D5FAF806BA64F2F8BA52E4ED9B71216"/>
              </w:placeholder>
            </w:sdtPr>
            <w:sdtEndPr/>
            <w:sdtContent>
              <w:p w14:paraId="6978A0AE" w14:textId="42304E61" w:rsidR="0099439E" w:rsidRDefault="00D42E51" w:rsidP="0099439E">
                <w:r>
                  <w:t>Angela Aylward</w:t>
                </w:r>
              </w:p>
            </w:sdtContent>
          </w:sdt>
          <w:p w14:paraId="53B92B9F" w14:textId="77777777" w:rsidR="00603751" w:rsidRDefault="0099439E" w:rsidP="0099439E">
            <w:pPr>
              <w:spacing w:after="100"/>
            </w:pPr>
            <w:r>
              <w:t xml:space="preserve"> </w:t>
            </w:r>
          </w:p>
        </w:tc>
      </w:tr>
    </w:tbl>
    <w:p w14:paraId="5B446A58" w14:textId="35DF168C" w:rsidR="00AD08BC" w:rsidRPr="000A329E" w:rsidRDefault="00B4240A" w:rsidP="00AD08BC">
      <w:pPr>
        <w:pStyle w:val="Rubrik1"/>
        <w:rPr>
          <w:szCs w:val="36"/>
        </w:rPr>
      </w:pPr>
      <w:r w:rsidRPr="000A329E">
        <w:rPr>
          <w:szCs w:val="36"/>
        </w:rPr>
        <w:lastRenderedPageBreak/>
        <w:t>§</w:t>
      </w:r>
      <w:r w:rsidR="00AD08BC" w:rsidRPr="000A329E">
        <w:rPr>
          <w:szCs w:val="36"/>
        </w:rPr>
        <w:t xml:space="preserve"> </w:t>
      </w:r>
      <w:r w:rsidR="00D82BC1">
        <w:rPr>
          <w:szCs w:val="36"/>
        </w:rPr>
        <w:t>87</w:t>
      </w:r>
      <w:r w:rsidRPr="000A329E">
        <w:rPr>
          <w:szCs w:val="36"/>
        </w:rPr>
        <w:t xml:space="preserve">    </w:t>
      </w:r>
      <w:r w:rsidR="00AD08BC" w:rsidRPr="000A329E">
        <w:rPr>
          <w:szCs w:val="36"/>
        </w:rPr>
        <w:t xml:space="preserve">Sammanträdet öppnas </w:t>
      </w:r>
    </w:p>
    <w:p w14:paraId="6D14312C" w14:textId="317EACA7" w:rsidR="008044D8" w:rsidRDefault="008044D8" w:rsidP="0049493A">
      <w:pPr>
        <w:spacing w:after="0" w:line="240" w:lineRule="auto"/>
      </w:pPr>
      <w:r>
        <w:t xml:space="preserve">                    </w:t>
      </w:r>
      <w:r w:rsidR="00AD08BC">
        <w:t>Anders Sundberg öppnade sammanträdet och hälsade styrelsen</w:t>
      </w:r>
    </w:p>
    <w:p w14:paraId="492CB85C" w14:textId="79BC6E84" w:rsidR="008044D8" w:rsidRDefault="008044D8" w:rsidP="0049493A">
      <w:pPr>
        <w:spacing w:after="0" w:line="240" w:lineRule="auto"/>
      </w:pPr>
      <w:r>
        <w:t xml:space="preserve">                   </w:t>
      </w:r>
      <w:r w:rsidR="006330B6">
        <w:t xml:space="preserve"> </w:t>
      </w:r>
      <w:r>
        <w:t>välkommen.</w:t>
      </w:r>
    </w:p>
    <w:p w14:paraId="14577A33" w14:textId="25B0D4AC" w:rsidR="00AD08BC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D82BC1">
        <w:rPr>
          <w:szCs w:val="36"/>
        </w:rPr>
        <w:t>88</w:t>
      </w:r>
      <w:r w:rsidRPr="000A329E">
        <w:rPr>
          <w:szCs w:val="36"/>
        </w:rPr>
        <w:t xml:space="preserve">    Val av protokolljusterare </w:t>
      </w:r>
    </w:p>
    <w:p w14:paraId="28330505" w14:textId="1BEA74D3" w:rsidR="00E64C69" w:rsidRDefault="00D25CBC" w:rsidP="00AD08BC">
      <w:pPr>
        <w:tabs>
          <w:tab w:val="left" w:pos="540"/>
          <w:tab w:val="left" w:pos="1620"/>
        </w:tabs>
      </w:pPr>
      <w:r>
        <w:tab/>
      </w:r>
      <w:r w:rsidR="007B5F80">
        <w:t xml:space="preserve">            </w:t>
      </w:r>
      <w:r w:rsidR="00AD08BC">
        <w:t>Att jämte ordföranden justera dagens protokoll utsågs Angela Aylward.</w:t>
      </w:r>
    </w:p>
    <w:p w14:paraId="118FE00C" w14:textId="6A776801" w:rsidR="00E64C69" w:rsidRPr="000A329E" w:rsidRDefault="00E64C69" w:rsidP="00E64C69">
      <w:pPr>
        <w:pStyle w:val="Rubrik1"/>
        <w:rPr>
          <w:szCs w:val="36"/>
        </w:rPr>
      </w:pPr>
      <w:r w:rsidRPr="000A329E">
        <w:rPr>
          <w:szCs w:val="36"/>
        </w:rPr>
        <w:t xml:space="preserve">§ </w:t>
      </w:r>
      <w:r w:rsidR="00D82BC1">
        <w:rPr>
          <w:szCs w:val="36"/>
        </w:rPr>
        <w:t>89</w:t>
      </w:r>
      <w:r w:rsidRPr="000A329E">
        <w:rPr>
          <w:szCs w:val="36"/>
        </w:rPr>
        <w:t xml:space="preserve">    </w:t>
      </w:r>
      <w:r w:rsidR="00B91299" w:rsidRPr="000A329E">
        <w:rPr>
          <w:szCs w:val="36"/>
        </w:rPr>
        <w:t>Föregående mötesprotokoll</w:t>
      </w:r>
      <w:r w:rsidR="001422FC" w:rsidRPr="000A329E">
        <w:rPr>
          <w:szCs w:val="36"/>
        </w:rPr>
        <w:t xml:space="preserve"> </w:t>
      </w:r>
    </w:p>
    <w:p w14:paraId="6B54E808" w14:textId="4102D313" w:rsidR="563413CF" w:rsidRDefault="39A03C67" w:rsidP="563413CF">
      <w:pPr>
        <w:pStyle w:val="Niv1-utanrubrik"/>
        <w:ind w:firstLine="0"/>
      </w:pPr>
      <w:r w:rsidRPr="5F0E7186">
        <w:rPr>
          <w:rFonts w:ascii="Times New Roman" w:hAnsi="Times New Roman" w:cs="Times New Roman"/>
        </w:rPr>
        <w:t>Föregående mötesprotokoll lades med godkännande till handlingarna.</w:t>
      </w:r>
    </w:p>
    <w:p w14:paraId="1085396A" w14:textId="1BDEDF0F" w:rsidR="004D7AC6" w:rsidRPr="004D7AC6" w:rsidRDefault="00010D39" w:rsidP="004D7AC6">
      <w:pPr>
        <w:pStyle w:val="Rubrik1"/>
        <w:ind w:left="1134" w:hanging="1134"/>
        <w:rPr>
          <w:szCs w:val="36"/>
        </w:rPr>
      </w:pPr>
      <w:r w:rsidRPr="000A329E">
        <w:rPr>
          <w:szCs w:val="36"/>
        </w:rPr>
        <w:t xml:space="preserve">§ </w:t>
      </w:r>
      <w:r w:rsidR="00D82BC1">
        <w:rPr>
          <w:szCs w:val="36"/>
        </w:rPr>
        <w:t>90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2A48EA" w:rsidRPr="000A329E">
        <w:rPr>
          <w:szCs w:val="36"/>
        </w:rPr>
        <w:t>Anmälan jäv</w:t>
      </w:r>
    </w:p>
    <w:p w14:paraId="79380814" w14:textId="4D3FBF2F" w:rsidR="004D7AC6" w:rsidRDefault="002A48EA" w:rsidP="00B2104C">
      <w:pPr>
        <w:ind w:firstLine="1134"/>
      </w:pPr>
      <w:r>
        <w:t>Ingen anmälde j</w:t>
      </w:r>
      <w:r w:rsidR="00B91299">
        <w:t>äv.</w:t>
      </w:r>
    </w:p>
    <w:p w14:paraId="5F303C3C" w14:textId="772C157D" w:rsidR="004D7AC6" w:rsidRPr="004D7AC6" w:rsidRDefault="004D7AC6" w:rsidP="004D7AC6">
      <w:pPr>
        <w:pStyle w:val="Rubrik1"/>
        <w:ind w:left="1134" w:hanging="1134"/>
        <w:rPr>
          <w:szCs w:val="36"/>
        </w:rPr>
      </w:pPr>
      <w:r w:rsidRPr="000A329E">
        <w:rPr>
          <w:szCs w:val="36"/>
        </w:rPr>
        <w:t xml:space="preserve">§ </w:t>
      </w:r>
      <w:r>
        <w:rPr>
          <w:szCs w:val="36"/>
        </w:rPr>
        <w:t>91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040F91">
        <w:rPr>
          <w:szCs w:val="36"/>
        </w:rPr>
        <w:t>Beslut r</w:t>
      </w:r>
      <w:r w:rsidR="000E1738">
        <w:rPr>
          <w:szCs w:val="36"/>
        </w:rPr>
        <w:t>emissvar Finansdepartementet</w:t>
      </w:r>
    </w:p>
    <w:p w14:paraId="38A35E51" w14:textId="3BA6C739" w:rsidR="00475DBF" w:rsidRDefault="00326475" w:rsidP="00B2104C">
      <w:pPr>
        <w:ind w:left="1134"/>
      </w:pPr>
      <w:r>
        <w:t>Förslag på remissvar har sänt</w:t>
      </w:r>
      <w:r w:rsidR="00ED2997">
        <w:t>s</w:t>
      </w:r>
      <w:r>
        <w:t xml:space="preserve"> ut via mail </w:t>
      </w:r>
      <w:proofErr w:type="gramStart"/>
      <w:r w:rsidR="006A58EB">
        <w:t>20</w:t>
      </w:r>
      <w:r w:rsidR="00EE5F7B">
        <w:t>1018</w:t>
      </w:r>
      <w:proofErr w:type="gramEnd"/>
      <w:r w:rsidR="00EE5F7B">
        <w:t xml:space="preserve">, svar på justeringar </w:t>
      </w:r>
      <w:r w:rsidR="003D0910">
        <w:t xml:space="preserve">skulle inkommit senast 201021 och </w:t>
      </w:r>
      <w:r w:rsidR="00840CAB">
        <w:t>översändas till Finansdepartementet</w:t>
      </w:r>
      <w:r w:rsidR="00EB65FD">
        <w:t xml:space="preserve"> </w:t>
      </w:r>
      <w:r w:rsidR="003F7429">
        <w:t>så fort parag</w:t>
      </w:r>
      <w:r w:rsidR="00ED2997">
        <w:t>rafen</w:t>
      </w:r>
      <w:r w:rsidR="003F7429">
        <w:t xml:space="preserve"> är justerad</w:t>
      </w:r>
      <w:r w:rsidR="00EB65FD">
        <w:t xml:space="preserve">. </w:t>
      </w:r>
    </w:p>
    <w:p w14:paraId="4C66BA4B" w14:textId="5315D6AF" w:rsidR="004D7AC6" w:rsidRDefault="00475DBF" w:rsidP="00B2104C">
      <w:pPr>
        <w:ind w:left="1134"/>
      </w:pPr>
      <w:r>
        <w:t>Styrelsen beslutade att godkänna skrivningen</w:t>
      </w:r>
      <w:r w:rsidR="00ED2997">
        <w:t>, r</w:t>
      </w:r>
      <w:r>
        <w:t xml:space="preserve">emissvaret </w:t>
      </w:r>
      <w:r w:rsidR="005314C0">
        <w:t>sänds till Finansdepartementet.</w:t>
      </w:r>
    </w:p>
    <w:p w14:paraId="1F7568D8" w14:textId="7A0C743F" w:rsidR="005314C0" w:rsidRPr="00E82B2F" w:rsidRDefault="005314C0" w:rsidP="00B2104C">
      <w:pPr>
        <w:ind w:left="1134"/>
      </w:pPr>
      <w:r>
        <w:t>Paragrafen justeras omedelbart.</w:t>
      </w:r>
    </w:p>
    <w:p w14:paraId="57858AE9" w14:textId="1A96DFB0" w:rsidR="003B7708" w:rsidRPr="000A329E" w:rsidRDefault="00BD6E69" w:rsidP="000A329E">
      <w:pPr>
        <w:pStyle w:val="Rubrik1"/>
        <w:ind w:left="1260" w:hanging="1260"/>
        <w:rPr>
          <w:szCs w:val="36"/>
        </w:rPr>
      </w:pPr>
      <w:r w:rsidRPr="000A329E">
        <w:rPr>
          <w:szCs w:val="36"/>
        </w:rPr>
        <w:t xml:space="preserve">§ </w:t>
      </w:r>
      <w:r w:rsidR="004D7AC6">
        <w:rPr>
          <w:szCs w:val="36"/>
        </w:rPr>
        <w:t>92</w:t>
      </w:r>
      <w:r w:rsidRPr="000A329E">
        <w:rPr>
          <w:szCs w:val="36"/>
        </w:rPr>
        <w:t xml:space="preserve">    </w:t>
      </w:r>
      <w:r w:rsidR="006167CB">
        <w:rPr>
          <w:szCs w:val="36"/>
        </w:rPr>
        <w:t>Företagsbesök</w:t>
      </w:r>
    </w:p>
    <w:p w14:paraId="21241689" w14:textId="5EE2D81F" w:rsidR="00FF5086" w:rsidRDefault="00234A41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  <w:r w:rsidRPr="00B74EC9">
        <w:rPr>
          <w:rFonts w:ascii="Times New Roman" w:hAnsi="Times New Roman" w:cs="Times New Roman"/>
          <w:szCs w:val="22"/>
        </w:rPr>
        <w:t>Viktor Nord, VD</w:t>
      </w:r>
      <w:r w:rsidR="00D97377" w:rsidRPr="00B74EC9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D97377" w:rsidRPr="00B74EC9">
        <w:rPr>
          <w:rFonts w:ascii="Times New Roman" w:hAnsi="Times New Roman" w:cs="Times New Roman"/>
          <w:szCs w:val="22"/>
        </w:rPr>
        <w:t>Adway</w:t>
      </w:r>
      <w:proofErr w:type="spellEnd"/>
      <w:r w:rsidR="00D97377" w:rsidRPr="00B74EC9">
        <w:rPr>
          <w:rFonts w:ascii="Times New Roman" w:hAnsi="Times New Roman" w:cs="Times New Roman"/>
          <w:szCs w:val="22"/>
        </w:rPr>
        <w:t xml:space="preserve"> AB</w:t>
      </w:r>
      <w:r w:rsidR="00754667" w:rsidRPr="00B74EC9">
        <w:rPr>
          <w:rFonts w:ascii="Times New Roman" w:hAnsi="Times New Roman" w:cs="Times New Roman"/>
          <w:szCs w:val="22"/>
        </w:rPr>
        <w:t xml:space="preserve">, HR Tech </w:t>
      </w:r>
      <w:proofErr w:type="spellStart"/>
      <w:r w:rsidR="00754667" w:rsidRPr="00B74EC9">
        <w:rPr>
          <w:rFonts w:ascii="Times New Roman" w:hAnsi="Times New Roman" w:cs="Times New Roman"/>
          <w:szCs w:val="22"/>
        </w:rPr>
        <w:t>Entrepreneur</w:t>
      </w:r>
      <w:proofErr w:type="spellEnd"/>
      <w:r w:rsidR="00D82AE0" w:rsidRPr="00B74EC9">
        <w:rPr>
          <w:rFonts w:ascii="Times New Roman" w:hAnsi="Times New Roman" w:cs="Times New Roman"/>
          <w:szCs w:val="22"/>
        </w:rPr>
        <w:t xml:space="preserve">. </w:t>
      </w:r>
      <w:r w:rsidR="00804659">
        <w:rPr>
          <w:rFonts w:ascii="Times New Roman" w:hAnsi="Times New Roman" w:cs="Times New Roman"/>
          <w:szCs w:val="22"/>
        </w:rPr>
        <w:t xml:space="preserve">Driver och bygger </w:t>
      </w:r>
      <w:r w:rsidR="0010034E">
        <w:rPr>
          <w:rFonts w:ascii="Times New Roman" w:hAnsi="Times New Roman" w:cs="Times New Roman"/>
          <w:szCs w:val="22"/>
        </w:rPr>
        <w:t xml:space="preserve">upp företag. Viktor saknar </w:t>
      </w:r>
      <w:r w:rsidR="00EE6F3D">
        <w:rPr>
          <w:rFonts w:ascii="Times New Roman" w:hAnsi="Times New Roman" w:cs="Times New Roman"/>
          <w:szCs w:val="22"/>
        </w:rPr>
        <w:t xml:space="preserve">i innovationssystemet </w:t>
      </w:r>
      <w:r w:rsidR="00001602">
        <w:rPr>
          <w:rFonts w:ascii="Times New Roman" w:hAnsi="Times New Roman" w:cs="Times New Roman"/>
          <w:szCs w:val="22"/>
        </w:rPr>
        <w:t xml:space="preserve">kvalificerad </w:t>
      </w:r>
      <w:r w:rsidR="0010034E">
        <w:rPr>
          <w:rFonts w:ascii="Times New Roman" w:hAnsi="Times New Roman" w:cs="Times New Roman"/>
          <w:szCs w:val="22"/>
        </w:rPr>
        <w:t xml:space="preserve">rådgivning till företag i storleken </w:t>
      </w:r>
      <w:proofErr w:type="gramStart"/>
      <w:r w:rsidR="00312111">
        <w:rPr>
          <w:rFonts w:ascii="Times New Roman" w:hAnsi="Times New Roman" w:cs="Times New Roman"/>
          <w:szCs w:val="22"/>
        </w:rPr>
        <w:t>15-200</w:t>
      </w:r>
      <w:proofErr w:type="gramEnd"/>
      <w:r w:rsidR="00312111">
        <w:rPr>
          <w:rFonts w:ascii="Times New Roman" w:hAnsi="Times New Roman" w:cs="Times New Roman"/>
          <w:szCs w:val="22"/>
        </w:rPr>
        <w:t xml:space="preserve"> anställda, specifikt anpassat till företaget</w:t>
      </w:r>
      <w:r w:rsidR="008C50D4">
        <w:rPr>
          <w:rFonts w:ascii="Times New Roman" w:hAnsi="Times New Roman" w:cs="Times New Roman"/>
          <w:szCs w:val="22"/>
        </w:rPr>
        <w:t xml:space="preserve">s behov. </w:t>
      </w:r>
      <w:r w:rsidR="00EE6F3D">
        <w:rPr>
          <w:rFonts w:ascii="Times New Roman" w:hAnsi="Times New Roman" w:cs="Times New Roman"/>
          <w:szCs w:val="22"/>
        </w:rPr>
        <w:t>Ett förslag var att kunna s</w:t>
      </w:r>
      <w:r w:rsidR="008C50D4">
        <w:rPr>
          <w:rFonts w:ascii="Times New Roman" w:hAnsi="Times New Roman" w:cs="Times New Roman"/>
          <w:szCs w:val="22"/>
        </w:rPr>
        <w:t>ätt in ett SWOT team</w:t>
      </w:r>
      <w:r w:rsidR="00EE6F3D">
        <w:rPr>
          <w:rFonts w:ascii="Times New Roman" w:hAnsi="Times New Roman" w:cs="Times New Roman"/>
          <w:szCs w:val="22"/>
        </w:rPr>
        <w:t xml:space="preserve"> för att kunna erbjuda rätt insatser så att företag </w:t>
      </w:r>
      <w:r w:rsidR="0001098F">
        <w:rPr>
          <w:rFonts w:ascii="Times New Roman" w:hAnsi="Times New Roman" w:cs="Times New Roman"/>
          <w:szCs w:val="22"/>
        </w:rPr>
        <w:t>kan växa och utvecklas</w:t>
      </w:r>
      <w:r w:rsidR="008C50D4">
        <w:rPr>
          <w:rFonts w:ascii="Times New Roman" w:hAnsi="Times New Roman" w:cs="Times New Roman"/>
          <w:szCs w:val="22"/>
        </w:rPr>
        <w:t xml:space="preserve">. </w:t>
      </w:r>
      <w:r w:rsidR="0001098F">
        <w:rPr>
          <w:rFonts w:ascii="Times New Roman" w:hAnsi="Times New Roman" w:cs="Times New Roman"/>
          <w:szCs w:val="22"/>
        </w:rPr>
        <w:t>Under C</w:t>
      </w:r>
      <w:r w:rsidR="00E55FDA">
        <w:rPr>
          <w:rFonts w:ascii="Times New Roman" w:hAnsi="Times New Roman" w:cs="Times New Roman"/>
          <w:szCs w:val="22"/>
        </w:rPr>
        <w:t>oronapandemin anser Viktor att f</w:t>
      </w:r>
      <w:r w:rsidR="00440925">
        <w:rPr>
          <w:rFonts w:ascii="Times New Roman" w:hAnsi="Times New Roman" w:cs="Times New Roman"/>
          <w:szCs w:val="22"/>
        </w:rPr>
        <w:t xml:space="preserve">öretagen </w:t>
      </w:r>
      <w:r w:rsidR="00E55FDA">
        <w:rPr>
          <w:rFonts w:ascii="Times New Roman" w:hAnsi="Times New Roman" w:cs="Times New Roman"/>
          <w:szCs w:val="22"/>
        </w:rPr>
        <w:t xml:space="preserve">arbetar </w:t>
      </w:r>
      <w:r w:rsidR="008B4451">
        <w:rPr>
          <w:rFonts w:ascii="Times New Roman" w:hAnsi="Times New Roman" w:cs="Times New Roman"/>
          <w:szCs w:val="22"/>
        </w:rPr>
        <w:t>mycket fortare</w:t>
      </w:r>
      <w:r w:rsidR="00440925">
        <w:rPr>
          <w:rFonts w:ascii="Times New Roman" w:hAnsi="Times New Roman" w:cs="Times New Roman"/>
          <w:szCs w:val="22"/>
        </w:rPr>
        <w:t xml:space="preserve"> </w:t>
      </w:r>
      <w:r w:rsidR="008B4451">
        <w:rPr>
          <w:rFonts w:ascii="Times New Roman" w:hAnsi="Times New Roman" w:cs="Times New Roman"/>
          <w:szCs w:val="22"/>
        </w:rPr>
        <w:t>än vad kommun/region/stat</w:t>
      </w:r>
      <w:r w:rsidR="009E2C07">
        <w:rPr>
          <w:rFonts w:ascii="Times New Roman" w:hAnsi="Times New Roman" w:cs="Times New Roman"/>
          <w:szCs w:val="22"/>
        </w:rPr>
        <w:t xml:space="preserve"> kan erbjuda för stöd</w:t>
      </w:r>
      <w:r w:rsidR="004C26A4">
        <w:rPr>
          <w:rFonts w:ascii="Times New Roman" w:hAnsi="Times New Roman" w:cs="Times New Roman"/>
          <w:szCs w:val="22"/>
        </w:rPr>
        <w:t xml:space="preserve"> till företagen.</w:t>
      </w:r>
      <w:r w:rsidR="00440925">
        <w:rPr>
          <w:rFonts w:ascii="Times New Roman" w:hAnsi="Times New Roman" w:cs="Times New Roman"/>
          <w:szCs w:val="22"/>
        </w:rPr>
        <w:t xml:space="preserve"> </w:t>
      </w:r>
      <w:r w:rsidR="004C26A4">
        <w:rPr>
          <w:rFonts w:ascii="Times New Roman" w:hAnsi="Times New Roman" w:cs="Times New Roman"/>
          <w:szCs w:val="22"/>
        </w:rPr>
        <w:t>S</w:t>
      </w:r>
      <w:r w:rsidR="00440925">
        <w:rPr>
          <w:rFonts w:ascii="Times New Roman" w:hAnsi="Times New Roman" w:cs="Times New Roman"/>
          <w:szCs w:val="22"/>
        </w:rPr>
        <w:t>eminarier</w:t>
      </w:r>
      <w:r w:rsidR="00E966A2">
        <w:rPr>
          <w:rFonts w:ascii="Times New Roman" w:hAnsi="Times New Roman" w:cs="Times New Roman"/>
          <w:szCs w:val="22"/>
        </w:rPr>
        <w:t xml:space="preserve"> som</w:t>
      </w:r>
      <w:r w:rsidR="00D22E00">
        <w:rPr>
          <w:rFonts w:ascii="Times New Roman" w:hAnsi="Times New Roman" w:cs="Times New Roman"/>
          <w:szCs w:val="22"/>
        </w:rPr>
        <w:t xml:space="preserve"> innovationssystemet erbjuder är för allmängiltiga och d</w:t>
      </w:r>
      <w:r w:rsidR="00E966A2">
        <w:rPr>
          <w:rFonts w:ascii="Times New Roman" w:hAnsi="Times New Roman" w:cs="Times New Roman"/>
          <w:szCs w:val="22"/>
        </w:rPr>
        <w:t>en kompetensen har</w:t>
      </w:r>
      <w:r w:rsidR="00D22E00">
        <w:rPr>
          <w:rFonts w:ascii="Times New Roman" w:hAnsi="Times New Roman" w:cs="Times New Roman"/>
          <w:szCs w:val="22"/>
        </w:rPr>
        <w:t xml:space="preserve"> företagen redan.</w:t>
      </w:r>
      <w:r w:rsidR="008918D6">
        <w:rPr>
          <w:rFonts w:ascii="Times New Roman" w:hAnsi="Times New Roman" w:cs="Times New Roman"/>
          <w:szCs w:val="22"/>
        </w:rPr>
        <w:t xml:space="preserve"> Finansiella infrastrukturen saknas i Göteborgsregionen.</w:t>
      </w:r>
      <w:r w:rsidR="0067509F">
        <w:rPr>
          <w:rFonts w:ascii="Times New Roman" w:hAnsi="Times New Roman" w:cs="Times New Roman"/>
          <w:szCs w:val="22"/>
        </w:rPr>
        <w:t xml:space="preserve"> Patrik Andersson bjuder in företagen för att ha en</w:t>
      </w:r>
      <w:r w:rsidR="00506238">
        <w:rPr>
          <w:rFonts w:ascii="Times New Roman" w:hAnsi="Times New Roman" w:cs="Times New Roman"/>
          <w:szCs w:val="22"/>
        </w:rPr>
        <w:t xml:space="preserve"> djupare diskussion om behov framöver.</w:t>
      </w:r>
    </w:p>
    <w:p w14:paraId="33339CA0" w14:textId="09B90B3E" w:rsidR="002A7CC5" w:rsidRDefault="002A7CC5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</w:p>
    <w:p w14:paraId="1AF0EF84" w14:textId="22BD0BBF" w:rsidR="00354D73" w:rsidRDefault="00354D73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</w:p>
    <w:p w14:paraId="49786113" w14:textId="2A30E2B5" w:rsidR="009B12D8" w:rsidRDefault="009B12D8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</w:p>
    <w:p w14:paraId="3075F433" w14:textId="38261614" w:rsidR="009B12D8" w:rsidRDefault="009B12D8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</w:p>
    <w:p w14:paraId="2829D708" w14:textId="682B189C" w:rsidR="009B12D8" w:rsidRDefault="009B12D8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</w:p>
    <w:p w14:paraId="585BF62E" w14:textId="77777777" w:rsidR="009B12D8" w:rsidRPr="00B74EC9" w:rsidRDefault="009B12D8" w:rsidP="00945E95">
      <w:p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 w:cs="Times New Roman"/>
          <w:szCs w:val="22"/>
        </w:rPr>
      </w:pPr>
    </w:p>
    <w:p w14:paraId="7F8B15A2" w14:textId="0EF48825" w:rsidR="003E5EB5" w:rsidRPr="000A329E" w:rsidRDefault="00A32A30" w:rsidP="000A329E">
      <w:pPr>
        <w:pStyle w:val="Rubrik1"/>
        <w:ind w:left="1134" w:hanging="1134"/>
        <w:rPr>
          <w:rFonts w:ascii="Arial" w:hAnsi="Arial" w:cs="Arial"/>
          <w:color w:val="000000" w:themeColor="text1"/>
          <w:szCs w:val="36"/>
        </w:rPr>
      </w:pPr>
      <w:r w:rsidRPr="000A329E">
        <w:rPr>
          <w:szCs w:val="36"/>
        </w:rPr>
        <w:lastRenderedPageBreak/>
        <w:t xml:space="preserve">§ </w:t>
      </w:r>
      <w:r w:rsidR="00D82AE0">
        <w:rPr>
          <w:szCs w:val="36"/>
        </w:rPr>
        <w:t>93</w:t>
      </w:r>
      <w:r w:rsidRPr="000A329E">
        <w:rPr>
          <w:szCs w:val="36"/>
        </w:rPr>
        <w:t xml:space="preserve">    </w:t>
      </w:r>
      <w:r w:rsidRPr="000A329E">
        <w:rPr>
          <w:szCs w:val="36"/>
        </w:rPr>
        <w:tab/>
      </w:r>
      <w:r w:rsidR="00117E63">
        <w:rPr>
          <w:rFonts w:ascii="Arial" w:hAnsi="Arial" w:cs="Arial"/>
          <w:color w:val="000000" w:themeColor="text1"/>
          <w:szCs w:val="36"/>
        </w:rPr>
        <w:t xml:space="preserve">Ekonomi- och verksamhetsrapport </w:t>
      </w:r>
      <w:proofErr w:type="gramStart"/>
      <w:r w:rsidR="00B74EC9">
        <w:rPr>
          <w:rFonts w:ascii="Arial" w:hAnsi="Arial" w:cs="Arial"/>
          <w:color w:val="000000" w:themeColor="text1"/>
          <w:szCs w:val="36"/>
        </w:rPr>
        <w:t>200930</w:t>
      </w:r>
      <w:proofErr w:type="gramEnd"/>
    </w:p>
    <w:p w14:paraId="1ACF8755" w14:textId="1DFFD3B2" w:rsidR="00214F47" w:rsidRDefault="00214F47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Patrik Andersson föredrog ekonomi och verksamhetsrapport per 20-</w:t>
      </w:r>
      <w:r w:rsidR="00B74EC9">
        <w:rPr>
          <w:rFonts w:ascii="Times New Roman" w:hAnsi="Times New Roman" w:cs="Times New Roman"/>
          <w:szCs w:val="22"/>
        </w:rPr>
        <w:t>09-30</w:t>
      </w:r>
      <w:r>
        <w:rPr>
          <w:rFonts w:ascii="Times New Roman" w:hAnsi="Times New Roman" w:cs="Times New Roman"/>
          <w:szCs w:val="22"/>
        </w:rPr>
        <w:t>.</w:t>
      </w:r>
    </w:p>
    <w:p w14:paraId="282472B6" w14:textId="77777777" w:rsidR="00527252" w:rsidRDefault="00527252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5186EAF8" w14:textId="77777777" w:rsidR="002A7CC5" w:rsidRDefault="00214F47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Styrelsen noterade</w:t>
      </w:r>
      <w:r w:rsidR="00DA55B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ekonomi och verksamhetsrapport per 20-0</w:t>
      </w:r>
      <w:r w:rsidR="00B74EC9">
        <w:rPr>
          <w:rFonts w:ascii="Times New Roman" w:hAnsi="Times New Roman" w:cs="Times New Roman"/>
          <w:szCs w:val="22"/>
        </w:rPr>
        <w:t>9-30</w:t>
      </w:r>
      <w:r w:rsidR="00815DF1">
        <w:rPr>
          <w:rFonts w:ascii="Times New Roman" w:hAnsi="Times New Roman" w:cs="Times New Roman"/>
          <w:szCs w:val="22"/>
        </w:rPr>
        <w:t>.</w:t>
      </w:r>
    </w:p>
    <w:p w14:paraId="1D1E6C42" w14:textId="77777777" w:rsidR="002A7CC5" w:rsidRDefault="002A7CC5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67A28A59" w14:textId="282151F4" w:rsidR="004B295D" w:rsidRDefault="00214F47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2151BD8F" w14:textId="77777777" w:rsidR="00354D73" w:rsidRDefault="00354D73" w:rsidP="002A7CC5">
      <w:pPr>
        <w:autoSpaceDE w:val="0"/>
        <w:autoSpaceDN w:val="0"/>
        <w:adjustRightInd w:val="0"/>
        <w:spacing w:after="0" w:line="240" w:lineRule="auto"/>
        <w:ind w:firstLine="1134"/>
        <w:rPr>
          <w:rFonts w:ascii="Times New Roman" w:hAnsi="Times New Roman" w:cs="Times New Roman"/>
          <w:szCs w:val="22"/>
        </w:rPr>
      </w:pPr>
    </w:p>
    <w:p w14:paraId="173F8364" w14:textId="659D1127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A51307">
        <w:rPr>
          <w:szCs w:val="36"/>
        </w:rPr>
        <w:t>94</w:t>
      </w:r>
      <w:r w:rsidRPr="00D54528">
        <w:rPr>
          <w:szCs w:val="36"/>
        </w:rPr>
        <w:t xml:space="preserve">   </w:t>
      </w:r>
      <w:r w:rsidRPr="00D54528">
        <w:rPr>
          <w:szCs w:val="36"/>
        </w:rPr>
        <w:tab/>
      </w:r>
      <w:r w:rsidR="0068382B">
        <w:rPr>
          <w:szCs w:val="36"/>
        </w:rPr>
        <w:t>Information styrande dokument, årlig översyn</w:t>
      </w:r>
    </w:p>
    <w:p w14:paraId="6DA59AD2" w14:textId="2D5D70F6" w:rsidR="003839AD" w:rsidRDefault="00F16D13" w:rsidP="00904324">
      <w:pPr>
        <w:ind w:left="1134"/>
      </w:pPr>
      <w:r>
        <w:t xml:space="preserve">Patrik Andersson redogjorde </w:t>
      </w:r>
      <w:r w:rsidR="00C77BFE">
        <w:t>f</w:t>
      </w:r>
      <w:r>
        <w:t>ör bolagets rutiner att styrelsen ska</w:t>
      </w:r>
      <w:r w:rsidR="00CB546A">
        <w:t xml:space="preserve"> årligen informeras om vilka av stadens styrande dokument som är av sär</w:t>
      </w:r>
      <w:r w:rsidR="007B1D69">
        <w:t>s</w:t>
      </w:r>
      <w:r w:rsidR="00CB546A">
        <w:t>kild</w:t>
      </w:r>
      <w:r w:rsidR="00C77BFE">
        <w:t xml:space="preserve"> vikt för bolaget </w:t>
      </w:r>
      <w:r w:rsidR="000B53AB">
        <w:t>s</w:t>
      </w:r>
      <w:r w:rsidR="00C77BFE">
        <w:t>amt vilka bolag</w:t>
      </w:r>
      <w:r w:rsidR="000B53AB">
        <w:t>s</w:t>
      </w:r>
      <w:r w:rsidR="00C77BFE">
        <w:t>interna styrande dokument som är aktuella</w:t>
      </w:r>
      <w:r w:rsidR="00A85C75">
        <w:t>.</w:t>
      </w:r>
      <w:r w:rsidR="007C5F9F">
        <w:t xml:space="preserve"> Patrik Andersson får i uppdrag</w:t>
      </w:r>
      <w:r w:rsidR="002A181F">
        <w:t xml:space="preserve"> att föra in i styrelsens arbetsordning att vi infört ett ägarutskott.</w:t>
      </w:r>
    </w:p>
    <w:p w14:paraId="3C55556B" w14:textId="2B09A5F8" w:rsidR="00A85C75" w:rsidRDefault="00FA43DB" w:rsidP="00A03B36">
      <w:pPr>
        <w:ind w:left="1134"/>
      </w:pPr>
      <w:r>
        <w:t>Styr</w:t>
      </w:r>
      <w:r w:rsidR="00C13602">
        <w:t xml:space="preserve">elsen noterade </w:t>
      </w:r>
      <w:r w:rsidR="006F04B7">
        <w:t>informationen</w:t>
      </w:r>
      <w:r w:rsidR="00186787">
        <w:t>.</w:t>
      </w:r>
    </w:p>
    <w:p w14:paraId="4BAF763C" w14:textId="4D55E625" w:rsidR="00FA43DB" w:rsidRPr="00171DFF" w:rsidRDefault="009C3EB9" w:rsidP="007D2CD3">
      <w:pPr>
        <w:ind w:firstLine="1134"/>
      </w:pPr>
      <w:r>
        <w:t>E</w:t>
      </w:r>
      <w:r w:rsidR="00FA43DB">
        <w:t>tt underlag</w:t>
      </w:r>
      <w:r>
        <w:t xml:space="preserve"> för föredragningen bilägges</w:t>
      </w:r>
      <w:r w:rsidR="00AB359A">
        <w:t xml:space="preserve"> protokollet.</w:t>
      </w:r>
    </w:p>
    <w:p w14:paraId="7AA04F6B" w14:textId="7FF46CA5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977129">
        <w:rPr>
          <w:szCs w:val="36"/>
        </w:rPr>
        <w:t>95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977129">
        <w:rPr>
          <w:szCs w:val="36"/>
        </w:rPr>
        <w:t>Effekter n</w:t>
      </w:r>
      <w:r w:rsidR="00E539EC">
        <w:rPr>
          <w:szCs w:val="36"/>
        </w:rPr>
        <w:t>äringslivet Covid-19</w:t>
      </w:r>
    </w:p>
    <w:p w14:paraId="09596FD8" w14:textId="577C0B61" w:rsidR="00E539EC" w:rsidRDefault="00AC6D08" w:rsidP="00E539EC">
      <w:pPr>
        <w:ind w:left="1134"/>
      </w:pPr>
      <w:r>
        <w:t>Peter Warda</w:t>
      </w:r>
      <w:r w:rsidR="00E539EC">
        <w:t xml:space="preserve"> presenterade information av effekter i näringslivet på grund av Covid-19.</w:t>
      </w:r>
    </w:p>
    <w:p w14:paraId="4458FF6A" w14:textId="32F3A7F7" w:rsidR="0045136B" w:rsidRPr="00C13FB8" w:rsidRDefault="00E539EC" w:rsidP="00C13FB8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7313AFA2" w14:textId="6A8C2098" w:rsidR="00A32A30" w:rsidRDefault="00A32A30" w:rsidP="00A32A30">
      <w:pPr>
        <w:pStyle w:val="Rubrik1"/>
        <w:ind w:left="1134" w:hanging="1134"/>
        <w:rPr>
          <w:szCs w:val="36"/>
        </w:rPr>
      </w:pPr>
      <w:r w:rsidRPr="00050353">
        <w:rPr>
          <w:szCs w:val="36"/>
        </w:rPr>
        <w:t xml:space="preserve">§ </w:t>
      </w:r>
      <w:r w:rsidR="00C13FB8">
        <w:rPr>
          <w:szCs w:val="36"/>
        </w:rPr>
        <w:t>96</w:t>
      </w:r>
      <w:r w:rsidRPr="00050353">
        <w:rPr>
          <w:szCs w:val="36"/>
        </w:rPr>
        <w:t xml:space="preserve">   </w:t>
      </w:r>
      <w:r w:rsidR="005D37ED">
        <w:rPr>
          <w:szCs w:val="36"/>
        </w:rPr>
        <w:t xml:space="preserve"> Information Green City </w:t>
      </w:r>
      <w:proofErr w:type="spellStart"/>
      <w:r w:rsidR="005D37ED">
        <w:rPr>
          <w:szCs w:val="36"/>
        </w:rPr>
        <w:t>Zone</w:t>
      </w:r>
      <w:proofErr w:type="spellEnd"/>
    </w:p>
    <w:p w14:paraId="4E16F758" w14:textId="0C4BE0E6" w:rsidR="000206BE" w:rsidRDefault="000206BE" w:rsidP="000206BE">
      <w:pPr>
        <w:ind w:left="1134"/>
      </w:pPr>
      <w:r>
        <w:t>Maria Strömberg informerade</w:t>
      </w:r>
      <w:r w:rsidR="00C90CA2">
        <w:t xml:space="preserve"> styrelsen om arbetet i Green City </w:t>
      </w:r>
      <w:proofErr w:type="spellStart"/>
      <w:r w:rsidR="00C90CA2">
        <w:t>Zone</w:t>
      </w:r>
      <w:proofErr w:type="spellEnd"/>
      <w:r>
        <w:t>.</w:t>
      </w:r>
    </w:p>
    <w:p w14:paraId="55FF8F73" w14:textId="66CDAF14" w:rsidR="00C90CA2" w:rsidRDefault="001169DD" w:rsidP="000206BE">
      <w:pPr>
        <w:ind w:left="1134"/>
      </w:pPr>
      <w:r>
        <w:t>Styrelsen noterade informationen.</w:t>
      </w:r>
    </w:p>
    <w:p w14:paraId="7BC29084" w14:textId="1FF67E75" w:rsidR="001169DD" w:rsidRDefault="001169DD" w:rsidP="000206BE">
      <w:pPr>
        <w:ind w:left="1134"/>
      </w:pPr>
      <w:r>
        <w:t>Ett underlag för föredragningen bilägges protokollet.</w:t>
      </w:r>
    </w:p>
    <w:p w14:paraId="1CCB5A29" w14:textId="68489203" w:rsidR="005D37ED" w:rsidRPr="005D37ED" w:rsidRDefault="005D37ED" w:rsidP="005D37ED"/>
    <w:p w14:paraId="5545CC1E" w14:textId="734737F5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C01293">
        <w:rPr>
          <w:szCs w:val="36"/>
        </w:rPr>
        <w:t>97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  <w:r w:rsidR="00C01293">
        <w:rPr>
          <w:szCs w:val="36"/>
        </w:rPr>
        <w:t>Beslut medlemsavgifter Expedition Framåt</w:t>
      </w:r>
    </w:p>
    <w:p w14:paraId="0F83E997" w14:textId="676C025F" w:rsidR="006D6E9D" w:rsidRDefault="00271E14" w:rsidP="009E03F8">
      <w:pPr>
        <w:ind w:left="1134"/>
      </w:pPr>
      <w:r>
        <w:t>Dejan Djurkovski presenterade materialet</w:t>
      </w:r>
      <w:r w:rsidR="003E384A">
        <w:t xml:space="preserve"> kring anpassning av deltagaravgifter i Tillväxtprogrammet Expedition framåt med anl</w:t>
      </w:r>
      <w:r w:rsidR="00090271">
        <w:t xml:space="preserve">edning av </w:t>
      </w:r>
      <w:proofErr w:type="spellStart"/>
      <w:r w:rsidR="00090271">
        <w:t>Covid</w:t>
      </w:r>
      <w:proofErr w:type="spellEnd"/>
      <w:r w:rsidR="00090271">
        <w:t xml:space="preserve"> 19.</w:t>
      </w:r>
    </w:p>
    <w:p w14:paraId="40E849F0" w14:textId="03503B4E" w:rsidR="009F3B93" w:rsidRDefault="00995474" w:rsidP="00F56578">
      <w:pPr>
        <w:ind w:left="1134"/>
      </w:pPr>
      <w:r>
        <w:t>Styrelsen beslutade att</w:t>
      </w:r>
    </w:p>
    <w:p w14:paraId="37FFC879" w14:textId="3ECDD79F" w:rsidR="00995474" w:rsidRDefault="001E7983" w:rsidP="00D53C6F">
      <w:pPr>
        <w:pStyle w:val="Liststycke"/>
        <w:numPr>
          <w:ilvl w:val="0"/>
          <w:numId w:val="0"/>
        </w:numPr>
        <w:ind w:left="1494"/>
      </w:pPr>
      <w:r>
        <w:lastRenderedPageBreak/>
        <w:t xml:space="preserve">Bevilja ett kostnadsfritt </w:t>
      </w:r>
      <w:proofErr w:type="spellStart"/>
      <w:r>
        <w:t>deltagarår</w:t>
      </w:r>
      <w:proofErr w:type="spellEnd"/>
      <w:r>
        <w:t xml:space="preserve"> för deltag</w:t>
      </w:r>
      <w:r w:rsidR="00F5651C">
        <w:t>arföretagen i</w:t>
      </w:r>
      <w:r w:rsidR="0080030A">
        <w:t xml:space="preserve"> Expedition Framåt för år 2020 och delvis för år 2021</w:t>
      </w:r>
      <w:r w:rsidR="00E270A0" w:rsidRPr="004E348F">
        <w:t>.</w:t>
      </w:r>
    </w:p>
    <w:p w14:paraId="0129572E" w14:textId="6ED120BB" w:rsidR="009F3B93" w:rsidRPr="00840D10" w:rsidRDefault="00B91A62" w:rsidP="00945E95">
      <w:pPr>
        <w:ind w:left="1134"/>
      </w:pPr>
      <w:r>
        <w:t>Ett underlag för föredragningen bilägges protokollet.</w:t>
      </w:r>
    </w:p>
    <w:p w14:paraId="71B474E2" w14:textId="67B5B822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r w:rsidR="00AB04C3">
        <w:rPr>
          <w:szCs w:val="36"/>
        </w:rPr>
        <w:t>98</w:t>
      </w:r>
      <w:r w:rsidR="00EE595C">
        <w:rPr>
          <w:szCs w:val="36"/>
        </w:rPr>
        <w:tab/>
        <w:t xml:space="preserve">Beslut extra verksamhetsbidrag </w:t>
      </w:r>
      <w:proofErr w:type="spellStart"/>
      <w:r w:rsidR="00EE595C">
        <w:rPr>
          <w:szCs w:val="36"/>
        </w:rPr>
        <w:t>Brew</w:t>
      </w:r>
      <w:proofErr w:type="spellEnd"/>
      <w:r w:rsidR="00EE595C">
        <w:rPr>
          <w:szCs w:val="36"/>
        </w:rPr>
        <w:t xml:space="preserve"> House</w:t>
      </w:r>
      <w:r w:rsidRPr="00D54528">
        <w:rPr>
          <w:szCs w:val="36"/>
        </w:rPr>
        <w:t xml:space="preserve">    </w:t>
      </w:r>
      <w:r w:rsidRPr="00D54528">
        <w:rPr>
          <w:szCs w:val="36"/>
        </w:rPr>
        <w:tab/>
      </w:r>
    </w:p>
    <w:p w14:paraId="468AA9E8" w14:textId="223CC409" w:rsidR="607412EC" w:rsidRDefault="00327DF8" w:rsidP="007B7635">
      <w:pPr>
        <w:ind w:left="1134"/>
      </w:pPr>
      <w:r>
        <w:t>Eva-Lena Albihn</w:t>
      </w:r>
      <w:r w:rsidR="00793BAE">
        <w:t xml:space="preserve"> presentera det i förväg utsända materialet kring </w:t>
      </w:r>
      <w:r w:rsidR="00C94C6F">
        <w:t xml:space="preserve">ett extra verksamhetsbidrag om </w:t>
      </w:r>
      <w:r w:rsidR="00D67BC5">
        <w:t>maximalt 1 mkr till BrewHouse Ideella förening</w:t>
      </w:r>
      <w:r w:rsidR="00BC634A">
        <w:t>.</w:t>
      </w:r>
      <w:r w:rsidR="607412EC">
        <w:t xml:space="preserve"> </w:t>
      </w:r>
    </w:p>
    <w:p w14:paraId="6C92BFF7" w14:textId="4C7E9A17" w:rsidR="00416C88" w:rsidRDefault="00D67BC5" w:rsidP="00BE3ABF">
      <w:pPr>
        <w:ind w:left="1134"/>
      </w:pPr>
      <w:r>
        <w:t>Styrelsen beslutade att bevilja ett extra verksamhetsbidrag</w:t>
      </w:r>
      <w:r w:rsidR="00F61F4E">
        <w:t xml:space="preserve"> om maximalt 1,0 mkr till BrewHouse Ideella förening</w:t>
      </w:r>
      <w:r w:rsidR="00BE3ABF">
        <w:t xml:space="preserve"> på grund av uteblivna externa intäkter som en konsekvens av Covid-19.</w:t>
      </w:r>
    </w:p>
    <w:p w14:paraId="350963CF" w14:textId="2EF36624" w:rsidR="000C5C49" w:rsidRDefault="009D7D39" w:rsidP="00CD2636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6EC106F0" w14:textId="2CD5912E" w:rsidR="004720E2" w:rsidRPr="00ED3E74" w:rsidRDefault="004720E2" w:rsidP="004720E2">
      <w:pPr>
        <w:pStyle w:val="Rubrik1"/>
        <w:ind w:left="1134" w:hanging="1134"/>
        <w:rPr>
          <w:szCs w:val="36"/>
        </w:rPr>
      </w:pPr>
      <w:r w:rsidRPr="00ED3E74">
        <w:rPr>
          <w:szCs w:val="36"/>
        </w:rPr>
        <w:t>§ 99</w:t>
      </w:r>
      <w:r w:rsidRPr="00ED3E74">
        <w:rPr>
          <w:szCs w:val="36"/>
        </w:rPr>
        <w:tab/>
      </w:r>
      <w:r w:rsidR="00812AB1" w:rsidRPr="00ED3E74">
        <w:rPr>
          <w:szCs w:val="36"/>
        </w:rPr>
        <w:t>Information Johanneberg Science Park AB</w:t>
      </w:r>
    </w:p>
    <w:p w14:paraId="182F6BED" w14:textId="6E4C313F" w:rsidR="00812AB1" w:rsidRPr="00ED3E74" w:rsidRDefault="00812AB1" w:rsidP="00812AB1">
      <w:r w:rsidRPr="00ED3E74">
        <w:tab/>
      </w:r>
    </w:p>
    <w:p w14:paraId="63B529D3" w14:textId="659E19D4" w:rsidR="007A73E3" w:rsidRDefault="007A73E3" w:rsidP="007A73E3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 w:rsidRPr="003E287E">
        <w:rPr>
          <w:rFonts w:ascii="Times New Roman" w:hAnsi="Times New Roman" w:cs="Times New Roman"/>
          <w:szCs w:val="22"/>
        </w:rPr>
        <w:t xml:space="preserve">Patrik Andersson </w:t>
      </w:r>
      <w:r w:rsidR="00430E3A" w:rsidRPr="003E287E">
        <w:rPr>
          <w:rFonts w:ascii="Times New Roman" w:hAnsi="Times New Roman" w:cs="Times New Roman"/>
          <w:szCs w:val="22"/>
        </w:rPr>
        <w:t xml:space="preserve">informerade om </w:t>
      </w:r>
      <w:r w:rsidR="003E287E" w:rsidRPr="003E287E">
        <w:rPr>
          <w:rFonts w:ascii="Times New Roman" w:hAnsi="Times New Roman" w:cs="Times New Roman"/>
          <w:szCs w:val="22"/>
        </w:rPr>
        <w:t>Johanneberg Science Park AB</w:t>
      </w:r>
      <w:r>
        <w:rPr>
          <w:rFonts w:ascii="Times New Roman" w:hAnsi="Times New Roman" w:cs="Times New Roman"/>
          <w:szCs w:val="22"/>
        </w:rPr>
        <w:t>.</w:t>
      </w:r>
    </w:p>
    <w:p w14:paraId="4AA23683" w14:textId="24E442E8" w:rsidR="000B44C7" w:rsidRPr="007A73E3" w:rsidRDefault="003E287E" w:rsidP="009209CE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Styrelsen noterade informationen.</w:t>
      </w:r>
    </w:p>
    <w:p w14:paraId="32F50813" w14:textId="2FFFCC45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proofErr w:type="gramStart"/>
      <w:r w:rsidR="004B0782">
        <w:rPr>
          <w:szCs w:val="36"/>
        </w:rPr>
        <w:t>100</w:t>
      </w:r>
      <w:r w:rsidRPr="00D54528">
        <w:rPr>
          <w:szCs w:val="36"/>
        </w:rPr>
        <w:t xml:space="preserve">  </w:t>
      </w:r>
      <w:r w:rsidR="000A43C2">
        <w:rPr>
          <w:szCs w:val="36"/>
        </w:rPr>
        <w:t>Beslut</w:t>
      </w:r>
      <w:proofErr w:type="gramEnd"/>
      <w:r w:rsidR="000A43C2">
        <w:rPr>
          <w:szCs w:val="36"/>
        </w:rPr>
        <w:t xml:space="preserve"> om förlängning samt hemställan avseende tidsbegränsat avtal med Mikrofonen Väst</w:t>
      </w:r>
    </w:p>
    <w:p w14:paraId="047A09E3" w14:textId="26CCF829" w:rsidR="003C157D" w:rsidRDefault="003E0196" w:rsidP="003958C5">
      <w:pPr>
        <w:ind w:left="1134"/>
      </w:pPr>
      <w:r>
        <w:t>Patrik Andersson föredrog ärendet om en förlängning samt hemställan avseende tid</w:t>
      </w:r>
      <w:r w:rsidR="00D07DA5">
        <w:t>s</w:t>
      </w:r>
      <w:r>
        <w:t>b</w:t>
      </w:r>
      <w:r w:rsidR="00D07DA5">
        <w:t xml:space="preserve">egränsat avtal med </w:t>
      </w:r>
      <w:proofErr w:type="spellStart"/>
      <w:r w:rsidR="00A168FA">
        <w:t>Mikrofonden</w:t>
      </w:r>
      <w:proofErr w:type="spellEnd"/>
      <w:r w:rsidR="00A168FA">
        <w:t xml:space="preserve"> </w:t>
      </w:r>
      <w:r w:rsidR="00676F8A">
        <w:t>Väst</w:t>
      </w:r>
      <w:r w:rsidR="002A797D">
        <w:t>.</w:t>
      </w:r>
      <w:r w:rsidR="0018793D">
        <w:t xml:space="preserve"> </w:t>
      </w:r>
    </w:p>
    <w:p w14:paraId="0FC9C102" w14:textId="3C02F222" w:rsidR="00937190" w:rsidRDefault="00796823" w:rsidP="00937190">
      <w:pPr>
        <w:ind w:firstLine="1134"/>
      </w:pPr>
      <w:r>
        <w:t xml:space="preserve">Styrelsen beslutade att </w:t>
      </w:r>
    </w:p>
    <w:p w14:paraId="580FD4FF" w14:textId="101DF2ED" w:rsidR="00CD742A" w:rsidRDefault="00676F8A" w:rsidP="00676F8A">
      <w:pPr>
        <w:pStyle w:val="Liststycke"/>
        <w:numPr>
          <w:ilvl w:val="0"/>
          <w:numId w:val="11"/>
        </w:numPr>
      </w:pPr>
      <w:r>
        <w:t>Ge VD i uppdrag att årsvis förl</w:t>
      </w:r>
      <w:r w:rsidR="008F259D">
        <w:t>änga sku</w:t>
      </w:r>
      <w:r w:rsidR="001A18BA">
        <w:t>ld</w:t>
      </w:r>
      <w:r w:rsidR="008F259D">
        <w:t xml:space="preserve">ebrevet med </w:t>
      </w:r>
      <w:proofErr w:type="spellStart"/>
      <w:r w:rsidR="008F259D">
        <w:t>Mikrofonden</w:t>
      </w:r>
      <w:proofErr w:type="spellEnd"/>
      <w:r w:rsidR="008F259D">
        <w:t xml:space="preserve"> Väst, med oförändrade villkor, fram till 2025 eller till dess medlen</w:t>
      </w:r>
      <w:r w:rsidR="00A00855">
        <w:t>, f.n. ca 4 mkr, är förbrukade.</w:t>
      </w:r>
    </w:p>
    <w:p w14:paraId="2EF22AA7" w14:textId="67FD34FA" w:rsidR="00A00855" w:rsidRDefault="005E074F" w:rsidP="00676F8A">
      <w:pPr>
        <w:pStyle w:val="Liststycke"/>
        <w:numPr>
          <w:ilvl w:val="0"/>
          <w:numId w:val="11"/>
        </w:numPr>
      </w:pPr>
      <w:r>
        <w:t>Efter avtalets utgång återbetala tilldelade medel, minskat med eventuella kr</w:t>
      </w:r>
      <w:r w:rsidR="00D3286E">
        <w:t>editförluster, i takt med att kreditåtagandet under en 4-årsperiod</w:t>
      </w:r>
      <w:r w:rsidR="00643121">
        <w:t xml:space="preserve"> s</w:t>
      </w:r>
      <w:r w:rsidR="005E2003">
        <w:t>u</w:t>
      </w:r>
      <w:r w:rsidR="00643121">
        <w:t xml:space="preserve">ccesivt upphör alternativt hemställa till kommunfullmäktige </w:t>
      </w:r>
      <w:r w:rsidR="00074F2A">
        <w:t>om fortsatt förlängning</w:t>
      </w:r>
      <w:r w:rsidR="001955A7">
        <w:t xml:space="preserve"> av avtalet.</w:t>
      </w:r>
    </w:p>
    <w:p w14:paraId="77E65493" w14:textId="5C1A6F52" w:rsidR="001A18BA" w:rsidRDefault="007566C4" w:rsidP="00676F8A">
      <w:pPr>
        <w:pStyle w:val="Liststycke"/>
        <w:numPr>
          <w:ilvl w:val="0"/>
          <w:numId w:val="11"/>
        </w:numPr>
      </w:pPr>
      <w:r>
        <w:t xml:space="preserve">Löpande rapportera till kommunfullmäktige i </w:t>
      </w:r>
      <w:proofErr w:type="spellStart"/>
      <w:r>
        <w:t>BRG:s</w:t>
      </w:r>
      <w:proofErr w:type="spellEnd"/>
      <w:r>
        <w:t xml:space="preserve"> årsrapport.</w:t>
      </w:r>
    </w:p>
    <w:p w14:paraId="7D2D88E8" w14:textId="111AF377" w:rsidR="007566C4" w:rsidRDefault="007566C4" w:rsidP="00676F8A">
      <w:pPr>
        <w:pStyle w:val="Liststycke"/>
        <w:numPr>
          <w:ilvl w:val="0"/>
          <w:numId w:val="11"/>
        </w:numPr>
      </w:pPr>
      <w:r>
        <w:lastRenderedPageBreak/>
        <w:t>Överlämna</w:t>
      </w:r>
      <w:r w:rsidR="004C73E6">
        <w:t xml:space="preserve"> ärendet till kommunfullmäktige </w:t>
      </w:r>
      <w:r w:rsidR="00D67050">
        <w:t>för ställningstagande.</w:t>
      </w:r>
    </w:p>
    <w:p w14:paraId="58FCD1F3" w14:textId="1DC900E4" w:rsidR="0077005C" w:rsidRPr="006A0D5D" w:rsidRDefault="009D7D39" w:rsidP="009209CE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protokollet.</w:t>
      </w:r>
    </w:p>
    <w:p w14:paraId="7D43920C" w14:textId="2DEA251B" w:rsidR="00A32A30" w:rsidRDefault="00A32A30" w:rsidP="00A32A3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proofErr w:type="gramStart"/>
      <w:r w:rsidR="00B72EE7">
        <w:rPr>
          <w:szCs w:val="36"/>
        </w:rPr>
        <w:t>101</w:t>
      </w:r>
      <w:r w:rsidRPr="00D54528">
        <w:rPr>
          <w:szCs w:val="36"/>
        </w:rPr>
        <w:t xml:space="preserve">  </w:t>
      </w:r>
      <w:r w:rsidR="00915DC5">
        <w:rPr>
          <w:szCs w:val="36"/>
        </w:rPr>
        <w:t>In</w:t>
      </w:r>
      <w:r w:rsidR="003E3904">
        <w:rPr>
          <w:szCs w:val="36"/>
        </w:rPr>
        <w:t>formation</w:t>
      </w:r>
      <w:proofErr w:type="gramEnd"/>
      <w:r w:rsidR="003E3904">
        <w:rPr>
          <w:szCs w:val="36"/>
        </w:rPr>
        <w:t xml:space="preserve"> monopolskrivelse</w:t>
      </w:r>
    </w:p>
    <w:p w14:paraId="5F644883" w14:textId="64C69A73" w:rsidR="00F90277" w:rsidRDefault="00AB291D" w:rsidP="006A3955">
      <w:pPr>
        <w:ind w:left="1134"/>
      </w:pPr>
      <w:r>
        <w:t>P</w:t>
      </w:r>
      <w:r w:rsidR="003E3904">
        <w:t>atrik Andersson</w:t>
      </w:r>
      <w:r w:rsidR="00437E30">
        <w:t xml:space="preserve"> redogjorde för skrivningen om information om bolagets fakturering till stadens nämnder</w:t>
      </w:r>
      <w:r w:rsidR="006A3955">
        <w:t>.</w:t>
      </w:r>
    </w:p>
    <w:p w14:paraId="11CF8451" w14:textId="3868A202" w:rsidR="001E7249" w:rsidRDefault="006A3955" w:rsidP="001E7249">
      <w:pPr>
        <w:ind w:left="1134"/>
        <w:rPr>
          <w:rFonts w:ascii="Times New Roman" w:hAnsi="Times New Roman" w:cs="Times New Roman"/>
          <w:szCs w:val="22"/>
        </w:rPr>
      </w:pPr>
      <w:r>
        <w:t>Styrelsen</w:t>
      </w:r>
      <w:r w:rsidR="001E7249">
        <w:t xml:space="preserve"> </w:t>
      </w:r>
      <w:r w:rsidR="00412568">
        <w:t>noterade informationen.</w:t>
      </w:r>
    </w:p>
    <w:p w14:paraId="339AA2D8" w14:textId="2D30C16B" w:rsidR="009D7D39" w:rsidRDefault="00412568" w:rsidP="009D7D39">
      <w:pPr>
        <w:pStyle w:val="Niv1-utanrubrik"/>
        <w:ind w:left="0" w:firstLine="1134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Ett underlag för föredragningen bilägges protokollet</w:t>
      </w:r>
      <w:r w:rsidR="00772257">
        <w:rPr>
          <w:rFonts w:ascii="Times New Roman" w:hAnsi="Times New Roman" w:cs="Times New Roman"/>
          <w:szCs w:val="22"/>
        </w:rPr>
        <w:t>.</w:t>
      </w:r>
    </w:p>
    <w:p w14:paraId="0AB096EC" w14:textId="77777777" w:rsidR="009D7D39" w:rsidRPr="00F90277" w:rsidRDefault="009D7D39" w:rsidP="009D7D39">
      <w:pPr>
        <w:ind w:left="1134"/>
      </w:pPr>
    </w:p>
    <w:p w14:paraId="1E3E637C" w14:textId="68FAD072" w:rsidR="00C40800" w:rsidRDefault="00C40800" w:rsidP="00C40800">
      <w:pPr>
        <w:pStyle w:val="Rubrik1"/>
        <w:ind w:left="1134" w:hanging="1134"/>
        <w:rPr>
          <w:szCs w:val="36"/>
        </w:rPr>
      </w:pPr>
      <w:r w:rsidRPr="00D54528">
        <w:rPr>
          <w:szCs w:val="36"/>
        </w:rPr>
        <w:t xml:space="preserve">§ </w:t>
      </w:r>
      <w:proofErr w:type="gramStart"/>
      <w:r w:rsidR="00772257">
        <w:rPr>
          <w:szCs w:val="36"/>
        </w:rPr>
        <w:t>102</w:t>
      </w:r>
      <w:r w:rsidRPr="00D54528">
        <w:rPr>
          <w:szCs w:val="36"/>
        </w:rPr>
        <w:t xml:space="preserve">  </w:t>
      </w:r>
      <w:r w:rsidR="00772257">
        <w:rPr>
          <w:szCs w:val="36"/>
        </w:rPr>
        <w:t>Reflektion</w:t>
      </w:r>
      <w:proofErr w:type="gramEnd"/>
      <w:r w:rsidR="009D28E7">
        <w:rPr>
          <w:szCs w:val="36"/>
        </w:rPr>
        <w:t xml:space="preserve"> ägardialogen</w:t>
      </w:r>
    </w:p>
    <w:p w14:paraId="2DE468B6" w14:textId="3CE2DC23" w:rsidR="005D61ED" w:rsidRDefault="00945B1A" w:rsidP="009D28E7">
      <w:pPr>
        <w:ind w:left="1134"/>
      </w:pPr>
      <w:r>
        <w:t>A</w:t>
      </w:r>
      <w:r w:rsidR="009D28E7">
        <w:t>nders</w:t>
      </w:r>
      <w:r w:rsidR="001A4210">
        <w:t xml:space="preserve"> Su</w:t>
      </w:r>
      <w:r w:rsidR="0015211B">
        <w:t>ndberg</w:t>
      </w:r>
      <w:r w:rsidR="00CC73C8">
        <w:t xml:space="preserve"> inledde åt</w:t>
      </w:r>
      <w:r w:rsidR="00DA729E">
        <w:t>er</w:t>
      </w:r>
      <w:r w:rsidR="00CC73C8">
        <w:t xml:space="preserve">koppling från </w:t>
      </w:r>
      <w:r w:rsidR="00DA729E">
        <w:t>ägardialogen, det var b</w:t>
      </w:r>
      <w:r w:rsidR="0015211B">
        <w:t>ättre upplägg än förra året.</w:t>
      </w:r>
      <w:r w:rsidR="000D63C3">
        <w:t xml:space="preserve"> Agenda 2030 ligger rätt i tiden.</w:t>
      </w:r>
      <w:r w:rsidR="00FE6076">
        <w:t xml:space="preserve"> </w:t>
      </w:r>
      <w:r w:rsidR="00277EBC">
        <w:t xml:space="preserve">Patrik Andersson fick i uppdrag att återkomma på styrelsemötet </w:t>
      </w:r>
      <w:proofErr w:type="gramStart"/>
      <w:r w:rsidR="00277EBC">
        <w:t>2012</w:t>
      </w:r>
      <w:r w:rsidR="00D2120B">
        <w:t>14</w:t>
      </w:r>
      <w:proofErr w:type="gramEnd"/>
      <w:r w:rsidR="00D2120B">
        <w:t xml:space="preserve"> </w:t>
      </w:r>
      <w:r w:rsidR="00157FB0">
        <w:t xml:space="preserve">i </w:t>
      </w:r>
      <w:r w:rsidR="00D2120B">
        <w:t xml:space="preserve">ett TU </w:t>
      </w:r>
      <w:r w:rsidR="00587F35">
        <w:t>gällande att BRG styrelse vill utse styrelseledarmötena i delägda bolag.</w:t>
      </w:r>
    </w:p>
    <w:p w14:paraId="5A7B49F0" w14:textId="143A64C4" w:rsidR="00C40800" w:rsidRDefault="00CE5EA8" w:rsidP="00C40800">
      <w:pPr>
        <w:pStyle w:val="Rubrik1"/>
        <w:ind w:left="1134" w:hanging="1134"/>
        <w:rPr>
          <w:szCs w:val="36"/>
        </w:rPr>
      </w:pPr>
      <w:r>
        <w:rPr>
          <w:szCs w:val="36"/>
        </w:rPr>
        <w:t>§</w:t>
      </w:r>
      <w:r w:rsidR="00C40800" w:rsidRPr="00D54528">
        <w:rPr>
          <w:szCs w:val="36"/>
        </w:rPr>
        <w:t xml:space="preserve"> </w:t>
      </w:r>
      <w:proofErr w:type="gramStart"/>
      <w:r w:rsidR="00F94BB7">
        <w:rPr>
          <w:szCs w:val="36"/>
        </w:rPr>
        <w:t>103</w:t>
      </w:r>
      <w:r w:rsidR="00C40800" w:rsidRPr="00D54528">
        <w:rPr>
          <w:szCs w:val="36"/>
        </w:rPr>
        <w:t xml:space="preserve">  </w:t>
      </w:r>
      <w:r w:rsidR="00C40800" w:rsidRPr="00D54528">
        <w:rPr>
          <w:szCs w:val="36"/>
        </w:rPr>
        <w:tab/>
      </w:r>
      <w:proofErr w:type="gramEnd"/>
      <w:r w:rsidR="00F94BB7">
        <w:rPr>
          <w:szCs w:val="36"/>
        </w:rPr>
        <w:t>Övriga frågor</w:t>
      </w:r>
    </w:p>
    <w:p w14:paraId="1AE736E5" w14:textId="455C4301" w:rsidR="0045186D" w:rsidRDefault="002005B4" w:rsidP="00F94BB7">
      <w:pPr>
        <w:ind w:left="1134"/>
      </w:pPr>
      <w:r>
        <w:t xml:space="preserve">Under </w:t>
      </w:r>
      <w:r w:rsidR="00AA64A6">
        <w:t xml:space="preserve">BRG/GR </w:t>
      </w:r>
      <w:r w:rsidR="002B32BC">
        <w:t xml:space="preserve">näringslivsdag 23 oktober 2020, </w:t>
      </w:r>
      <w:r w:rsidR="00901DDD">
        <w:t xml:space="preserve">fördes </w:t>
      </w:r>
      <w:r w:rsidR="00901F8C">
        <w:t>diskussioner</w:t>
      </w:r>
      <w:r w:rsidR="00064142">
        <w:t xml:space="preserve"> </w:t>
      </w:r>
      <w:r w:rsidR="00901F8C">
        <w:t>i Göteborgskommun</w:t>
      </w:r>
      <w:bookmarkStart w:id="7" w:name="_GoBack"/>
      <w:bookmarkEnd w:id="7"/>
      <w:r w:rsidR="00A519C2">
        <w:t xml:space="preserve"> </w:t>
      </w:r>
      <w:r w:rsidR="004D56D5">
        <w:t>om</w:t>
      </w:r>
      <w:r w:rsidR="002B32BC">
        <w:t xml:space="preserve"> </w:t>
      </w:r>
      <w:r w:rsidR="00A519C2">
        <w:t xml:space="preserve">hur kan staden </w:t>
      </w:r>
      <w:r w:rsidR="002B32BC">
        <w:t xml:space="preserve">stimulera </w:t>
      </w:r>
      <w:r w:rsidR="008A7193">
        <w:t>Göteborgsregionens företag</w:t>
      </w:r>
      <w:r w:rsidR="00636401">
        <w:t xml:space="preserve"> inom mötes</w:t>
      </w:r>
      <w:r w:rsidR="00215ACE">
        <w:t>industrin och besöksnäringen</w:t>
      </w:r>
      <w:r w:rsidR="009872A0">
        <w:t>.</w:t>
      </w:r>
      <w:r w:rsidR="00215ACE">
        <w:t xml:space="preserve"> Patrik Andersson fick i uppdrag och kartlägga </w:t>
      </w:r>
      <w:r w:rsidR="00F1262D">
        <w:t>vad som skulle kunna göras och återkomma på styrelsemötet den 14 december.</w:t>
      </w:r>
      <w:r w:rsidR="00771340">
        <w:t xml:space="preserve"> </w:t>
      </w:r>
    </w:p>
    <w:p w14:paraId="5D0AA0EE" w14:textId="7BCC9FE0" w:rsidR="00215ACE" w:rsidRDefault="00215ACE" w:rsidP="00215ACE">
      <w:r>
        <w:tab/>
      </w:r>
    </w:p>
    <w:sectPr w:rsidR="00215ACE" w:rsidSect="00B4240A">
      <w:headerReference w:type="default" r:id="rId11"/>
      <w:footerReference w:type="defaul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58A8D" w14:textId="77777777" w:rsidR="00DB2EB7" w:rsidRDefault="00DB2EB7" w:rsidP="00BF282B">
      <w:pPr>
        <w:spacing w:after="0" w:line="240" w:lineRule="auto"/>
      </w:pPr>
      <w:r>
        <w:separator/>
      </w:r>
    </w:p>
  </w:endnote>
  <w:endnote w:type="continuationSeparator" w:id="0">
    <w:p w14:paraId="17ACD32B" w14:textId="77777777" w:rsidR="00DB2EB7" w:rsidRDefault="00DB2EB7" w:rsidP="00BF282B">
      <w:pPr>
        <w:spacing w:after="0" w:line="240" w:lineRule="auto"/>
      </w:pPr>
      <w:r>
        <w:continuationSeparator/>
      </w:r>
    </w:p>
  </w:endnote>
  <w:endnote w:type="continuationNotice" w:id="1">
    <w:p w14:paraId="638B91CC" w14:textId="77777777" w:rsidR="00DB2EB7" w:rsidRDefault="00DB2E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38"/>
      <w:gridCol w:w="3817"/>
      <w:gridCol w:w="1917"/>
    </w:tblGrid>
    <w:tr w:rsidR="00E92E25" w:rsidRPr="009B4E2A" w14:paraId="1002C2E6" w14:textId="77777777" w:rsidTr="00E92E25">
      <w:sdt>
        <w:sdtPr>
          <w:alias w:val="Titel"/>
          <w:tag w:val=""/>
          <w:id w:val="720481587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44A54289" w14:textId="3C2C2A31" w:rsidR="00E92E25" w:rsidRPr="009B4E2A" w:rsidRDefault="00D42E51" w:rsidP="00DF152D">
              <w:pPr>
                <w:pStyle w:val="Sidfot"/>
              </w:pPr>
              <w:r>
                <w:t>Business Region Göteborg AB, protokoll</w:t>
              </w:r>
            </w:p>
          </w:tc>
        </w:sdtContent>
      </w:sdt>
      <w:tc>
        <w:tcPr>
          <w:tcW w:w="1917" w:type="dxa"/>
        </w:tcPr>
        <w:p w14:paraId="12F65AB6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1F2318C" w14:textId="77777777" w:rsidTr="00E92E25">
      <w:tc>
        <w:tcPr>
          <w:tcW w:w="3338" w:type="dxa"/>
        </w:tcPr>
        <w:p w14:paraId="54FBAFAB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68F2336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C46C4A1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9341A24" w14:textId="77777777" w:rsidTr="00E92E25">
      <w:tc>
        <w:tcPr>
          <w:tcW w:w="3338" w:type="dxa"/>
        </w:tcPr>
        <w:p w14:paraId="5363B8A0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33AEBA20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51273BF6" w14:textId="77777777" w:rsidR="00F66187" w:rsidRDefault="00F66187" w:rsidP="00DF152D">
          <w:pPr>
            <w:pStyle w:val="Sidfot"/>
            <w:jc w:val="right"/>
          </w:pPr>
        </w:p>
      </w:tc>
    </w:tr>
  </w:tbl>
  <w:p w14:paraId="0EDBC5C0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73682C22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08BBF1FE" w14:textId="7C9F2957" w:rsidR="00FB3384" w:rsidRPr="009B4E2A" w:rsidRDefault="00D42E51" w:rsidP="00BD0663">
              <w:pPr>
                <w:pStyle w:val="Sidfot"/>
              </w:pPr>
              <w:r>
                <w:t xml:space="preserve">Business Region </w:t>
              </w:r>
              <w:r w:rsidR="00471944">
                <w:t>Göteborg</w:t>
              </w:r>
              <w:r>
                <w:t xml:space="preserve"> AB</w:t>
              </w:r>
              <w:r w:rsidR="00471944">
                <w:t>, protokoll</w:t>
              </w:r>
            </w:p>
          </w:tc>
        </w:sdtContent>
      </w:sdt>
      <w:tc>
        <w:tcPr>
          <w:tcW w:w="1954" w:type="dxa"/>
        </w:tcPr>
        <w:p w14:paraId="2D3F608F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0F12BBF6" w14:textId="77777777" w:rsidTr="00FB3384">
      <w:tc>
        <w:tcPr>
          <w:tcW w:w="3319" w:type="dxa"/>
        </w:tcPr>
        <w:p w14:paraId="7E71FA8D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5A5EA22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913FE61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06B7B538" w14:textId="77777777" w:rsidTr="00FB3384">
      <w:tc>
        <w:tcPr>
          <w:tcW w:w="3319" w:type="dxa"/>
        </w:tcPr>
        <w:p w14:paraId="5CC1956C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098E2DE6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E8385FB" w14:textId="77777777" w:rsidR="00FB3384" w:rsidRDefault="00FB3384" w:rsidP="00BD0663">
          <w:pPr>
            <w:pStyle w:val="Sidfot"/>
            <w:jc w:val="right"/>
          </w:pPr>
        </w:p>
      </w:tc>
    </w:tr>
  </w:tbl>
  <w:p w14:paraId="50AFE05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B21F" w14:textId="77777777" w:rsidR="00DB2EB7" w:rsidRDefault="00DB2EB7" w:rsidP="00BF282B">
      <w:pPr>
        <w:spacing w:after="0" w:line="240" w:lineRule="auto"/>
      </w:pPr>
      <w:r>
        <w:separator/>
      </w:r>
    </w:p>
  </w:footnote>
  <w:footnote w:type="continuationSeparator" w:id="0">
    <w:p w14:paraId="179C4C66" w14:textId="77777777" w:rsidR="00DB2EB7" w:rsidRDefault="00DB2EB7" w:rsidP="00BF282B">
      <w:pPr>
        <w:spacing w:after="0" w:line="240" w:lineRule="auto"/>
      </w:pPr>
      <w:r>
        <w:continuationSeparator/>
      </w:r>
    </w:p>
  </w:footnote>
  <w:footnote w:type="continuationNotice" w:id="1">
    <w:p w14:paraId="3F89F3EE" w14:textId="77777777" w:rsidR="00DB2EB7" w:rsidRDefault="00DB2E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411A9526" w14:textId="77777777" w:rsidTr="009747A8">
      <w:sdt>
        <w:sdtPr>
          <w:alias w:val="Enhet/förvaltning/organisation"/>
          <w:tag w:val="Göteborgs Stad"/>
          <w:id w:val="1406106694"/>
          <w:placeholder>
            <w:docPart w:val="2DECDD7B73444D5A91F2F366A4533F1B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28AC0D22" w14:textId="41B0E4AD" w:rsidR="00603751" w:rsidRDefault="00D42E51" w:rsidP="00603751">
              <w:pPr>
                <w:pStyle w:val="Sidhuvud"/>
              </w:pPr>
              <w:r>
                <w:t>Business Region Göteborg AB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6B80A3D8" w14:textId="1A2D5C32" w:rsidR="00603751" w:rsidRDefault="00603751" w:rsidP="00603751">
          <w:pPr>
            <w:pStyle w:val="Sidhuvud"/>
            <w:jc w:val="right"/>
          </w:pPr>
        </w:p>
      </w:tc>
    </w:tr>
    <w:tr w:rsidR="00603751" w14:paraId="364E568B" w14:textId="77777777" w:rsidTr="009747A8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3D89A10" w14:textId="7777777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179B27B0" w14:textId="77777777" w:rsidR="00603751" w:rsidRDefault="00603751" w:rsidP="00603751">
          <w:pPr>
            <w:pStyle w:val="Sidhuvud"/>
            <w:jc w:val="right"/>
          </w:pPr>
        </w:p>
      </w:tc>
    </w:tr>
    <w:tr w:rsidR="00603751" w14:paraId="15D2250A" w14:textId="77777777" w:rsidTr="00603751">
      <w:tblPrEx>
        <w:tblLook w:val="04A0" w:firstRow="1" w:lastRow="0" w:firstColumn="1" w:lastColumn="0" w:noHBand="0" w:noVBand="1"/>
      </w:tblPrEx>
      <w:tc>
        <w:tcPr>
          <w:tcW w:w="9072" w:type="dxa"/>
          <w:gridSpan w:val="2"/>
          <w:tcBorders>
            <w:bottom w:val="nil"/>
          </w:tcBorders>
          <w:shd w:val="clear" w:color="auto" w:fill="auto"/>
        </w:tcPr>
        <w:p w14:paraId="765AD089" w14:textId="1C91C5CF" w:rsidR="00603751" w:rsidRPr="00454890" w:rsidRDefault="00603751" w:rsidP="00603751">
          <w:pPr>
            <w:pStyle w:val="Tid"/>
            <w:spacing w:before="240" w:after="100"/>
            <w:jc w:val="right"/>
            <w:rPr>
              <w:b/>
              <w:bCs/>
            </w:rPr>
          </w:pPr>
          <w:r>
            <w:rPr>
              <w:b/>
              <w:bCs/>
            </w:rPr>
            <w:t>P</w:t>
          </w:r>
          <w:r w:rsidRPr="00454890">
            <w:rPr>
              <w:b/>
              <w:bCs/>
            </w:rPr>
            <w:t>rotokoll</w:t>
          </w:r>
          <w:r>
            <w:rPr>
              <w:b/>
              <w:bCs/>
            </w:rPr>
            <w:t xml:space="preserve"> (nr </w:t>
          </w:r>
          <w:r w:rsidR="000B53AB">
            <w:rPr>
              <w:b/>
              <w:bCs/>
            </w:rPr>
            <w:t>7</w:t>
          </w:r>
          <w:r>
            <w:rPr>
              <w:b/>
              <w:bCs/>
            </w:rPr>
            <w:t>)</w:t>
          </w:r>
        </w:p>
        <w:p w14:paraId="14FF00E6" w14:textId="11C4A5D4" w:rsidR="00603751" w:rsidRDefault="00603751" w:rsidP="00603751">
          <w:pPr>
            <w:pStyle w:val="Tid"/>
            <w:spacing w:before="240" w:after="100"/>
            <w:jc w:val="right"/>
          </w:pPr>
          <w:r>
            <w:t>Sammanträdesd</w:t>
          </w:r>
          <w:r w:rsidRPr="00C85A21">
            <w:t>atum</w:t>
          </w:r>
          <w:r>
            <w:t xml:space="preserve">: </w:t>
          </w:r>
          <w:r w:rsidR="00D42E51">
            <w:t>2020</w:t>
          </w:r>
          <w:r w:rsidR="00B4240A">
            <w:t>-</w:t>
          </w:r>
          <w:r w:rsidR="000B53AB">
            <w:t>1</w:t>
          </w:r>
          <w:r w:rsidR="00D42E51">
            <w:t>0</w:t>
          </w:r>
          <w:r w:rsidR="000B53AB">
            <w:t>-2</w:t>
          </w:r>
          <w:r w:rsidR="00863EA0">
            <w:t>6</w:t>
          </w:r>
        </w:p>
      </w:tc>
    </w:tr>
  </w:tbl>
  <w:p w14:paraId="39E3ADED" w14:textId="77777777" w:rsidR="005F5390" w:rsidRDefault="005F5390" w:rsidP="006037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547F"/>
    <w:multiLevelType w:val="hybridMultilevel"/>
    <w:tmpl w:val="24CC3390"/>
    <w:lvl w:ilvl="0" w:tplc="E0907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1B5075"/>
    <w:multiLevelType w:val="hybridMultilevel"/>
    <w:tmpl w:val="ADCAB562"/>
    <w:lvl w:ilvl="0" w:tplc="7234A93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27743DAF"/>
    <w:multiLevelType w:val="hybridMultilevel"/>
    <w:tmpl w:val="AFE43248"/>
    <w:lvl w:ilvl="0" w:tplc="4078CE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4304A19"/>
    <w:multiLevelType w:val="hybridMultilevel"/>
    <w:tmpl w:val="5D144282"/>
    <w:lvl w:ilvl="0" w:tplc="A8A06E48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0" w:hanging="360"/>
      </w:pPr>
    </w:lvl>
    <w:lvl w:ilvl="2" w:tplc="041D001B" w:tentative="1">
      <w:start w:val="1"/>
      <w:numFmt w:val="lowerRoman"/>
      <w:lvlText w:val="%3."/>
      <w:lvlJc w:val="right"/>
      <w:pPr>
        <w:ind w:left="3100" w:hanging="180"/>
      </w:pPr>
    </w:lvl>
    <w:lvl w:ilvl="3" w:tplc="041D000F" w:tentative="1">
      <w:start w:val="1"/>
      <w:numFmt w:val="decimal"/>
      <w:lvlText w:val="%4."/>
      <w:lvlJc w:val="left"/>
      <w:pPr>
        <w:ind w:left="3820" w:hanging="360"/>
      </w:pPr>
    </w:lvl>
    <w:lvl w:ilvl="4" w:tplc="041D0019" w:tentative="1">
      <w:start w:val="1"/>
      <w:numFmt w:val="lowerLetter"/>
      <w:lvlText w:val="%5."/>
      <w:lvlJc w:val="left"/>
      <w:pPr>
        <w:ind w:left="4540" w:hanging="360"/>
      </w:pPr>
    </w:lvl>
    <w:lvl w:ilvl="5" w:tplc="041D001B" w:tentative="1">
      <w:start w:val="1"/>
      <w:numFmt w:val="lowerRoman"/>
      <w:lvlText w:val="%6."/>
      <w:lvlJc w:val="right"/>
      <w:pPr>
        <w:ind w:left="5260" w:hanging="180"/>
      </w:pPr>
    </w:lvl>
    <w:lvl w:ilvl="6" w:tplc="041D000F" w:tentative="1">
      <w:start w:val="1"/>
      <w:numFmt w:val="decimal"/>
      <w:lvlText w:val="%7."/>
      <w:lvlJc w:val="left"/>
      <w:pPr>
        <w:ind w:left="5980" w:hanging="360"/>
      </w:pPr>
    </w:lvl>
    <w:lvl w:ilvl="7" w:tplc="041D0019" w:tentative="1">
      <w:start w:val="1"/>
      <w:numFmt w:val="lowerLetter"/>
      <w:lvlText w:val="%8."/>
      <w:lvlJc w:val="left"/>
      <w:pPr>
        <w:ind w:left="6700" w:hanging="360"/>
      </w:pPr>
    </w:lvl>
    <w:lvl w:ilvl="8" w:tplc="041D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4" w15:restartNumberingAfterBreak="0">
    <w:nsid w:val="3B031CFC"/>
    <w:multiLevelType w:val="hybridMultilevel"/>
    <w:tmpl w:val="1B028E9E"/>
    <w:lvl w:ilvl="0" w:tplc="041D000F">
      <w:start w:val="1"/>
      <w:numFmt w:val="decimal"/>
      <w:lvlText w:val="%1."/>
      <w:lvlJc w:val="left"/>
      <w:pPr>
        <w:ind w:left="1854" w:hanging="360"/>
      </w:pPr>
    </w:lvl>
    <w:lvl w:ilvl="1" w:tplc="041D0019" w:tentative="1">
      <w:start w:val="1"/>
      <w:numFmt w:val="lowerLetter"/>
      <w:lvlText w:val="%2."/>
      <w:lvlJc w:val="left"/>
      <w:pPr>
        <w:ind w:left="2574" w:hanging="360"/>
      </w:pPr>
    </w:lvl>
    <w:lvl w:ilvl="2" w:tplc="041D001B" w:tentative="1">
      <w:start w:val="1"/>
      <w:numFmt w:val="lowerRoman"/>
      <w:lvlText w:val="%3."/>
      <w:lvlJc w:val="right"/>
      <w:pPr>
        <w:ind w:left="3294" w:hanging="180"/>
      </w:pPr>
    </w:lvl>
    <w:lvl w:ilvl="3" w:tplc="041D000F" w:tentative="1">
      <w:start w:val="1"/>
      <w:numFmt w:val="decimal"/>
      <w:lvlText w:val="%4."/>
      <w:lvlJc w:val="left"/>
      <w:pPr>
        <w:ind w:left="4014" w:hanging="360"/>
      </w:pPr>
    </w:lvl>
    <w:lvl w:ilvl="4" w:tplc="041D0019" w:tentative="1">
      <w:start w:val="1"/>
      <w:numFmt w:val="lowerLetter"/>
      <w:lvlText w:val="%5."/>
      <w:lvlJc w:val="left"/>
      <w:pPr>
        <w:ind w:left="4734" w:hanging="360"/>
      </w:pPr>
    </w:lvl>
    <w:lvl w:ilvl="5" w:tplc="041D001B" w:tentative="1">
      <w:start w:val="1"/>
      <w:numFmt w:val="lowerRoman"/>
      <w:lvlText w:val="%6."/>
      <w:lvlJc w:val="right"/>
      <w:pPr>
        <w:ind w:left="5454" w:hanging="180"/>
      </w:pPr>
    </w:lvl>
    <w:lvl w:ilvl="6" w:tplc="041D000F" w:tentative="1">
      <w:start w:val="1"/>
      <w:numFmt w:val="decimal"/>
      <w:lvlText w:val="%7."/>
      <w:lvlJc w:val="left"/>
      <w:pPr>
        <w:ind w:left="6174" w:hanging="360"/>
      </w:pPr>
    </w:lvl>
    <w:lvl w:ilvl="7" w:tplc="041D0019" w:tentative="1">
      <w:start w:val="1"/>
      <w:numFmt w:val="lowerLetter"/>
      <w:lvlText w:val="%8."/>
      <w:lvlJc w:val="left"/>
      <w:pPr>
        <w:ind w:left="6894" w:hanging="360"/>
      </w:pPr>
    </w:lvl>
    <w:lvl w:ilvl="8" w:tplc="041D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0156AF6"/>
    <w:multiLevelType w:val="hybridMultilevel"/>
    <w:tmpl w:val="997EFA58"/>
    <w:lvl w:ilvl="0" w:tplc="041D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2340" w:hanging="360"/>
      </w:pPr>
    </w:lvl>
    <w:lvl w:ilvl="2" w:tplc="041D001B" w:tentative="1">
      <w:start w:val="1"/>
      <w:numFmt w:val="lowerRoman"/>
      <w:lvlText w:val="%3."/>
      <w:lvlJc w:val="right"/>
      <w:pPr>
        <w:ind w:left="3060" w:hanging="180"/>
      </w:pPr>
    </w:lvl>
    <w:lvl w:ilvl="3" w:tplc="041D000F" w:tentative="1">
      <w:start w:val="1"/>
      <w:numFmt w:val="decimal"/>
      <w:lvlText w:val="%4."/>
      <w:lvlJc w:val="left"/>
      <w:pPr>
        <w:ind w:left="3780" w:hanging="360"/>
      </w:pPr>
    </w:lvl>
    <w:lvl w:ilvl="4" w:tplc="041D0019" w:tentative="1">
      <w:start w:val="1"/>
      <w:numFmt w:val="lowerLetter"/>
      <w:lvlText w:val="%5."/>
      <w:lvlJc w:val="left"/>
      <w:pPr>
        <w:ind w:left="4500" w:hanging="360"/>
      </w:pPr>
    </w:lvl>
    <w:lvl w:ilvl="5" w:tplc="041D001B" w:tentative="1">
      <w:start w:val="1"/>
      <w:numFmt w:val="lowerRoman"/>
      <w:lvlText w:val="%6."/>
      <w:lvlJc w:val="right"/>
      <w:pPr>
        <w:ind w:left="5220" w:hanging="180"/>
      </w:pPr>
    </w:lvl>
    <w:lvl w:ilvl="6" w:tplc="041D000F" w:tentative="1">
      <w:start w:val="1"/>
      <w:numFmt w:val="decimal"/>
      <w:lvlText w:val="%7."/>
      <w:lvlJc w:val="left"/>
      <w:pPr>
        <w:ind w:left="5940" w:hanging="360"/>
      </w:pPr>
    </w:lvl>
    <w:lvl w:ilvl="7" w:tplc="041D0019" w:tentative="1">
      <w:start w:val="1"/>
      <w:numFmt w:val="lowerLetter"/>
      <w:lvlText w:val="%8."/>
      <w:lvlJc w:val="left"/>
      <w:pPr>
        <w:ind w:left="6660" w:hanging="360"/>
      </w:pPr>
    </w:lvl>
    <w:lvl w:ilvl="8" w:tplc="041D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33278C4"/>
    <w:multiLevelType w:val="hybridMultilevel"/>
    <w:tmpl w:val="3154BF82"/>
    <w:lvl w:ilvl="0" w:tplc="41501C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8754156"/>
    <w:multiLevelType w:val="hybridMultilevel"/>
    <w:tmpl w:val="19AC2844"/>
    <w:lvl w:ilvl="0" w:tplc="35845894">
      <w:start w:val="1"/>
      <w:numFmt w:val="bullet"/>
      <w:pStyle w:val="Punktlista2"/>
      <w:lvlText w:val="­"/>
      <w:lvlJc w:val="left"/>
      <w:pPr>
        <w:ind w:left="643" w:hanging="360"/>
      </w:pPr>
      <w:rPr>
        <w:rFonts w:ascii="Calibri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E7E58E4"/>
    <w:multiLevelType w:val="multilevel"/>
    <w:tmpl w:val="A9E8BB40"/>
    <w:lvl w:ilvl="0">
      <w:start w:val="1"/>
      <w:numFmt w:val="decimal"/>
      <w:lvlText w:val="%1"/>
      <w:lvlJc w:val="left"/>
      <w:pPr>
        <w:ind w:left="766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3416" w:hanging="864"/>
      </w:pPr>
    </w:lvl>
    <w:lvl w:ilvl="4">
      <w:start w:val="1"/>
      <w:numFmt w:val="lowerLetter"/>
      <w:lvlText w:val="%5)"/>
      <w:lvlJc w:val="left"/>
      <w:pPr>
        <w:ind w:left="1008" w:hanging="1008"/>
      </w:pPr>
    </w:lvl>
    <w:lvl w:ilvl="5">
      <w:start w:val="1"/>
      <w:numFmt w:val="lowerRoman"/>
      <w:lvlText w:val="%6."/>
      <w:lvlJc w:val="left"/>
      <w:pPr>
        <w:ind w:left="1152" w:hanging="1152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65E53C8"/>
    <w:multiLevelType w:val="hybridMultilevel"/>
    <w:tmpl w:val="8D300758"/>
    <w:lvl w:ilvl="0" w:tplc="ACACAC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FD8452A"/>
    <w:multiLevelType w:val="hybridMultilevel"/>
    <w:tmpl w:val="25E639B2"/>
    <w:lvl w:ilvl="0" w:tplc="BBB6C32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214" w:hanging="360"/>
      </w:pPr>
    </w:lvl>
    <w:lvl w:ilvl="2" w:tplc="041D001B" w:tentative="1">
      <w:start w:val="1"/>
      <w:numFmt w:val="lowerRoman"/>
      <w:lvlText w:val="%3."/>
      <w:lvlJc w:val="right"/>
      <w:pPr>
        <w:ind w:left="2934" w:hanging="180"/>
      </w:pPr>
    </w:lvl>
    <w:lvl w:ilvl="3" w:tplc="041D000F" w:tentative="1">
      <w:start w:val="1"/>
      <w:numFmt w:val="decimal"/>
      <w:lvlText w:val="%4."/>
      <w:lvlJc w:val="left"/>
      <w:pPr>
        <w:ind w:left="3654" w:hanging="360"/>
      </w:pPr>
    </w:lvl>
    <w:lvl w:ilvl="4" w:tplc="041D0019" w:tentative="1">
      <w:start w:val="1"/>
      <w:numFmt w:val="lowerLetter"/>
      <w:lvlText w:val="%5."/>
      <w:lvlJc w:val="left"/>
      <w:pPr>
        <w:ind w:left="4374" w:hanging="360"/>
      </w:pPr>
    </w:lvl>
    <w:lvl w:ilvl="5" w:tplc="041D001B" w:tentative="1">
      <w:start w:val="1"/>
      <w:numFmt w:val="lowerRoman"/>
      <w:lvlText w:val="%6."/>
      <w:lvlJc w:val="right"/>
      <w:pPr>
        <w:ind w:left="5094" w:hanging="180"/>
      </w:pPr>
    </w:lvl>
    <w:lvl w:ilvl="6" w:tplc="041D000F" w:tentative="1">
      <w:start w:val="1"/>
      <w:numFmt w:val="decimal"/>
      <w:lvlText w:val="%7."/>
      <w:lvlJc w:val="left"/>
      <w:pPr>
        <w:ind w:left="5814" w:hanging="360"/>
      </w:pPr>
    </w:lvl>
    <w:lvl w:ilvl="7" w:tplc="041D0019" w:tentative="1">
      <w:start w:val="1"/>
      <w:numFmt w:val="lowerLetter"/>
      <w:lvlText w:val="%8."/>
      <w:lvlJc w:val="left"/>
      <w:pPr>
        <w:ind w:left="6534" w:hanging="360"/>
      </w:pPr>
    </w:lvl>
    <w:lvl w:ilvl="8" w:tplc="041D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563193"/>
    <w:rsid w:val="00000726"/>
    <w:rsid w:val="00000FD5"/>
    <w:rsid w:val="00001602"/>
    <w:rsid w:val="00006360"/>
    <w:rsid w:val="0001098F"/>
    <w:rsid w:val="00010D39"/>
    <w:rsid w:val="00011F74"/>
    <w:rsid w:val="00015969"/>
    <w:rsid w:val="000164A4"/>
    <w:rsid w:val="000172C8"/>
    <w:rsid w:val="000206BE"/>
    <w:rsid w:val="00023DBB"/>
    <w:rsid w:val="00024D6E"/>
    <w:rsid w:val="00027C1F"/>
    <w:rsid w:val="00033F31"/>
    <w:rsid w:val="00040ACE"/>
    <w:rsid w:val="00040F91"/>
    <w:rsid w:val="00041C49"/>
    <w:rsid w:val="00042740"/>
    <w:rsid w:val="0004395D"/>
    <w:rsid w:val="0004659C"/>
    <w:rsid w:val="0004710E"/>
    <w:rsid w:val="00050353"/>
    <w:rsid w:val="00051A1C"/>
    <w:rsid w:val="000520B7"/>
    <w:rsid w:val="00055269"/>
    <w:rsid w:val="00063123"/>
    <w:rsid w:val="00064142"/>
    <w:rsid w:val="00072FD1"/>
    <w:rsid w:val="00074F2A"/>
    <w:rsid w:val="000759D5"/>
    <w:rsid w:val="000864AB"/>
    <w:rsid w:val="00090271"/>
    <w:rsid w:val="00093130"/>
    <w:rsid w:val="000A0F8C"/>
    <w:rsid w:val="000A2693"/>
    <w:rsid w:val="000A2750"/>
    <w:rsid w:val="000A329E"/>
    <w:rsid w:val="000A43C2"/>
    <w:rsid w:val="000A747C"/>
    <w:rsid w:val="000B1042"/>
    <w:rsid w:val="000B44C7"/>
    <w:rsid w:val="000B53AB"/>
    <w:rsid w:val="000B5CDA"/>
    <w:rsid w:val="000C1B83"/>
    <w:rsid w:val="000C5C49"/>
    <w:rsid w:val="000C68BA"/>
    <w:rsid w:val="000D1785"/>
    <w:rsid w:val="000D4153"/>
    <w:rsid w:val="000D5044"/>
    <w:rsid w:val="000D63C3"/>
    <w:rsid w:val="000E1738"/>
    <w:rsid w:val="000E56B7"/>
    <w:rsid w:val="000E6866"/>
    <w:rsid w:val="000F035B"/>
    <w:rsid w:val="000F0EBD"/>
    <w:rsid w:val="000F29FB"/>
    <w:rsid w:val="000F2B85"/>
    <w:rsid w:val="000F3591"/>
    <w:rsid w:val="000F67D5"/>
    <w:rsid w:val="0010034E"/>
    <w:rsid w:val="001015FC"/>
    <w:rsid w:val="0011061F"/>
    <w:rsid w:val="00111BF3"/>
    <w:rsid w:val="00111CFF"/>
    <w:rsid w:val="00112590"/>
    <w:rsid w:val="001127C7"/>
    <w:rsid w:val="0011381D"/>
    <w:rsid w:val="00114D1F"/>
    <w:rsid w:val="00115D7F"/>
    <w:rsid w:val="001169DD"/>
    <w:rsid w:val="00116F2D"/>
    <w:rsid w:val="00117E63"/>
    <w:rsid w:val="0012121B"/>
    <w:rsid w:val="001223F4"/>
    <w:rsid w:val="001250F9"/>
    <w:rsid w:val="00125192"/>
    <w:rsid w:val="001331A5"/>
    <w:rsid w:val="00141F5C"/>
    <w:rsid w:val="001422FC"/>
    <w:rsid w:val="00142FEF"/>
    <w:rsid w:val="001445C1"/>
    <w:rsid w:val="00145B41"/>
    <w:rsid w:val="00151160"/>
    <w:rsid w:val="0015211B"/>
    <w:rsid w:val="001557AF"/>
    <w:rsid w:val="0015752F"/>
    <w:rsid w:val="00157BEF"/>
    <w:rsid w:val="00157FB0"/>
    <w:rsid w:val="00161F1A"/>
    <w:rsid w:val="00164522"/>
    <w:rsid w:val="00167C80"/>
    <w:rsid w:val="00167F4A"/>
    <w:rsid w:val="00171DFF"/>
    <w:rsid w:val="0017240B"/>
    <w:rsid w:val="00173F0C"/>
    <w:rsid w:val="00183537"/>
    <w:rsid w:val="00183FCA"/>
    <w:rsid w:val="00184A85"/>
    <w:rsid w:val="00186787"/>
    <w:rsid w:val="00186946"/>
    <w:rsid w:val="001878A1"/>
    <w:rsid w:val="0018793D"/>
    <w:rsid w:val="00191296"/>
    <w:rsid w:val="001955A7"/>
    <w:rsid w:val="00196FDB"/>
    <w:rsid w:val="001977B4"/>
    <w:rsid w:val="001A18BA"/>
    <w:rsid w:val="001A415C"/>
    <w:rsid w:val="001A4210"/>
    <w:rsid w:val="001A7DC2"/>
    <w:rsid w:val="001B3266"/>
    <w:rsid w:val="001B4828"/>
    <w:rsid w:val="001C2218"/>
    <w:rsid w:val="001C53CF"/>
    <w:rsid w:val="001D3D80"/>
    <w:rsid w:val="001D645F"/>
    <w:rsid w:val="001D683D"/>
    <w:rsid w:val="001E2396"/>
    <w:rsid w:val="001E3A44"/>
    <w:rsid w:val="001E7249"/>
    <w:rsid w:val="001E7983"/>
    <w:rsid w:val="001F0D15"/>
    <w:rsid w:val="001F2D8A"/>
    <w:rsid w:val="002005B4"/>
    <w:rsid w:val="002121F6"/>
    <w:rsid w:val="00212A2A"/>
    <w:rsid w:val="00213D73"/>
    <w:rsid w:val="00214F47"/>
    <w:rsid w:val="00215149"/>
    <w:rsid w:val="0021549F"/>
    <w:rsid w:val="00215ACE"/>
    <w:rsid w:val="0022458E"/>
    <w:rsid w:val="00226BB8"/>
    <w:rsid w:val="002325A5"/>
    <w:rsid w:val="002332D8"/>
    <w:rsid w:val="00234A41"/>
    <w:rsid w:val="002356F2"/>
    <w:rsid w:val="00236E0D"/>
    <w:rsid w:val="00237BD5"/>
    <w:rsid w:val="00241F59"/>
    <w:rsid w:val="00242571"/>
    <w:rsid w:val="00243E98"/>
    <w:rsid w:val="00245C97"/>
    <w:rsid w:val="002552E2"/>
    <w:rsid w:val="00256CB8"/>
    <w:rsid w:val="00257EAE"/>
    <w:rsid w:val="00257F49"/>
    <w:rsid w:val="0026306F"/>
    <w:rsid w:val="00267764"/>
    <w:rsid w:val="00271E14"/>
    <w:rsid w:val="00274E65"/>
    <w:rsid w:val="00274F20"/>
    <w:rsid w:val="00277EBC"/>
    <w:rsid w:val="00282A28"/>
    <w:rsid w:val="00284527"/>
    <w:rsid w:val="00290FD9"/>
    <w:rsid w:val="002944CC"/>
    <w:rsid w:val="00295391"/>
    <w:rsid w:val="002A181F"/>
    <w:rsid w:val="002A388B"/>
    <w:rsid w:val="002A48EA"/>
    <w:rsid w:val="002A6CFB"/>
    <w:rsid w:val="002A797D"/>
    <w:rsid w:val="002A7CC5"/>
    <w:rsid w:val="002B2B34"/>
    <w:rsid w:val="002B32BC"/>
    <w:rsid w:val="002B3853"/>
    <w:rsid w:val="002B454A"/>
    <w:rsid w:val="002B4668"/>
    <w:rsid w:val="002B75FB"/>
    <w:rsid w:val="002C10C1"/>
    <w:rsid w:val="002C1FFC"/>
    <w:rsid w:val="002C7B4A"/>
    <w:rsid w:val="002D2149"/>
    <w:rsid w:val="002D253A"/>
    <w:rsid w:val="002D2B47"/>
    <w:rsid w:val="002D3459"/>
    <w:rsid w:val="002D6BEC"/>
    <w:rsid w:val="002D79CF"/>
    <w:rsid w:val="002D7B2B"/>
    <w:rsid w:val="002E31EE"/>
    <w:rsid w:val="002E6C9B"/>
    <w:rsid w:val="002F1A1C"/>
    <w:rsid w:val="002F2A21"/>
    <w:rsid w:val="002F4878"/>
    <w:rsid w:val="002F532D"/>
    <w:rsid w:val="002F6787"/>
    <w:rsid w:val="0030448C"/>
    <w:rsid w:val="003049F7"/>
    <w:rsid w:val="00312111"/>
    <w:rsid w:val="00313FB8"/>
    <w:rsid w:val="00314BB0"/>
    <w:rsid w:val="0031638F"/>
    <w:rsid w:val="003164EC"/>
    <w:rsid w:val="0032357D"/>
    <w:rsid w:val="00326475"/>
    <w:rsid w:val="00327DF8"/>
    <w:rsid w:val="0033110D"/>
    <w:rsid w:val="00332A7F"/>
    <w:rsid w:val="00334FAE"/>
    <w:rsid w:val="00335690"/>
    <w:rsid w:val="003426D6"/>
    <w:rsid w:val="00345F67"/>
    <w:rsid w:val="00350FEF"/>
    <w:rsid w:val="00354D73"/>
    <w:rsid w:val="003565A4"/>
    <w:rsid w:val="00364004"/>
    <w:rsid w:val="00366F04"/>
    <w:rsid w:val="00372CB4"/>
    <w:rsid w:val="00372CF5"/>
    <w:rsid w:val="00374173"/>
    <w:rsid w:val="0038181F"/>
    <w:rsid w:val="00382971"/>
    <w:rsid w:val="003839AD"/>
    <w:rsid w:val="00384F40"/>
    <w:rsid w:val="003906AC"/>
    <w:rsid w:val="00390AF2"/>
    <w:rsid w:val="00395410"/>
    <w:rsid w:val="003958C5"/>
    <w:rsid w:val="00395DFD"/>
    <w:rsid w:val="00397660"/>
    <w:rsid w:val="003A0DF3"/>
    <w:rsid w:val="003A1499"/>
    <w:rsid w:val="003A24D3"/>
    <w:rsid w:val="003B3300"/>
    <w:rsid w:val="003B7708"/>
    <w:rsid w:val="003C01B2"/>
    <w:rsid w:val="003C0226"/>
    <w:rsid w:val="003C115A"/>
    <w:rsid w:val="003C157D"/>
    <w:rsid w:val="003C1F91"/>
    <w:rsid w:val="003C4648"/>
    <w:rsid w:val="003D00CC"/>
    <w:rsid w:val="003D053B"/>
    <w:rsid w:val="003D0910"/>
    <w:rsid w:val="003D19B4"/>
    <w:rsid w:val="003D73A0"/>
    <w:rsid w:val="003E0196"/>
    <w:rsid w:val="003E287E"/>
    <w:rsid w:val="003E384A"/>
    <w:rsid w:val="003E3904"/>
    <w:rsid w:val="003E397E"/>
    <w:rsid w:val="003E3E71"/>
    <w:rsid w:val="003E5EB5"/>
    <w:rsid w:val="003F1C2D"/>
    <w:rsid w:val="003F20D0"/>
    <w:rsid w:val="003F5B28"/>
    <w:rsid w:val="003F7429"/>
    <w:rsid w:val="004024A7"/>
    <w:rsid w:val="004026E2"/>
    <w:rsid w:val="0040324B"/>
    <w:rsid w:val="00407C04"/>
    <w:rsid w:val="00407F99"/>
    <w:rsid w:val="00412568"/>
    <w:rsid w:val="00412A52"/>
    <w:rsid w:val="00414E79"/>
    <w:rsid w:val="00416C88"/>
    <w:rsid w:val="00423E48"/>
    <w:rsid w:val="00424203"/>
    <w:rsid w:val="00430E3A"/>
    <w:rsid w:val="00433406"/>
    <w:rsid w:val="00436344"/>
    <w:rsid w:val="00437E30"/>
    <w:rsid w:val="00440925"/>
    <w:rsid w:val="00440D30"/>
    <w:rsid w:val="00442D73"/>
    <w:rsid w:val="0045136B"/>
    <w:rsid w:val="0045186D"/>
    <w:rsid w:val="0046280E"/>
    <w:rsid w:val="00464EFD"/>
    <w:rsid w:val="004656CD"/>
    <w:rsid w:val="00471944"/>
    <w:rsid w:val="00471E5D"/>
    <w:rsid w:val="004720E2"/>
    <w:rsid w:val="00473C11"/>
    <w:rsid w:val="00475DBF"/>
    <w:rsid w:val="004858D4"/>
    <w:rsid w:val="00485E84"/>
    <w:rsid w:val="0048678C"/>
    <w:rsid w:val="00487405"/>
    <w:rsid w:val="004910B7"/>
    <w:rsid w:val="00491E45"/>
    <w:rsid w:val="00492870"/>
    <w:rsid w:val="0049493A"/>
    <w:rsid w:val="004A0A88"/>
    <w:rsid w:val="004A2960"/>
    <w:rsid w:val="004A46F9"/>
    <w:rsid w:val="004A4CD5"/>
    <w:rsid w:val="004A5052"/>
    <w:rsid w:val="004A5252"/>
    <w:rsid w:val="004A5CBA"/>
    <w:rsid w:val="004A5F2B"/>
    <w:rsid w:val="004A67C0"/>
    <w:rsid w:val="004B0782"/>
    <w:rsid w:val="004B287C"/>
    <w:rsid w:val="004B295D"/>
    <w:rsid w:val="004B3608"/>
    <w:rsid w:val="004B5330"/>
    <w:rsid w:val="004B5F36"/>
    <w:rsid w:val="004C0571"/>
    <w:rsid w:val="004C26A4"/>
    <w:rsid w:val="004C71FA"/>
    <w:rsid w:val="004C73E6"/>
    <w:rsid w:val="004C78B0"/>
    <w:rsid w:val="004D082F"/>
    <w:rsid w:val="004D0E82"/>
    <w:rsid w:val="004D170B"/>
    <w:rsid w:val="004D32AF"/>
    <w:rsid w:val="004D4833"/>
    <w:rsid w:val="004D56D5"/>
    <w:rsid w:val="004D7592"/>
    <w:rsid w:val="004D7AC6"/>
    <w:rsid w:val="004E26D4"/>
    <w:rsid w:val="004E348F"/>
    <w:rsid w:val="004F25ED"/>
    <w:rsid w:val="004F2E58"/>
    <w:rsid w:val="004F4E19"/>
    <w:rsid w:val="00500799"/>
    <w:rsid w:val="00503E6B"/>
    <w:rsid w:val="005048B7"/>
    <w:rsid w:val="005051AC"/>
    <w:rsid w:val="005059EE"/>
    <w:rsid w:val="00506238"/>
    <w:rsid w:val="00507585"/>
    <w:rsid w:val="00511B3F"/>
    <w:rsid w:val="00515A45"/>
    <w:rsid w:val="00516C0E"/>
    <w:rsid w:val="005213B8"/>
    <w:rsid w:val="00521790"/>
    <w:rsid w:val="00523EE0"/>
    <w:rsid w:val="00527252"/>
    <w:rsid w:val="005303EE"/>
    <w:rsid w:val="005314C0"/>
    <w:rsid w:val="0053293C"/>
    <w:rsid w:val="00540CE7"/>
    <w:rsid w:val="0054290F"/>
    <w:rsid w:val="005431C9"/>
    <w:rsid w:val="00545AD4"/>
    <w:rsid w:val="00552587"/>
    <w:rsid w:val="00552D8F"/>
    <w:rsid w:val="0055431D"/>
    <w:rsid w:val="00563193"/>
    <w:rsid w:val="0056405B"/>
    <w:rsid w:val="005729A0"/>
    <w:rsid w:val="00576246"/>
    <w:rsid w:val="00577DD4"/>
    <w:rsid w:val="00587F35"/>
    <w:rsid w:val="0059043E"/>
    <w:rsid w:val="00591DFA"/>
    <w:rsid w:val="00596140"/>
    <w:rsid w:val="00597ACB"/>
    <w:rsid w:val="005A076A"/>
    <w:rsid w:val="005A298C"/>
    <w:rsid w:val="005A3D98"/>
    <w:rsid w:val="005B0411"/>
    <w:rsid w:val="005B1F4F"/>
    <w:rsid w:val="005B620C"/>
    <w:rsid w:val="005B7090"/>
    <w:rsid w:val="005C3F8B"/>
    <w:rsid w:val="005C7DB6"/>
    <w:rsid w:val="005D2BB4"/>
    <w:rsid w:val="005D37ED"/>
    <w:rsid w:val="005D61ED"/>
    <w:rsid w:val="005D6605"/>
    <w:rsid w:val="005D66F4"/>
    <w:rsid w:val="005E074F"/>
    <w:rsid w:val="005E2003"/>
    <w:rsid w:val="005E38BE"/>
    <w:rsid w:val="005E4794"/>
    <w:rsid w:val="005E6622"/>
    <w:rsid w:val="005F0EBF"/>
    <w:rsid w:val="005F193F"/>
    <w:rsid w:val="005F2306"/>
    <w:rsid w:val="005F376C"/>
    <w:rsid w:val="005F4D52"/>
    <w:rsid w:val="005F5390"/>
    <w:rsid w:val="005F66D8"/>
    <w:rsid w:val="005F7675"/>
    <w:rsid w:val="00603751"/>
    <w:rsid w:val="00604B5D"/>
    <w:rsid w:val="00605784"/>
    <w:rsid w:val="00606DAC"/>
    <w:rsid w:val="00607E6E"/>
    <w:rsid w:val="006114CE"/>
    <w:rsid w:val="00611B54"/>
    <w:rsid w:val="00613490"/>
    <w:rsid w:val="00613965"/>
    <w:rsid w:val="006162D2"/>
    <w:rsid w:val="006167CB"/>
    <w:rsid w:val="00616F13"/>
    <w:rsid w:val="00630A6B"/>
    <w:rsid w:val="00630CFF"/>
    <w:rsid w:val="006330B6"/>
    <w:rsid w:val="00636401"/>
    <w:rsid w:val="0064149C"/>
    <w:rsid w:val="00642BBE"/>
    <w:rsid w:val="00643121"/>
    <w:rsid w:val="00645BB3"/>
    <w:rsid w:val="006461EC"/>
    <w:rsid w:val="0065775C"/>
    <w:rsid w:val="00666C62"/>
    <w:rsid w:val="00671B0A"/>
    <w:rsid w:val="0067509F"/>
    <w:rsid w:val="00676F8A"/>
    <w:rsid w:val="00682FB9"/>
    <w:rsid w:val="0068382B"/>
    <w:rsid w:val="00685DD3"/>
    <w:rsid w:val="00690806"/>
    <w:rsid w:val="00690A7F"/>
    <w:rsid w:val="006925F2"/>
    <w:rsid w:val="00693000"/>
    <w:rsid w:val="006951DF"/>
    <w:rsid w:val="006A0D5D"/>
    <w:rsid w:val="006A3955"/>
    <w:rsid w:val="006A58EB"/>
    <w:rsid w:val="006B0010"/>
    <w:rsid w:val="006B189B"/>
    <w:rsid w:val="006B1904"/>
    <w:rsid w:val="006B2B9A"/>
    <w:rsid w:val="006B5EAA"/>
    <w:rsid w:val="006B6BD2"/>
    <w:rsid w:val="006D2053"/>
    <w:rsid w:val="006D20DD"/>
    <w:rsid w:val="006D63A9"/>
    <w:rsid w:val="006D6E9D"/>
    <w:rsid w:val="006E17A3"/>
    <w:rsid w:val="006E1DB2"/>
    <w:rsid w:val="006F04B7"/>
    <w:rsid w:val="006F157B"/>
    <w:rsid w:val="006F1E5E"/>
    <w:rsid w:val="006F642B"/>
    <w:rsid w:val="006F7C21"/>
    <w:rsid w:val="007003B3"/>
    <w:rsid w:val="007010A2"/>
    <w:rsid w:val="007015CA"/>
    <w:rsid w:val="00701A86"/>
    <w:rsid w:val="00701E6B"/>
    <w:rsid w:val="00706F74"/>
    <w:rsid w:val="00707EC2"/>
    <w:rsid w:val="0071155F"/>
    <w:rsid w:val="00720B05"/>
    <w:rsid w:val="00724718"/>
    <w:rsid w:val="00727294"/>
    <w:rsid w:val="00731E93"/>
    <w:rsid w:val="00736D58"/>
    <w:rsid w:val="007413A7"/>
    <w:rsid w:val="00750193"/>
    <w:rsid w:val="00753CBE"/>
    <w:rsid w:val="00753D41"/>
    <w:rsid w:val="00754667"/>
    <w:rsid w:val="00755AF4"/>
    <w:rsid w:val="007566C4"/>
    <w:rsid w:val="0075708F"/>
    <w:rsid w:val="007647AC"/>
    <w:rsid w:val="00766929"/>
    <w:rsid w:val="00766BA2"/>
    <w:rsid w:val="00767418"/>
    <w:rsid w:val="0077005C"/>
    <w:rsid w:val="00770200"/>
    <w:rsid w:val="00771340"/>
    <w:rsid w:val="00772257"/>
    <w:rsid w:val="00777B75"/>
    <w:rsid w:val="00780146"/>
    <w:rsid w:val="00784E74"/>
    <w:rsid w:val="00787585"/>
    <w:rsid w:val="00787E1E"/>
    <w:rsid w:val="00791F3B"/>
    <w:rsid w:val="00793BAE"/>
    <w:rsid w:val="0079527D"/>
    <w:rsid w:val="00796823"/>
    <w:rsid w:val="007A73E3"/>
    <w:rsid w:val="007B0175"/>
    <w:rsid w:val="007B1D69"/>
    <w:rsid w:val="007B5F80"/>
    <w:rsid w:val="007B7635"/>
    <w:rsid w:val="007C0660"/>
    <w:rsid w:val="007C2715"/>
    <w:rsid w:val="007C4A25"/>
    <w:rsid w:val="007C5F9F"/>
    <w:rsid w:val="007D0E9F"/>
    <w:rsid w:val="007D1982"/>
    <w:rsid w:val="007D2CD3"/>
    <w:rsid w:val="007D700C"/>
    <w:rsid w:val="007E15B9"/>
    <w:rsid w:val="007E1628"/>
    <w:rsid w:val="007E234D"/>
    <w:rsid w:val="007F1556"/>
    <w:rsid w:val="007F26DE"/>
    <w:rsid w:val="007F288B"/>
    <w:rsid w:val="007F7958"/>
    <w:rsid w:val="007F7AD8"/>
    <w:rsid w:val="0080030A"/>
    <w:rsid w:val="00802C9B"/>
    <w:rsid w:val="008044D8"/>
    <w:rsid w:val="00804659"/>
    <w:rsid w:val="0080792B"/>
    <w:rsid w:val="00807EAE"/>
    <w:rsid w:val="0081046E"/>
    <w:rsid w:val="008127C5"/>
    <w:rsid w:val="00812AB1"/>
    <w:rsid w:val="008136B1"/>
    <w:rsid w:val="00815DF1"/>
    <w:rsid w:val="00824490"/>
    <w:rsid w:val="008267B3"/>
    <w:rsid w:val="00831E91"/>
    <w:rsid w:val="00834C81"/>
    <w:rsid w:val="00840CAB"/>
    <w:rsid w:val="00840D10"/>
    <w:rsid w:val="00840EAD"/>
    <w:rsid w:val="00847541"/>
    <w:rsid w:val="00847E6B"/>
    <w:rsid w:val="00850C2E"/>
    <w:rsid w:val="0085100D"/>
    <w:rsid w:val="00855B7D"/>
    <w:rsid w:val="00857ED9"/>
    <w:rsid w:val="00861855"/>
    <w:rsid w:val="00863EA0"/>
    <w:rsid w:val="008662D8"/>
    <w:rsid w:val="00870538"/>
    <w:rsid w:val="00875688"/>
    <w:rsid w:val="008760F6"/>
    <w:rsid w:val="00887DE1"/>
    <w:rsid w:val="008918D6"/>
    <w:rsid w:val="00895799"/>
    <w:rsid w:val="00896D3C"/>
    <w:rsid w:val="008A278B"/>
    <w:rsid w:val="008A6D92"/>
    <w:rsid w:val="008A7193"/>
    <w:rsid w:val="008B0468"/>
    <w:rsid w:val="008B16C1"/>
    <w:rsid w:val="008B4451"/>
    <w:rsid w:val="008B4EF5"/>
    <w:rsid w:val="008B5504"/>
    <w:rsid w:val="008B5876"/>
    <w:rsid w:val="008C50D4"/>
    <w:rsid w:val="008C635B"/>
    <w:rsid w:val="008D0318"/>
    <w:rsid w:val="008D2D2D"/>
    <w:rsid w:val="008D2DBC"/>
    <w:rsid w:val="008D507F"/>
    <w:rsid w:val="008D545C"/>
    <w:rsid w:val="008D59F0"/>
    <w:rsid w:val="008E2DA8"/>
    <w:rsid w:val="008E3097"/>
    <w:rsid w:val="008E50F2"/>
    <w:rsid w:val="008F169B"/>
    <w:rsid w:val="008F259D"/>
    <w:rsid w:val="008F5F0D"/>
    <w:rsid w:val="008F68D3"/>
    <w:rsid w:val="008F6B33"/>
    <w:rsid w:val="009003DD"/>
    <w:rsid w:val="00901DDD"/>
    <w:rsid w:val="00901F8C"/>
    <w:rsid w:val="009037B7"/>
    <w:rsid w:val="00904324"/>
    <w:rsid w:val="009046FC"/>
    <w:rsid w:val="0091071F"/>
    <w:rsid w:val="00911978"/>
    <w:rsid w:val="0091479C"/>
    <w:rsid w:val="00915DC5"/>
    <w:rsid w:val="0092092B"/>
    <w:rsid w:val="009209CE"/>
    <w:rsid w:val="0092306B"/>
    <w:rsid w:val="0092461B"/>
    <w:rsid w:val="00927A00"/>
    <w:rsid w:val="00933FC1"/>
    <w:rsid w:val="009345DE"/>
    <w:rsid w:val="00934DA5"/>
    <w:rsid w:val="00937190"/>
    <w:rsid w:val="00942A3B"/>
    <w:rsid w:val="009433F3"/>
    <w:rsid w:val="0094351F"/>
    <w:rsid w:val="00945B1A"/>
    <w:rsid w:val="00945E95"/>
    <w:rsid w:val="00946509"/>
    <w:rsid w:val="00947FFD"/>
    <w:rsid w:val="00950475"/>
    <w:rsid w:val="00970A76"/>
    <w:rsid w:val="00972CD9"/>
    <w:rsid w:val="009730EA"/>
    <w:rsid w:val="00973C6E"/>
    <w:rsid w:val="009747A8"/>
    <w:rsid w:val="00974FB3"/>
    <w:rsid w:val="00975CA9"/>
    <w:rsid w:val="00977129"/>
    <w:rsid w:val="00980B4F"/>
    <w:rsid w:val="00983E12"/>
    <w:rsid w:val="00985ACB"/>
    <w:rsid w:val="00986BC8"/>
    <w:rsid w:val="00986BEB"/>
    <w:rsid w:val="009872A0"/>
    <w:rsid w:val="009874F0"/>
    <w:rsid w:val="0099020E"/>
    <w:rsid w:val="00991B33"/>
    <w:rsid w:val="0099439E"/>
    <w:rsid w:val="009949AB"/>
    <w:rsid w:val="00995474"/>
    <w:rsid w:val="009A1992"/>
    <w:rsid w:val="009A2ED3"/>
    <w:rsid w:val="009A7B75"/>
    <w:rsid w:val="009B12D8"/>
    <w:rsid w:val="009B3465"/>
    <w:rsid w:val="009B4662"/>
    <w:rsid w:val="009B4E2A"/>
    <w:rsid w:val="009B4F8D"/>
    <w:rsid w:val="009B6ECB"/>
    <w:rsid w:val="009B7385"/>
    <w:rsid w:val="009C0280"/>
    <w:rsid w:val="009C3EB9"/>
    <w:rsid w:val="009C594E"/>
    <w:rsid w:val="009D28E7"/>
    <w:rsid w:val="009D35E7"/>
    <w:rsid w:val="009D4D5C"/>
    <w:rsid w:val="009D4D91"/>
    <w:rsid w:val="009D4FB5"/>
    <w:rsid w:val="009D70D7"/>
    <w:rsid w:val="009D7D39"/>
    <w:rsid w:val="009E03F8"/>
    <w:rsid w:val="009E2C07"/>
    <w:rsid w:val="009E35FE"/>
    <w:rsid w:val="009E3C68"/>
    <w:rsid w:val="009E4927"/>
    <w:rsid w:val="009F34A9"/>
    <w:rsid w:val="009F3B93"/>
    <w:rsid w:val="009F4289"/>
    <w:rsid w:val="00A00855"/>
    <w:rsid w:val="00A01AE3"/>
    <w:rsid w:val="00A01D66"/>
    <w:rsid w:val="00A02700"/>
    <w:rsid w:val="00A034AE"/>
    <w:rsid w:val="00A03B36"/>
    <w:rsid w:val="00A06B04"/>
    <w:rsid w:val="00A074B5"/>
    <w:rsid w:val="00A16471"/>
    <w:rsid w:val="00A168FA"/>
    <w:rsid w:val="00A2067D"/>
    <w:rsid w:val="00A24303"/>
    <w:rsid w:val="00A252DF"/>
    <w:rsid w:val="00A32A30"/>
    <w:rsid w:val="00A345C1"/>
    <w:rsid w:val="00A3668C"/>
    <w:rsid w:val="00A40134"/>
    <w:rsid w:val="00A405CF"/>
    <w:rsid w:val="00A41ABB"/>
    <w:rsid w:val="00A43483"/>
    <w:rsid w:val="00A44BF9"/>
    <w:rsid w:val="00A45289"/>
    <w:rsid w:val="00A471C1"/>
    <w:rsid w:val="00A4762F"/>
    <w:rsid w:val="00A47AD9"/>
    <w:rsid w:val="00A50FD0"/>
    <w:rsid w:val="00A51307"/>
    <w:rsid w:val="00A519C2"/>
    <w:rsid w:val="00A51AB0"/>
    <w:rsid w:val="00A66658"/>
    <w:rsid w:val="00A67326"/>
    <w:rsid w:val="00A747D9"/>
    <w:rsid w:val="00A762D6"/>
    <w:rsid w:val="00A7728A"/>
    <w:rsid w:val="00A80039"/>
    <w:rsid w:val="00A8112E"/>
    <w:rsid w:val="00A82680"/>
    <w:rsid w:val="00A85871"/>
    <w:rsid w:val="00A85C75"/>
    <w:rsid w:val="00A90FAF"/>
    <w:rsid w:val="00A91245"/>
    <w:rsid w:val="00A932C7"/>
    <w:rsid w:val="00A93BC7"/>
    <w:rsid w:val="00A97D19"/>
    <w:rsid w:val="00A97E19"/>
    <w:rsid w:val="00AA0284"/>
    <w:rsid w:val="00AA065D"/>
    <w:rsid w:val="00AA1693"/>
    <w:rsid w:val="00AA64A6"/>
    <w:rsid w:val="00AA6BAF"/>
    <w:rsid w:val="00AA713D"/>
    <w:rsid w:val="00AA75C1"/>
    <w:rsid w:val="00AB010E"/>
    <w:rsid w:val="00AB04C3"/>
    <w:rsid w:val="00AB291D"/>
    <w:rsid w:val="00AB359A"/>
    <w:rsid w:val="00AB4834"/>
    <w:rsid w:val="00AC056F"/>
    <w:rsid w:val="00AC1B52"/>
    <w:rsid w:val="00AC1D0C"/>
    <w:rsid w:val="00AC3116"/>
    <w:rsid w:val="00AC4AC5"/>
    <w:rsid w:val="00AC6D08"/>
    <w:rsid w:val="00AD08BC"/>
    <w:rsid w:val="00AE0CEB"/>
    <w:rsid w:val="00AE29F5"/>
    <w:rsid w:val="00AE399F"/>
    <w:rsid w:val="00AE5147"/>
    <w:rsid w:val="00AE5F41"/>
    <w:rsid w:val="00AF2A54"/>
    <w:rsid w:val="00AF2E4B"/>
    <w:rsid w:val="00AF2E5F"/>
    <w:rsid w:val="00AF2F75"/>
    <w:rsid w:val="00AF4735"/>
    <w:rsid w:val="00B01A63"/>
    <w:rsid w:val="00B01EDF"/>
    <w:rsid w:val="00B0421F"/>
    <w:rsid w:val="00B05477"/>
    <w:rsid w:val="00B2104C"/>
    <w:rsid w:val="00B23ACB"/>
    <w:rsid w:val="00B31CD5"/>
    <w:rsid w:val="00B31F3B"/>
    <w:rsid w:val="00B3440C"/>
    <w:rsid w:val="00B35C82"/>
    <w:rsid w:val="00B361F7"/>
    <w:rsid w:val="00B4240A"/>
    <w:rsid w:val="00B456FF"/>
    <w:rsid w:val="00B55918"/>
    <w:rsid w:val="00B63E0E"/>
    <w:rsid w:val="00B6503F"/>
    <w:rsid w:val="00B66011"/>
    <w:rsid w:val="00B66BC4"/>
    <w:rsid w:val="00B72EE7"/>
    <w:rsid w:val="00B74EC9"/>
    <w:rsid w:val="00B81134"/>
    <w:rsid w:val="00B8271E"/>
    <w:rsid w:val="00B91299"/>
    <w:rsid w:val="00B91A62"/>
    <w:rsid w:val="00B92E34"/>
    <w:rsid w:val="00B95283"/>
    <w:rsid w:val="00B97273"/>
    <w:rsid w:val="00BA1320"/>
    <w:rsid w:val="00BA30AC"/>
    <w:rsid w:val="00BA47C1"/>
    <w:rsid w:val="00BA72FF"/>
    <w:rsid w:val="00BB61C3"/>
    <w:rsid w:val="00BB7FDA"/>
    <w:rsid w:val="00BC36A3"/>
    <w:rsid w:val="00BC4771"/>
    <w:rsid w:val="00BC57CC"/>
    <w:rsid w:val="00BC634A"/>
    <w:rsid w:val="00BC6CE8"/>
    <w:rsid w:val="00BD0663"/>
    <w:rsid w:val="00BD1D1C"/>
    <w:rsid w:val="00BD6E69"/>
    <w:rsid w:val="00BE2560"/>
    <w:rsid w:val="00BE3ABF"/>
    <w:rsid w:val="00BE3E8B"/>
    <w:rsid w:val="00BF0800"/>
    <w:rsid w:val="00BF282B"/>
    <w:rsid w:val="00C01293"/>
    <w:rsid w:val="00C031B1"/>
    <w:rsid w:val="00C0363D"/>
    <w:rsid w:val="00C10A29"/>
    <w:rsid w:val="00C125CF"/>
    <w:rsid w:val="00C12B32"/>
    <w:rsid w:val="00C13602"/>
    <w:rsid w:val="00C13FB8"/>
    <w:rsid w:val="00C15080"/>
    <w:rsid w:val="00C175C0"/>
    <w:rsid w:val="00C2063B"/>
    <w:rsid w:val="00C2126D"/>
    <w:rsid w:val="00C257A2"/>
    <w:rsid w:val="00C31B85"/>
    <w:rsid w:val="00C34DAF"/>
    <w:rsid w:val="00C35331"/>
    <w:rsid w:val="00C37E2C"/>
    <w:rsid w:val="00C40800"/>
    <w:rsid w:val="00C43D05"/>
    <w:rsid w:val="00C44272"/>
    <w:rsid w:val="00C60E74"/>
    <w:rsid w:val="00C6182C"/>
    <w:rsid w:val="00C6648B"/>
    <w:rsid w:val="00C66E0F"/>
    <w:rsid w:val="00C67EB2"/>
    <w:rsid w:val="00C72750"/>
    <w:rsid w:val="00C74ACB"/>
    <w:rsid w:val="00C7577A"/>
    <w:rsid w:val="00C77BFE"/>
    <w:rsid w:val="00C81B98"/>
    <w:rsid w:val="00C836D6"/>
    <w:rsid w:val="00C841F2"/>
    <w:rsid w:val="00C85A21"/>
    <w:rsid w:val="00C86707"/>
    <w:rsid w:val="00C90CA2"/>
    <w:rsid w:val="00C94C6F"/>
    <w:rsid w:val="00C9506E"/>
    <w:rsid w:val="00CA5531"/>
    <w:rsid w:val="00CA6A7D"/>
    <w:rsid w:val="00CA78C2"/>
    <w:rsid w:val="00CB272A"/>
    <w:rsid w:val="00CB2A58"/>
    <w:rsid w:val="00CB4785"/>
    <w:rsid w:val="00CB503B"/>
    <w:rsid w:val="00CB546A"/>
    <w:rsid w:val="00CC2157"/>
    <w:rsid w:val="00CC2964"/>
    <w:rsid w:val="00CC3336"/>
    <w:rsid w:val="00CC5486"/>
    <w:rsid w:val="00CC6DD6"/>
    <w:rsid w:val="00CC73B0"/>
    <w:rsid w:val="00CC73C8"/>
    <w:rsid w:val="00CD2636"/>
    <w:rsid w:val="00CD26B9"/>
    <w:rsid w:val="00CD6130"/>
    <w:rsid w:val="00CD742A"/>
    <w:rsid w:val="00CE5EA8"/>
    <w:rsid w:val="00CF77C1"/>
    <w:rsid w:val="00D01B9D"/>
    <w:rsid w:val="00D07270"/>
    <w:rsid w:val="00D07DA5"/>
    <w:rsid w:val="00D112CF"/>
    <w:rsid w:val="00D11D49"/>
    <w:rsid w:val="00D146F1"/>
    <w:rsid w:val="00D2120B"/>
    <w:rsid w:val="00D21D96"/>
    <w:rsid w:val="00D21E83"/>
    <w:rsid w:val="00D22966"/>
    <w:rsid w:val="00D22E00"/>
    <w:rsid w:val="00D25CBC"/>
    <w:rsid w:val="00D3286E"/>
    <w:rsid w:val="00D36C54"/>
    <w:rsid w:val="00D420D1"/>
    <w:rsid w:val="00D42E51"/>
    <w:rsid w:val="00D4341B"/>
    <w:rsid w:val="00D476EB"/>
    <w:rsid w:val="00D53C6F"/>
    <w:rsid w:val="00D54528"/>
    <w:rsid w:val="00D560C8"/>
    <w:rsid w:val="00D574E3"/>
    <w:rsid w:val="00D6077B"/>
    <w:rsid w:val="00D63F63"/>
    <w:rsid w:val="00D65841"/>
    <w:rsid w:val="00D67050"/>
    <w:rsid w:val="00D67B03"/>
    <w:rsid w:val="00D67BC5"/>
    <w:rsid w:val="00D7072D"/>
    <w:rsid w:val="00D70B4D"/>
    <w:rsid w:val="00D74281"/>
    <w:rsid w:val="00D74969"/>
    <w:rsid w:val="00D7628F"/>
    <w:rsid w:val="00D778DB"/>
    <w:rsid w:val="00D80E08"/>
    <w:rsid w:val="00D82AE0"/>
    <w:rsid w:val="00D82BC1"/>
    <w:rsid w:val="00D90E86"/>
    <w:rsid w:val="00D92371"/>
    <w:rsid w:val="00D955E3"/>
    <w:rsid w:val="00D97377"/>
    <w:rsid w:val="00D97454"/>
    <w:rsid w:val="00DA352F"/>
    <w:rsid w:val="00DA416B"/>
    <w:rsid w:val="00DA42B1"/>
    <w:rsid w:val="00DA55BA"/>
    <w:rsid w:val="00DA729E"/>
    <w:rsid w:val="00DB2348"/>
    <w:rsid w:val="00DB28B4"/>
    <w:rsid w:val="00DB2EB7"/>
    <w:rsid w:val="00DB6E5E"/>
    <w:rsid w:val="00DC4F7D"/>
    <w:rsid w:val="00DC59E4"/>
    <w:rsid w:val="00DC6E79"/>
    <w:rsid w:val="00DD2931"/>
    <w:rsid w:val="00DD4508"/>
    <w:rsid w:val="00DD72BC"/>
    <w:rsid w:val="00DD7CE4"/>
    <w:rsid w:val="00DE23FE"/>
    <w:rsid w:val="00DE45B6"/>
    <w:rsid w:val="00DE7401"/>
    <w:rsid w:val="00DF152D"/>
    <w:rsid w:val="00DF217C"/>
    <w:rsid w:val="00E01F96"/>
    <w:rsid w:val="00E10578"/>
    <w:rsid w:val="00E11731"/>
    <w:rsid w:val="00E13810"/>
    <w:rsid w:val="00E1432F"/>
    <w:rsid w:val="00E17778"/>
    <w:rsid w:val="00E23AAA"/>
    <w:rsid w:val="00E270A0"/>
    <w:rsid w:val="00E27F60"/>
    <w:rsid w:val="00E34B6A"/>
    <w:rsid w:val="00E40FF2"/>
    <w:rsid w:val="00E41996"/>
    <w:rsid w:val="00E41D4F"/>
    <w:rsid w:val="00E44A6E"/>
    <w:rsid w:val="00E4666E"/>
    <w:rsid w:val="00E474AA"/>
    <w:rsid w:val="00E47BD4"/>
    <w:rsid w:val="00E539EC"/>
    <w:rsid w:val="00E53BA9"/>
    <w:rsid w:val="00E55FDA"/>
    <w:rsid w:val="00E57B38"/>
    <w:rsid w:val="00E60750"/>
    <w:rsid w:val="00E64C69"/>
    <w:rsid w:val="00E66CC0"/>
    <w:rsid w:val="00E7045D"/>
    <w:rsid w:val="00E707A0"/>
    <w:rsid w:val="00E82B2F"/>
    <w:rsid w:val="00E82E66"/>
    <w:rsid w:val="00E900F6"/>
    <w:rsid w:val="00E92E25"/>
    <w:rsid w:val="00E966A2"/>
    <w:rsid w:val="00E96836"/>
    <w:rsid w:val="00E974AD"/>
    <w:rsid w:val="00EA02DB"/>
    <w:rsid w:val="00EA2157"/>
    <w:rsid w:val="00EA2EE6"/>
    <w:rsid w:val="00EA4AD3"/>
    <w:rsid w:val="00EA4DB6"/>
    <w:rsid w:val="00EB2B16"/>
    <w:rsid w:val="00EB3147"/>
    <w:rsid w:val="00EB65FD"/>
    <w:rsid w:val="00EC1FC5"/>
    <w:rsid w:val="00EC2591"/>
    <w:rsid w:val="00ED170D"/>
    <w:rsid w:val="00ED1B2C"/>
    <w:rsid w:val="00ED1F0B"/>
    <w:rsid w:val="00ED2997"/>
    <w:rsid w:val="00ED2B95"/>
    <w:rsid w:val="00ED3E74"/>
    <w:rsid w:val="00ED44EB"/>
    <w:rsid w:val="00ED534A"/>
    <w:rsid w:val="00ED57BD"/>
    <w:rsid w:val="00ED5DF5"/>
    <w:rsid w:val="00ED69CF"/>
    <w:rsid w:val="00ED6E62"/>
    <w:rsid w:val="00EE33C5"/>
    <w:rsid w:val="00EE595C"/>
    <w:rsid w:val="00EE5F7B"/>
    <w:rsid w:val="00EE648E"/>
    <w:rsid w:val="00EE6F3D"/>
    <w:rsid w:val="00EF0C07"/>
    <w:rsid w:val="00EF2526"/>
    <w:rsid w:val="00EF388D"/>
    <w:rsid w:val="00F12045"/>
    <w:rsid w:val="00F1262D"/>
    <w:rsid w:val="00F12654"/>
    <w:rsid w:val="00F15019"/>
    <w:rsid w:val="00F15581"/>
    <w:rsid w:val="00F16D13"/>
    <w:rsid w:val="00F25A5F"/>
    <w:rsid w:val="00F26A89"/>
    <w:rsid w:val="00F31401"/>
    <w:rsid w:val="00F31819"/>
    <w:rsid w:val="00F34F10"/>
    <w:rsid w:val="00F4117C"/>
    <w:rsid w:val="00F4506A"/>
    <w:rsid w:val="00F52D24"/>
    <w:rsid w:val="00F53E0F"/>
    <w:rsid w:val="00F5651C"/>
    <w:rsid w:val="00F56578"/>
    <w:rsid w:val="00F571B6"/>
    <w:rsid w:val="00F57801"/>
    <w:rsid w:val="00F60876"/>
    <w:rsid w:val="00F60A79"/>
    <w:rsid w:val="00F61F4E"/>
    <w:rsid w:val="00F633B8"/>
    <w:rsid w:val="00F63A09"/>
    <w:rsid w:val="00F6553B"/>
    <w:rsid w:val="00F66187"/>
    <w:rsid w:val="00F6698A"/>
    <w:rsid w:val="00F74D34"/>
    <w:rsid w:val="00F80858"/>
    <w:rsid w:val="00F821FE"/>
    <w:rsid w:val="00F90277"/>
    <w:rsid w:val="00F94BB7"/>
    <w:rsid w:val="00FA0781"/>
    <w:rsid w:val="00FA43DB"/>
    <w:rsid w:val="00FA51DD"/>
    <w:rsid w:val="00FA7856"/>
    <w:rsid w:val="00FB3384"/>
    <w:rsid w:val="00FB3C99"/>
    <w:rsid w:val="00FB4232"/>
    <w:rsid w:val="00FB569B"/>
    <w:rsid w:val="00FB7559"/>
    <w:rsid w:val="00FB79A4"/>
    <w:rsid w:val="00FC1837"/>
    <w:rsid w:val="00FC2C00"/>
    <w:rsid w:val="00FC4532"/>
    <w:rsid w:val="00FC5517"/>
    <w:rsid w:val="00FC67E5"/>
    <w:rsid w:val="00FD626F"/>
    <w:rsid w:val="00FD7087"/>
    <w:rsid w:val="00FD72AA"/>
    <w:rsid w:val="00FE0D9E"/>
    <w:rsid w:val="00FE25DB"/>
    <w:rsid w:val="00FE5A5B"/>
    <w:rsid w:val="00FE6076"/>
    <w:rsid w:val="00FE6D0C"/>
    <w:rsid w:val="00FF13E2"/>
    <w:rsid w:val="00FF2D28"/>
    <w:rsid w:val="00FF5086"/>
    <w:rsid w:val="00FF5E2F"/>
    <w:rsid w:val="034555A1"/>
    <w:rsid w:val="0BBC0B72"/>
    <w:rsid w:val="0FA12679"/>
    <w:rsid w:val="0FF931C1"/>
    <w:rsid w:val="1B5FDD73"/>
    <w:rsid w:val="1FA1ACF3"/>
    <w:rsid w:val="27189F48"/>
    <w:rsid w:val="2CE30394"/>
    <w:rsid w:val="2DAF8869"/>
    <w:rsid w:val="32918544"/>
    <w:rsid w:val="35BFE11C"/>
    <w:rsid w:val="39A03C67"/>
    <w:rsid w:val="3E762F5F"/>
    <w:rsid w:val="3EEED7BD"/>
    <w:rsid w:val="3EFE3619"/>
    <w:rsid w:val="4499BAFA"/>
    <w:rsid w:val="466CD4C0"/>
    <w:rsid w:val="475E565D"/>
    <w:rsid w:val="47C370D8"/>
    <w:rsid w:val="4E2C0432"/>
    <w:rsid w:val="55C09020"/>
    <w:rsid w:val="563413CF"/>
    <w:rsid w:val="575018BC"/>
    <w:rsid w:val="5F0E7186"/>
    <w:rsid w:val="5FC16FE8"/>
    <w:rsid w:val="607412EC"/>
    <w:rsid w:val="67427F9F"/>
    <w:rsid w:val="6882F06D"/>
    <w:rsid w:val="6B237AEA"/>
    <w:rsid w:val="6D019F74"/>
    <w:rsid w:val="7487B43B"/>
    <w:rsid w:val="794C5303"/>
    <w:rsid w:val="7FA6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5EE432"/>
  <w15:docId w15:val="{DA1A4449-AB3B-4E99-A190-728518B5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Punktlista2">
    <w:name w:val="List Bullet 2"/>
    <w:basedOn w:val="Normal"/>
    <w:autoRedefine/>
    <w:qFormat/>
    <w:rsid w:val="00AD08BC"/>
    <w:pPr>
      <w:numPr>
        <w:numId w:val="1"/>
      </w:numPr>
      <w:spacing w:after="180" w:line="288" w:lineRule="auto"/>
      <w:ind w:left="1559" w:hanging="425"/>
    </w:pPr>
    <w:rPr>
      <w:rFonts w:eastAsia="Times New Roman" w:cs="Times New Roman"/>
      <w:lang w:eastAsia="sv-SE"/>
    </w:rPr>
  </w:style>
  <w:style w:type="paragraph" w:customStyle="1" w:styleId="Niv1-utanrubrik">
    <w:name w:val="Nivå 1 - utan rubrik"/>
    <w:basedOn w:val="Rubrik1"/>
    <w:qFormat/>
    <w:rsid w:val="00AD08BC"/>
    <w:pPr>
      <w:keepNext w:val="0"/>
      <w:keepLines w:val="0"/>
      <w:spacing w:before="0" w:after="180" w:line="360" w:lineRule="auto"/>
      <w:ind w:left="1134" w:hanging="1134"/>
    </w:pPr>
    <w:rPr>
      <w:rFonts w:asciiTheme="minorHAnsi" w:eastAsia="Times New Roman" w:hAnsiTheme="minorHAnsi" w:cs="Arial"/>
      <w:b w:val="0"/>
      <w:bCs/>
      <w:color w:val="auto"/>
      <w:kern w:val="32"/>
      <w:sz w:val="22"/>
      <w:szCs w:val="24"/>
      <w:lang w:eastAsia="sv-SE"/>
    </w:rPr>
  </w:style>
  <w:style w:type="paragraph" w:styleId="Liststycke">
    <w:name w:val="List Paragraph"/>
    <w:basedOn w:val="Punktlista2"/>
    <w:uiPriority w:val="34"/>
    <w:qFormat/>
    <w:rsid w:val="00AD0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hor0623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F3F81F3ABD4EA7AF4BD7ED3CBF8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9955E-CFF3-4150-B975-46DFCD365C2F}"/>
      </w:docPartPr>
      <w:docPartBody>
        <w:p w:rsidR="001E3A44" w:rsidRDefault="001E3A44">
          <w:pPr>
            <w:pStyle w:val="3FF3F81F3ABD4EA7AF4BD7ED3CBF8C19"/>
          </w:pPr>
          <w:r w:rsidRPr="00BA1320">
            <w:t>[Organisationsnamn]</w:t>
          </w:r>
        </w:p>
      </w:docPartBody>
    </w:docPart>
    <w:docPart>
      <w:docPartPr>
        <w:name w:val="E42661A0AF3D4311BB5625FDDA488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B04897-7E96-49E8-B5AE-7E52FA689FA9}"/>
      </w:docPartPr>
      <w:docPartBody>
        <w:p w:rsidR="001E3A44" w:rsidRDefault="001E3A44">
          <w:pPr>
            <w:pStyle w:val="E42661A0AF3D4311BB5625FDDA4887ED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2DECDD7B73444D5A91F2F366A4533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B20DB9-339C-417E-8A5F-998C97DAD766}"/>
      </w:docPartPr>
      <w:docPartBody>
        <w:p w:rsidR="001E3A44" w:rsidRDefault="001E3A44">
          <w:pPr>
            <w:pStyle w:val="2DECDD7B73444D5A91F2F366A4533F1B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886B725F7D83439489CA8E1B827A4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4EC6FA-3F7C-407D-9BFF-AB2E37977B10}"/>
      </w:docPartPr>
      <w:docPartBody>
        <w:p w:rsidR="001E3A44" w:rsidRDefault="001E3A44">
          <w:pPr>
            <w:pStyle w:val="886B725F7D83439489CA8E1B827A41BF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8D5FAF806BA64F2F8BA52E4ED9B71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5CF4A-28E4-4C52-A35F-CF363A175F59}"/>
      </w:docPartPr>
      <w:docPartBody>
        <w:p w:rsidR="001E3A44" w:rsidRDefault="001E3A44">
          <w:pPr>
            <w:pStyle w:val="8D5FAF806BA64F2F8BA52E4ED9B71216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A44"/>
    <w:rsid w:val="000F143F"/>
    <w:rsid w:val="000F3262"/>
    <w:rsid w:val="001413F0"/>
    <w:rsid w:val="0017175C"/>
    <w:rsid w:val="00193E10"/>
    <w:rsid w:val="00195091"/>
    <w:rsid w:val="001E11F8"/>
    <w:rsid w:val="001E3A44"/>
    <w:rsid w:val="0022672B"/>
    <w:rsid w:val="003E222B"/>
    <w:rsid w:val="003F4421"/>
    <w:rsid w:val="00416866"/>
    <w:rsid w:val="004C03E4"/>
    <w:rsid w:val="00644E7F"/>
    <w:rsid w:val="006C6934"/>
    <w:rsid w:val="007F264A"/>
    <w:rsid w:val="00866EA3"/>
    <w:rsid w:val="009161BC"/>
    <w:rsid w:val="00BD0155"/>
    <w:rsid w:val="00C20365"/>
    <w:rsid w:val="00C23423"/>
    <w:rsid w:val="00CA3374"/>
    <w:rsid w:val="00CF1B45"/>
    <w:rsid w:val="00E7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FF3F81F3ABD4EA7AF4BD7ED3CBF8C19">
    <w:name w:val="3FF3F81F3ABD4EA7AF4BD7ED3CBF8C19"/>
  </w:style>
  <w:style w:type="character" w:styleId="Platshllartext">
    <w:name w:val="Placeholder Text"/>
    <w:basedOn w:val="Standardstycketeckensnitt"/>
    <w:uiPriority w:val="99"/>
    <w:semiHidden/>
    <w:rsid w:val="003F4421"/>
    <w:rPr>
      <w:color w:val="595959" w:themeColor="text1" w:themeTint="A6"/>
    </w:rPr>
  </w:style>
  <w:style w:type="paragraph" w:customStyle="1" w:styleId="E42661A0AF3D4311BB5625FDDA4887ED">
    <w:name w:val="E42661A0AF3D4311BB5625FDDA4887ED"/>
  </w:style>
  <w:style w:type="paragraph" w:customStyle="1" w:styleId="01ACCFCDF4084205ACDD01157A4C2164">
    <w:name w:val="01ACCFCDF4084205ACDD01157A4C2164"/>
  </w:style>
  <w:style w:type="paragraph" w:customStyle="1" w:styleId="64A0C62982D04AF789BD25932065F8BE">
    <w:name w:val="64A0C62982D04AF789BD25932065F8BE"/>
  </w:style>
  <w:style w:type="paragraph" w:customStyle="1" w:styleId="AA428A1454A44644A781B7F9A8A5A95B">
    <w:name w:val="AA428A1454A44644A781B7F9A8A5A95B"/>
  </w:style>
  <w:style w:type="paragraph" w:customStyle="1" w:styleId="F4B2BD2106B24904A2CC11DCF6B34FBE">
    <w:name w:val="F4B2BD2106B24904A2CC11DCF6B34FBE"/>
  </w:style>
  <w:style w:type="paragraph" w:customStyle="1" w:styleId="2DECDD7B73444D5A91F2F366A4533F1B">
    <w:name w:val="2DECDD7B73444D5A91F2F366A4533F1B"/>
  </w:style>
  <w:style w:type="paragraph" w:customStyle="1" w:styleId="886B725F7D83439489CA8E1B827A41BF">
    <w:name w:val="886B725F7D83439489CA8E1B827A41BF"/>
  </w:style>
  <w:style w:type="paragraph" w:customStyle="1" w:styleId="8D5FAF806BA64F2F8BA52E4ED9B71216">
    <w:name w:val="8D5FAF806BA64F2F8BA52E4ED9B71216"/>
  </w:style>
  <w:style w:type="paragraph" w:customStyle="1" w:styleId="BC00A9CD9974433F98C88358E6930431">
    <w:name w:val="BC00A9CD9974433F98C88358E6930431"/>
  </w:style>
  <w:style w:type="paragraph" w:customStyle="1" w:styleId="15AB36DD88514F4D9AACD5867AAFA47F">
    <w:name w:val="15AB36DD88514F4D9AACD5867AAFA47F"/>
  </w:style>
  <w:style w:type="paragraph" w:customStyle="1" w:styleId="2D939CE31F734771BDED0951EE6C9AF4">
    <w:name w:val="2D939CE31F734771BDED0951EE6C9AF4"/>
    <w:rsid w:val="003F44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f0e314-ca46-4d76-af73-16c4137eef8a">
      <UserInfo>
        <DisplayName>Jessica Nilsson</DisplayName>
        <AccountId>17</AccountId>
        <AccountType/>
      </UserInfo>
      <UserInfo>
        <DisplayName>Patrik Andersson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E3414E3239574BA418E4EFB53068FE" ma:contentTypeVersion="4" ma:contentTypeDescription="Skapa ett nytt dokument." ma:contentTypeScope="" ma:versionID="362a07c0f46b2b25d5cab2c509246409">
  <xsd:schema xmlns:xsd="http://www.w3.org/2001/XMLSchema" xmlns:xs="http://www.w3.org/2001/XMLSchema" xmlns:p="http://schemas.microsoft.com/office/2006/metadata/properties" xmlns:ns2="544ed455-2304-41e4-8425-360ddd3f2b92" xmlns:ns3="4af0e314-ca46-4d76-af73-16c4137eef8a" targetNamespace="http://schemas.microsoft.com/office/2006/metadata/properties" ma:root="true" ma:fieldsID="c6bb26d47e2c56242dbea88efd1c70e9" ns2:_="" ns3:_="">
    <xsd:import namespace="544ed455-2304-41e4-8425-360ddd3f2b92"/>
    <xsd:import namespace="4af0e314-ca46-4d76-af73-16c4137eef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d455-2304-41e4-8425-360ddd3f2b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0e314-ca46-4d76-af73-16c4137eef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F8C0-435F-4423-9EBF-E1F3AB83EDB7}">
  <ds:schemaRefs>
    <ds:schemaRef ds:uri="544ed455-2304-41e4-8425-360ddd3f2b92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af0e314-ca46-4d76-af73-16c4137eef8a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185495-F2F7-44AA-B812-03A7D4D26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7EF3BB-9F88-4D4D-A03B-E13919F78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ed455-2304-41e4-8425-360ddd3f2b92"/>
    <ds:schemaRef ds:uri="4af0e314-ca46-4d76-af73-16c4137eef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1CC64-F276-47D2-9C88-389A03548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0</TotalTime>
  <Pages>5</Pages>
  <Words>974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Region Göteborg AB, protokoll</dc:title>
  <dc:subject/>
  <dc:creator>Johan Hörnberg</dc:creator>
  <cp:keywords/>
  <dc:description/>
  <cp:lastModifiedBy>Eva-Lena Albihn</cp:lastModifiedBy>
  <cp:revision>169</cp:revision>
  <cp:lastPrinted>2020-10-26T15:31:00Z</cp:lastPrinted>
  <dcterms:created xsi:type="dcterms:W3CDTF">2020-10-25T13:48:00Z</dcterms:created>
  <dcterms:modified xsi:type="dcterms:W3CDTF">2020-10-26T15:31:00Z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0x01010052E3414E3239574BA418E4EFB53068FE</vt:lpwstr>
  </property>
</Properties>
</file>