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F17C9E" w:rsidRPr="006E54C0" w:rsidTr="003C2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F17C9E" w:rsidRPr="000707CC" w:rsidRDefault="00F17C9E" w:rsidP="00F17C9E">
            <w:pPr>
              <w:pStyle w:val="Dokumentinfo"/>
            </w:pPr>
            <w:bookmarkStart w:id="0" w:name="_Toc478651876"/>
            <w:r>
              <w:t>Beslutsunderlag</w:t>
            </w:r>
          </w:p>
          <w:p w:rsidR="00F17C9E" w:rsidRPr="000707CC" w:rsidRDefault="00F17C9E" w:rsidP="00F17C9E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>
              <w:rPr>
                <w:b w:val="0"/>
              </w:rPr>
              <w:t>2020-08-26</w:t>
            </w:r>
          </w:p>
          <w:p w:rsidR="00F17C9E" w:rsidRPr="000707CC" w:rsidRDefault="00F17C9E" w:rsidP="00F17C9E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</w:p>
          <w:p w:rsidR="00F17C9E" w:rsidRPr="000707CC" w:rsidRDefault="00F17C9E" w:rsidP="00F17C9E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F17C9E" w:rsidRPr="000707CC" w:rsidRDefault="00F17C9E" w:rsidP="00F17C9E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>: Marie Persson</w:t>
            </w:r>
          </w:p>
          <w:p w:rsidR="00F17C9E" w:rsidRPr="000707CC" w:rsidRDefault="00F17C9E" w:rsidP="00F17C9E">
            <w:pPr>
              <w:pStyle w:val="Dokumentinfo"/>
              <w:rPr>
                <w:b w:val="0"/>
              </w:rPr>
            </w:pPr>
          </w:p>
          <w:p w:rsidR="00F17C9E" w:rsidRPr="004B0667" w:rsidRDefault="00F17C9E" w:rsidP="00F17C9E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0705-678801</w:t>
            </w:r>
          </w:p>
          <w:p w:rsidR="00F17C9E" w:rsidRPr="004B0667" w:rsidRDefault="00F17C9E" w:rsidP="00F17C9E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>
              <w:rPr>
                <w:b w:val="0"/>
                <w:lang w:val="de-DE"/>
              </w:rPr>
              <w:t>marie.persson@renova.se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bookmarkEnd w:id="0"/>
    <w:p w:rsidR="00F17C9E" w:rsidRPr="00883E5C" w:rsidRDefault="00F17C9E" w:rsidP="00F17C9E">
      <w:pPr>
        <w:pStyle w:val="Rubrik1"/>
        <w:rPr>
          <w:sz w:val="32"/>
        </w:rPr>
      </w:pPr>
      <w:r>
        <w:t xml:space="preserve">Handlingsplan ägardialog, </w:t>
      </w:r>
      <w:r>
        <w:br/>
      </w:r>
      <w:r w:rsidRPr="00883E5C">
        <w:rPr>
          <w:sz w:val="32"/>
        </w:rPr>
        <w:t>återrapportering utifrån ägardialog 201</w:t>
      </w:r>
      <w:r>
        <w:rPr>
          <w:sz w:val="32"/>
        </w:rPr>
        <w:t>9</w:t>
      </w:r>
      <w:r w:rsidRPr="00883E5C">
        <w:rPr>
          <w:sz w:val="32"/>
        </w:rPr>
        <w:t>-12-0</w:t>
      </w:r>
      <w:r>
        <w:rPr>
          <w:sz w:val="32"/>
        </w:rPr>
        <w:t>5</w:t>
      </w:r>
      <w:r w:rsidRPr="00883E5C">
        <w:rPr>
          <w:sz w:val="32"/>
        </w:rPr>
        <w:t xml:space="preserve"> </w:t>
      </w:r>
    </w:p>
    <w:p w:rsidR="00F17C9E" w:rsidRPr="00FC0448" w:rsidRDefault="00F17C9E" w:rsidP="00F17C9E">
      <w:pPr>
        <w:pStyle w:val="Rubrik2"/>
      </w:pPr>
      <w:r w:rsidRPr="00FC0448">
        <w:t>Förslag till beslut</w:t>
      </w:r>
    </w:p>
    <w:p w:rsidR="00F17C9E" w:rsidRPr="00FC0448" w:rsidRDefault="00F17C9E" w:rsidP="00F17C9E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:rsidR="00F17C9E" w:rsidRPr="00FC0448" w:rsidRDefault="00F17C9E" w:rsidP="00F17C9E">
      <w:pPr>
        <w:ind w:left="1304" w:hanging="1304"/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1"/>
      <w:r w:rsidRPr="001F75BF">
        <w:rPr>
          <w:rFonts w:ascii="Times New Roman" w:eastAsia="Times New Roman" w:hAnsi="Times New Roman" w:cs="Times New Roman"/>
          <w:szCs w:val="22"/>
        </w:rPr>
        <w:t>återrapportering av uppdraget statusrapport i pågående processer gällande upphandlingsrättsliga regler sker enligt bifogat förslag.</w:t>
      </w:r>
    </w:p>
    <w:p w:rsidR="00F17C9E" w:rsidRDefault="00F17C9E" w:rsidP="00F17C9E">
      <w:pPr>
        <w:pStyle w:val="Rubrik2"/>
      </w:pPr>
      <w:r w:rsidRPr="006839B4">
        <w:t xml:space="preserve">Ärendet </w:t>
      </w:r>
    </w:p>
    <w:p w:rsidR="00F17C9E" w:rsidRPr="00103F8B" w:rsidRDefault="00F17C9E" w:rsidP="00F17C9E">
      <w:pPr>
        <w:pStyle w:val="Default"/>
        <w:rPr>
          <w:rFonts w:ascii="Times New Roman" w:eastAsiaTheme="minorEastAsia" w:hAnsi="Times New Roman" w:cs="Times New Roman"/>
          <w:sz w:val="22"/>
          <w:szCs w:val="22"/>
          <w:lang w:eastAsia="en-US"/>
        </w:rPr>
      </w:pPr>
      <w:r w:rsidRPr="00103F8B">
        <w:rPr>
          <w:rFonts w:ascii="Times New Roman" w:eastAsiaTheme="minorEastAsia" w:hAnsi="Times New Roman" w:cs="Times New Roman"/>
          <w:sz w:val="22"/>
          <w:szCs w:val="22"/>
          <w:lang w:eastAsia="en-US"/>
        </w:rPr>
        <w:t>Den 5 december 2019 genomfördes en ägardialog mellan Stadshus AB och Renova som resulterade i ett uppdrag som bestod i att återkomma med en statusrapport i pågående processer gällande upphandlingsrättsliga regler. Styrelsen skall besluta om ett svar inför kommande ägardialog.</w:t>
      </w:r>
    </w:p>
    <w:p w:rsidR="00F17C9E" w:rsidRPr="00FC0448" w:rsidRDefault="00F17C9E" w:rsidP="00F17C9E">
      <w:pPr>
        <w:pStyle w:val="Rubrik2"/>
      </w:pPr>
      <w:r w:rsidRPr="00FC0448">
        <w:t>Sammanfattning</w:t>
      </w:r>
    </w:p>
    <w:p w:rsidR="00F17C9E" w:rsidRPr="00BC277C" w:rsidRDefault="00F17C9E" w:rsidP="00F17C9E">
      <w:pPr>
        <w:pStyle w:val="Default"/>
        <w:rPr>
          <w:rFonts w:ascii="Arial" w:eastAsiaTheme="minorEastAsia" w:hAnsi="Arial" w:cs="Arial"/>
          <w:sz w:val="21"/>
          <w:szCs w:val="21"/>
          <w:lang w:eastAsia="en-US"/>
        </w:rPr>
      </w:pPr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>Styrelsen fick efter förra årets ägardialog i uppdrag att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>,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>i skriftlig rapport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>,</w:t>
      </w:r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 uppdatera statusbeskrivning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 och</w:t>
      </w:r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 analyser/konsekvensbeskrivningar med avseende på utvecklingen i de pågående processer gällande upphandlingsrättsliga regler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>,</w:t>
      </w:r>
      <w:r w:rsidRPr="00BC277C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</w:p>
    <w:p w:rsidR="00F17C9E" w:rsidRPr="00BC277C" w:rsidRDefault="00F17C9E" w:rsidP="00F17C9E">
      <w:pPr>
        <w:pStyle w:val="Default"/>
        <w:rPr>
          <w:rFonts w:ascii="Times New Roman" w:eastAsiaTheme="minorEastAsia" w:hAnsi="Times New Roman" w:cs="Times New Roman"/>
          <w:sz w:val="22"/>
          <w:szCs w:val="22"/>
          <w:lang w:eastAsia="en-US"/>
        </w:rPr>
      </w:pPr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som bedrivs inom området och som kan få konsekvenser för </w:t>
      </w:r>
      <w:proofErr w:type="spellStart"/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>Renovabolagen</w:t>
      </w:r>
      <w:proofErr w:type="spellEnd"/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. 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 Den bifogade skrivelsen innehåller en statusbeskrivning av det pågående ärendet Konkurrensverket bedriver på nationell nivå gentemot ägarkommunerna till </w:t>
      </w:r>
      <w:proofErr w:type="spellStart"/>
      <w:r w:rsidRPr="00C62356">
        <w:rPr>
          <w:rFonts w:ascii="Times New Roman" w:hAnsi="Times New Roman" w:cs="Times New Roman"/>
          <w:color w:val="auto"/>
          <w:sz w:val="22"/>
          <w:szCs w:val="22"/>
        </w:rPr>
        <w:t>Sydskånes</w:t>
      </w:r>
      <w:proofErr w:type="spellEnd"/>
      <w:r w:rsidRPr="00C62356">
        <w:rPr>
          <w:rFonts w:ascii="Times New Roman" w:hAnsi="Times New Roman" w:cs="Times New Roman"/>
          <w:color w:val="auto"/>
          <w:sz w:val="22"/>
          <w:szCs w:val="22"/>
        </w:rPr>
        <w:t xml:space="preserve"> Avfallsaktiebolag, fortsättningsvis benämnt </w:t>
      </w:r>
      <w:r w:rsidRPr="00BC385E">
        <w:rPr>
          <w:rFonts w:ascii="Times New Roman" w:hAnsi="Times New Roman" w:cs="Times New Roman"/>
          <w:color w:val="auto"/>
          <w:sz w:val="22"/>
          <w:szCs w:val="22"/>
        </w:rPr>
        <w:t>Sysav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 samt det ärende som kommissionen startat gentemot Sverige. </w:t>
      </w:r>
    </w:p>
    <w:p w:rsidR="00F17C9E" w:rsidRDefault="00F17C9E" w:rsidP="00F17C9E">
      <w:pPr>
        <w:pStyle w:val="Rubrik2"/>
      </w:pPr>
      <w:r>
        <w:t>Beskrivning av ärendet</w:t>
      </w:r>
    </w:p>
    <w:p w:rsidR="00F17C9E" w:rsidRPr="007634D1" w:rsidRDefault="00F17C9E" w:rsidP="00F17C9E">
      <w:pPr>
        <w:pStyle w:val="Rubrik2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sv-SE"/>
        </w:rPr>
      </w:pPr>
      <w:r w:rsidRPr="007634D1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sv-SE"/>
        </w:rPr>
        <w:t xml:space="preserve">Utöver det som framgår ovan kan här tilläggas att detta uppdrag återrapporterats på ägardialogerna </w:t>
      </w:r>
      <w:r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sv-SE"/>
        </w:rPr>
        <w:t>tidigare år.</w:t>
      </w:r>
    </w:p>
    <w:p w:rsidR="00F17C9E" w:rsidRDefault="00F17C9E" w:rsidP="00F17C9E">
      <w:pPr>
        <w:pStyle w:val="Rubrik2"/>
      </w:pPr>
      <w:r>
        <w:t>Bedömning ur ekonomisk dimension</w:t>
      </w:r>
    </w:p>
    <w:p w:rsidR="00F17C9E" w:rsidRPr="007634D1" w:rsidRDefault="00F17C9E" w:rsidP="00F17C9E">
      <w:pPr>
        <w:pStyle w:val="Rubrik2"/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</w:pP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>Ärendet innebär i dagsläget inte påverkan utifrån denna dimension. Det kan komma att förändras beroende på utfallet i processerna.</w:t>
      </w:r>
    </w:p>
    <w:p w:rsidR="00F17C9E" w:rsidRDefault="00F17C9E" w:rsidP="00F17C9E">
      <w:pPr>
        <w:pStyle w:val="Rubrik2"/>
      </w:pPr>
      <w:r>
        <w:t>Bedömning ur ekologisk dimension</w:t>
      </w:r>
    </w:p>
    <w:p w:rsidR="00F17C9E" w:rsidRPr="007634D1" w:rsidRDefault="00F17C9E" w:rsidP="00F17C9E">
      <w:r w:rsidRPr="007634D1">
        <w:rPr>
          <w:rFonts w:ascii="Times New Roman" w:hAnsi="Times New Roman"/>
          <w:sz w:val="21"/>
          <w:szCs w:val="21"/>
        </w:rPr>
        <w:t>Bolaget har inte funnit några särskilda aspekter på frågan utifrån denna dimension.</w:t>
      </w:r>
      <w:bookmarkStart w:id="2" w:name="_GoBack"/>
      <w:bookmarkEnd w:id="2"/>
    </w:p>
    <w:p w:rsidR="00F17C9E" w:rsidRDefault="00F17C9E" w:rsidP="00F17C9E">
      <w:pPr>
        <w:pStyle w:val="Rubrik2"/>
      </w:pPr>
      <w:r>
        <w:t>Bedömning ur social dimension</w:t>
      </w:r>
    </w:p>
    <w:p w:rsidR="00F17C9E" w:rsidRPr="007634D1" w:rsidRDefault="00F17C9E" w:rsidP="00F17C9E">
      <w:r w:rsidRPr="007634D1">
        <w:rPr>
          <w:rFonts w:ascii="Times New Roman" w:hAnsi="Times New Roman"/>
          <w:sz w:val="21"/>
          <w:szCs w:val="21"/>
        </w:rPr>
        <w:t>Bolaget har inte funnit några särskilda aspekter på frågan utifrån denna dimension.</w:t>
      </w:r>
    </w:p>
    <w:p w:rsidR="00F17C9E" w:rsidRPr="006839B4" w:rsidRDefault="00F17C9E" w:rsidP="00F17C9E">
      <w:pPr>
        <w:pStyle w:val="Rubrik2"/>
      </w:pPr>
      <w:r w:rsidRPr="006839B4">
        <w:lastRenderedPageBreak/>
        <w:t>Samverkan</w:t>
      </w:r>
    </w:p>
    <w:p w:rsidR="00F17C9E" w:rsidRDefault="00F17C9E" w:rsidP="00F17C9E">
      <w:pPr>
        <w:rPr>
          <w:rFonts w:eastAsiaTheme="majorEastAsia"/>
        </w:rPr>
      </w:pPr>
      <w:r>
        <w:rPr>
          <w:rFonts w:eastAsiaTheme="majorEastAsia"/>
        </w:rPr>
        <w:t>Information lämnas om ärendena och ärendegången i olika forum så som ex. styrelse och till andra intressenter inom staden men det finns inget ytterligare att tillföra på denna punkt.</w:t>
      </w:r>
    </w:p>
    <w:p w:rsidR="00F17C9E" w:rsidRDefault="00F17C9E" w:rsidP="00F17C9E">
      <w:pPr>
        <w:pStyle w:val="Rubrik2"/>
      </w:pPr>
      <w:r>
        <w:t>Förvaltningens /bolagets bedömning</w:t>
      </w:r>
    </w:p>
    <w:p w:rsidR="00F17C9E" w:rsidRDefault="00F17C9E" w:rsidP="00F17C9E">
      <w:pPr>
        <w:rPr>
          <w:rFonts w:eastAsiaTheme="majorEastAsia"/>
        </w:rPr>
      </w:pPr>
      <w:r>
        <w:rPr>
          <w:rFonts w:eastAsiaTheme="majorEastAsia"/>
        </w:rPr>
        <w:t>Att styrelsen skall anta svaret som återrapporterar status i processerna och skicka det vidare som underlag inför ägardialog 2020.</w:t>
      </w:r>
    </w:p>
    <w:p w:rsidR="00F17C9E" w:rsidRDefault="00F17C9E" w:rsidP="00F17C9E">
      <w:pPr>
        <w:pStyle w:val="Rubrik2"/>
        <w:rPr>
          <w:sz w:val="30"/>
        </w:rPr>
      </w:pPr>
      <w:r>
        <w:t>Beslut av principiell beskaffenhet</w:t>
      </w:r>
    </w:p>
    <w:p w:rsidR="00F17C9E" w:rsidRDefault="00F17C9E" w:rsidP="00F17C9E">
      <w:r>
        <w:t>Frågan är inte av sådan principiell beskaffenhet eller annars av större vikt att frågan ska hemställas till Göteborgs Stads Kommunfullmäktige för ställningstagande.</w:t>
      </w:r>
    </w:p>
    <w:p w:rsidR="00F17C9E" w:rsidRDefault="00F17C9E" w:rsidP="00F17C9E">
      <w:r>
        <w:t xml:space="preserve">                     </w:t>
      </w:r>
    </w:p>
    <w:p w:rsidR="00F17C9E" w:rsidRPr="006839B4" w:rsidRDefault="00F17C9E" w:rsidP="00F17C9E">
      <w:pPr>
        <w:pStyle w:val="Rubrik2"/>
        <w:spacing w:after="240"/>
      </w:pPr>
      <w:r w:rsidRPr="006839B4">
        <w:t>Bilagor</w:t>
      </w:r>
    </w:p>
    <w:p w:rsidR="00F17C9E" w:rsidRDefault="00F17C9E" w:rsidP="00F17C9E">
      <w:pPr>
        <w:pStyle w:val="Rubrik1"/>
        <w:numPr>
          <w:ilvl w:val="0"/>
          <w:numId w:val="5"/>
        </w:num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</w:pP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>Å</w:t>
      </w:r>
      <w:r w:rsidRPr="006E54C0"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 xml:space="preserve">terrapportering utifrån ägardialog 2019-12-05 </w:t>
      </w:r>
    </w:p>
    <w:p w:rsidR="00F17C9E" w:rsidRPr="008C0306" w:rsidRDefault="00F17C9E" w:rsidP="00F17C9E">
      <w:pPr>
        <w:pStyle w:val="Liststycke"/>
        <w:numPr>
          <w:ilvl w:val="0"/>
          <w:numId w:val="5"/>
        </w:numPr>
      </w:pPr>
      <w:r>
        <w:t>Handlingsplan 2019, Renova</w:t>
      </w:r>
    </w:p>
    <w:p w:rsidR="00F17C9E" w:rsidRPr="007634D1" w:rsidRDefault="00F17C9E" w:rsidP="00F17C9E">
      <w:pPr>
        <w:pStyle w:val="Liststycke"/>
        <w:rPr>
          <w:rFonts w:eastAsiaTheme="majorEastAsia"/>
        </w:rPr>
      </w:pPr>
    </w:p>
    <w:p w:rsidR="00F17C9E" w:rsidRDefault="00F17C9E" w:rsidP="00F17C9E">
      <w:pPr>
        <w:rPr>
          <w:rFonts w:eastAsiaTheme="majorEastAsia"/>
        </w:rPr>
      </w:pPr>
    </w:p>
    <w:p w:rsidR="00F17C9E" w:rsidRDefault="00F17C9E" w:rsidP="00F17C9E"/>
    <w:p w:rsidR="00F17C9E" w:rsidRDefault="00F17C9E" w:rsidP="00F17C9E">
      <w:pPr>
        <w:spacing w:after="240" w:line="240" w:lineRule="auto"/>
      </w:pPr>
    </w:p>
    <w:p w:rsidR="00F17C9E" w:rsidRPr="00986A1D" w:rsidRDefault="00F17C9E" w:rsidP="00F17C9E"/>
    <w:p w:rsidR="00972A1A" w:rsidRPr="00F17C9E" w:rsidRDefault="00972A1A" w:rsidP="00F17C9E"/>
    <w:sectPr w:rsidR="00972A1A" w:rsidRPr="00F17C9E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C9E" w:rsidRDefault="00F17C9E" w:rsidP="00BF282B">
      <w:pPr>
        <w:spacing w:after="0" w:line="240" w:lineRule="auto"/>
      </w:pPr>
      <w:r>
        <w:separator/>
      </w:r>
    </w:p>
  </w:endnote>
  <w:endnote w:type="continuationSeparator" w:id="0">
    <w:p w:rsidR="00F17C9E" w:rsidRDefault="00F17C9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3838">
                <w:t>Renova Miljö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23ED2095C33C416DBAD40DC2105D1C6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F7169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1" name="MSIPCMb2fc4022b989a658d0fc6054" descr="{&quot;HashCode&quot;:26948429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2fc4022b989a658d0fc6054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C8Y4LAdAwAANg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D53C8">
            <w:t>Göteborgs Stad</w:t>
          </w:r>
          <w:r w:rsidR="00037E9A">
            <w:t>,</w:t>
          </w:r>
          <w:r w:rsidR="003D53C8">
            <w:t xml:space="preserve">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3838">
                <w:t>Renova Miljö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037E9A">
            <w:t>beslutsunderlag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F7169D" w:rsidP="007A7F8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3" name="MSIPCM01f84c42a88423e99db6b7ba" descr="{&quot;HashCode&quot;:269484293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1f84c42a88423e99db6b7ba" o:spid="_x0000_s1027" type="#_x0000_t202" alt="{&quot;HashCode&quot;:269484293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HKKtOYdAwAAPw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7328B">
            <w:t>Göteborgs Sta</w:t>
          </w:r>
          <w:r w:rsidR="007A7F8D">
            <w:t>d</w:t>
          </w:r>
          <w:r w:rsidR="00037E9A">
            <w:t>,</w:t>
          </w:r>
          <w:r w:rsidR="007A7F8D">
            <w:t xml:space="preserve">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3838">
                <w:t>Renova Miljö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C9E" w:rsidRDefault="00F17C9E" w:rsidP="00BF282B">
      <w:pPr>
        <w:spacing w:after="0" w:line="240" w:lineRule="auto"/>
      </w:pPr>
      <w:r>
        <w:separator/>
      </w:r>
    </w:p>
  </w:footnote>
  <w:footnote w:type="continuationSeparator" w:id="0">
    <w:p w:rsidR="00F17C9E" w:rsidRDefault="00F17C9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106973" w:rsidRDefault="00F070A4">
          <w:pPr>
            <w:pStyle w:val="Sidhuvud"/>
            <w:spacing w:after="100"/>
          </w:pPr>
          <w:r>
            <w:br/>
          </w:r>
          <w:r>
            <w:br/>
          </w: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 xml:space="preserve">Renova </w:t>
              </w:r>
              <w:r w:rsidR="00EA3838">
                <w:t xml:space="preserve">Miljö </w:t>
              </w:r>
              <w:r w:rsidR="00B01A16">
                <w:t>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F070A4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0" allowOverlap="1" wp14:anchorId="3D887F17" wp14:editId="38806D06">
                <wp:simplePos x="0" y="0"/>
                <wp:positionH relativeFrom="leftMargin">
                  <wp:posOffset>520700</wp:posOffset>
                </wp:positionH>
                <wp:positionV relativeFrom="paragraph">
                  <wp:posOffset>16510</wp:posOffset>
                </wp:positionV>
                <wp:extent cx="2065655" cy="685800"/>
                <wp:effectExtent l="0" t="0" r="0" b="0"/>
                <wp:wrapNone/>
                <wp:docPr id="4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43" b="6597"/>
                        <a:stretch/>
                      </pic:blipFill>
                      <pic:spPr bwMode="auto">
                        <a:xfrm>
                          <a:off x="0" y="0"/>
                          <a:ext cx="20656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F070A4" w:rsidP="00FB3B58">
          <w:pPr>
            <w:pStyle w:val="Sidhuvud"/>
            <w:spacing w:after="100"/>
          </w:pPr>
          <w:r>
            <w:br/>
          </w: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F17C9E" w:rsidP="00FB3B58">
          <w:pPr>
            <w:pStyle w:val="Sidhuvud"/>
            <w:spacing w:after="100"/>
            <w:jc w:val="right"/>
          </w:pPr>
        </w:p>
      </w:tc>
    </w:tr>
  </w:tbl>
  <w:p w:rsidR="00176AF5" w:rsidRDefault="00F17C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16F86"/>
    <w:multiLevelType w:val="hybridMultilevel"/>
    <w:tmpl w:val="BFA477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9E"/>
    <w:rsid w:val="00037E9A"/>
    <w:rsid w:val="000B1CE6"/>
    <w:rsid w:val="000B6F6F"/>
    <w:rsid w:val="000C68BA"/>
    <w:rsid w:val="000C6B6F"/>
    <w:rsid w:val="000F2B85"/>
    <w:rsid w:val="00106973"/>
    <w:rsid w:val="0011061F"/>
    <w:rsid w:val="0011381D"/>
    <w:rsid w:val="00142FEF"/>
    <w:rsid w:val="0014439A"/>
    <w:rsid w:val="00173F0C"/>
    <w:rsid w:val="001C2218"/>
    <w:rsid w:val="001D645F"/>
    <w:rsid w:val="00203EAB"/>
    <w:rsid w:val="00241F59"/>
    <w:rsid w:val="00254EE5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86ADD"/>
    <w:rsid w:val="007A0E1C"/>
    <w:rsid w:val="007A7F8D"/>
    <w:rsid w:val="00831E91"/>
    <w:rsid w:val="0087328B"/>
    <w:rsid w:val="008760F6"/>
    <w:rsid w:val="008B727C"/>
    <w:rsid w:val="008E56C2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345C1"/>
    <w:rsid w:val="00A3668C"/>
    <w:rsid w:val="00A47AD9"/>
    <w:rsid w:val="00A8112E"/>
    <w:rsid w:val="00A90161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A471F"/>
    <w:rsid w:val="00CD65E8"/>
    <w:rsid w:val="00D21D96"/>
    <w:rsid w:val="00D22966"/>
    <w:rsid w:val="00D731D2"/>
    <w:rsid w:val="00D96E02"/>
    <w:rsid w:val="00DA76F6"/>
    <w:rsid w:val="00DC59E4"/>
    <w:rsid w:val="00DC5A8E"/>
    <w:rsid w:val="00DC6E79"/>
    <w:rsid w:val="00DF152D"/>
    <w:rsid w:val="00E11731"/>
    <w:rsid w:val="00E3040A"/>
    <w:rsid w:val="00EA3838"/>
    <w:rsid w:val="00EF388D"/>
    <w:rsid w:val="00F070A4"/>
    <w:rsid w:val="00F17C9E"/>
    <w:rsid w:val="00F4117C"/>
    <w:rsid w:val="00F43C47"/>
    <w:rsid w:val="00F57801"/>
    <w:rsid w:val="00F6391B"/>
    <w:rsid w:val="00F66187"/>
    <w:rsid w:val="00F7169D"/>
    <w:rsid w:val="00F858BC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C92D10-D30B-4448-9A7F-E7538D23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C9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F17C9E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m\mallar\mallar2007\WWMALLAR\MALLAR2011\Allm&#228;nt\Styrelsehandling%20Renova%20Milj&#246;%20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ED2095C33C416DBAD40DC2105D1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8ADAC-A117-49B3-B400-09EB074DCA6B}"/>
      </w:docPartPr>
      <w:docPartBody>
        <w:p w:rsidR="00000000" w:rsidRDefault="007776A5">
          <w:pPr>
            <w:pStyle w:val="23ED2095C33C416DBAD40DC2105D1C6D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23ED2095C33C416DBAD40DC2105D1C6D">
    <w:name w:val="23ED2095C33C416DBAD40DC2105D1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Styrelsehandling Renova Miljö AB</Template>
  <TotalTime>1</TotalTime>
  <Pages>2</Pages>
  <Words>393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Renova Miljö AB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Hjärn</dc:creator>
  <dc:description/>
  <cp:lastModifiedBy>Karin Hjärn</cp:lastModifiedBy>
  <cp:revision>1</cp:revision>
  <cp:lastPrinted>2017-01-05T15:29:00Z</cp:lastPrinted>
  <dcterms:created xsi:type="dcterms:W3CDTF">2020-08-28T10:36:00Z</dcterms:created>
  <dcterms:modified xsi:type="dcterms:W3CDTF">2020-08-28T10:37:00Z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carl.cato@atea.se</vt:lpwstr>
  </property>
  <property fmtid="{D5CDD505-2E9C-101B-9397-08002B2CF9AE}" pid="5" name="MSIP_Label_18450391-6d50-49e0-a466-bfda2ff2a5e1_SetDate">
    <vt:lpwstr>2020-03-04T14:55:13.7065946Z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ActionId">
    <vt:lpwstr>7d463077-9ad9-454d-8025-b7f894b12870</vt:lpwstr>
  </property>
  <property fmtid="{D5CDD505-2E9C-101B-9397-08002B2CF9AE}" pid="9" name="MSIP_Label_18450391-6d50-49e0-a466-bfda2ff2a5e1_Extended_MSFT_Method">
    <vt:lpwstr>Automatic</vt:lpwstr>
  </property>
  <property fmtid="{D5CDD505-2E9C-101B-9397-08002B2CF9AE}" pid="10" name="Sensitivity">
    <vt:lpwstr>Internal</vt:lpwstr>
  </property>
</Properties>
</file>