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A8112E">
        <w:sdt>
          <w:sdtPr>
            <w:alias w:val="Enhet/förvaltning/organisation"/>
            <w:tag w:val="Göteborgs Stad"/>
            <w:id w:val="-1154211905"/>
            <w:placeholder>
              <w:docPart w:val="426ADCE685574C79A510FB9D2313F814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:rsidR="00770200" w:rsidRDefault="00AD116D" w:rsidP="00216857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:rsidR="00770200" w:rsidRDefault="00770200" w:rsidP="00216857">
            <w:pPr>
              <w:pStyle w:val="Sidhuvud"/>
              <w:jc w:val="right"/>
            </w:pPr>
          </w:p>
        </w:tc>
      </w:tr>
      <w:tr w:rsidR="00770200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70200" w:rsidRDefault="00770200" w:rsidP="0021685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70200" w:rsidRDefault="00770200" w:rsidP="00216857">
            <w:pPr>
              <w:pStyle w:val="Sidhuvud"/>
              <w:jc w:val="right"/>
            </w:pPr>
          </w:p>
        </w:tc>
      </w:tr>
      <w:tr w:rsidR="00603751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:rsidR="00603751" w:rsidRPr="00454890" w:rsidRDefault="00BF1101" w:rsidP="00BF1101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</w:t>
            </w:r>
            <w:bookmarkStart w:id="0" w:name="_GoBack"/>
            <w:bookmarkEnd w:id="0"/>
            <w:r w:rsidR="00603751">
              <w:rPr>
                <w:b/>
                <w:bCs/>
              </w:rPr>
              <w:t>P</w:t>
            </w:r>
            <w:r w:rsidR="00603751" w:rsidRPr="00454890">
              <w:rPr>
                <w:b/>
                <w:bCs/>
              </w:rPr>
              <w:t>rotokoll</w:t>
            </w:r>
            <w:r w:rsidR="00603751">
              <w:rPr>
                <w:b/>
                <w:bCs/>
              </w:rPr>
              <w:t xml:space="preserve"> </w:t>
            </w:r>
            <w:r w:rsidR="00AD27D7">
              <w:rPr>
                <w:b/>
                <w:bCs/>
              </w:rPr>
              <w:t>från årsstämma 20</w:t>
            </w:r>
            <w:r w:rsidR="00751BA5">
              <w:rPr>
                <w:b/>
                <w:bCs/>
              </w:rPr>
              <w:t>20</w:t>
            </w:r>
          </w:p>
          <w:p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AD27D7">
              <w:t>20</w:t>
            </w:r>
            <w:r w:rsidR="00751BA5">
              <w:t>20-03-02</w:t>
            </w:r>
          </w:p>
        </w:tc>
      </w:tr>
    </w:tbl>
    <w:p w:rsidR="009003DD" w:rsidRDefault="009003DD" w:rsidP="009003DD">
      <w:pPr>
        <w:pStyle w:val="Dokumentinfo"/>
      </w:pPr>
      <w:bookmarkStart w:id="1" w:name="_Toc478651876"/>
      <w:r>
        <w:t xml:space="preserve">Tid: </w:t>
      </w:r>
      <w:r w:rsidR="00AD27D7">
        <w:t>13:00</w:t>
      </w:r>
      <w:r>
        <w:t>–</w:t>
      </w:r>
      <w:r w:rsidR="00AD27D7">
        <w:t>13:10</w:t>
      </w:r>
    </w:p>
    <w:p w:rsidR="009003DD" w:rsidRDefault="009003DD" w:rsidP="009003DD">
      <w:pPr>
        <w:pStyle w:val="Dokumentinfo"/>
      </w:pPr>
      <w:r>
        <w:t>Plats:</w:t>
      </w:r>
      <w:r w:rsidR="00751BA5">
        <w:t xml:space="preserve"> Östra Hamngatan 5, konferensrum, Kunskapen</w:t>
      </w:r>
    </w:p>
    <w:p w:rsidR="006D25A9" w:rsidRDefault="009003DD" w:rsidP="002E3425">
      <w:pPr>
        <w:pStyle w:val="Dokumentinfo"/>
      </w:pPr>
      <w:r>
        <w:t xml:space="preserve">Paragrafer: </w:t>
      </w:r>
      <w:proofErr w:type="gramStart"/>
      <w:r w:rsidR="00AD27D7">
        <w:t>1-17</w:t>
      </w:r>
      <w:proofErr w:type="gramEnd"/>
    </w:p>
    <w:p w:rsidR="00603751" w:rsidRDefault="00603751" w:rsidP="00603751">
      <w:pPr>
        <w:pStyle w:val="Rubrik2"/>
      </w:pPr>
      <w:r>
        <w:t>Närvarande</w:t>
      </w:r>
      <w:bookmarkEnd w:id="1"/>
    </w:p>
    <w:p w:rsidR="00AD27D7" w:rsidRDefault="00AD27D7" w:rsidP="00AD27D7">
      <w:pPr>
        <w:pStyle w:val="Rubrik3"/>
      </w:pPr>
      <w:r>
        <w:t>Aktieägaren</w:t>
      </w:r>
    </w:p>
    <w:p w:rsidR="00AD27D7" w:rsidRDefault="00AD27D7" w:rsidP="00AD27D7">
      <w:pPr>
        <w:spacing w:after="0"/>
      </w:pPr>
      <w:r>
        <w:t xml:space="preserve">Göteborgs Stad genom </w:t>
      </w:r>
      <w:proofErr w:type="spellStart"/>
      <w:r w:rsidR="00751BA5">
        <w:t>Emmyly</w:t>
      </w:r>
      <w:proofErr w:type="spellEnd"/>
      <w:r w:rsidR="00751BA5">
        <w:t xml:space="preserve"> </w:t>
      </w:r>
      <w:proofErr w:type="spellStart"/>
      <w:r w:rsidR="00751BA5">
        <w:t>Bönfors</w:t>
      </w:r>
      <w:proofErr w:type="spellEnd"/>
    </w:p>
    <w:p w:rsidR="006577CD" w:rsidRDefault="006577CD" w:rsidP="006577CD">
      <w:pPr>
        <w:pStyle w:val="Rubrik3"/>
      </w:pPr>
      <w:r>
        <w:t>Ordförande</w:t>
      </w:r>
    </w:p>
    <w:p w:rsidR="006577CD" w:rsidRDefault="00751BA5" w:rsidP="006577CD">
      <w:r>
        <w:t>Anders Sundberg</w:t>
      </w:r>
    </w:p>
    <w:p w:rsidR="006577CD" w:rsidRDefault="006577CD" w:rsidP="006577CD">
      <w:pPr>
        <w:pStyle w:val="Rubrik3"/>
      </w:pPr>
      <w:r>
        <w:t>Sekreterare</w:t>
      </w:r>
    </w:p>
    <w:p w:rsidR="006577CD" w:rsidRPr="006577CD" w:rsidRDefault="00751BA5" w:rsidP="006577CD">
      <w:r>
        <w:t>Eva-Lena Albihn</w:t>
      </w:r>
    </w:p>
    <w:p w:rsidR="00603751" w:rsidRDefault="00AD27D7" w:rsidP="00603751">
      <w:pPr>
        <w:pStyle w:val="Rubrik3"/>
      </w:pPr>
      <w:bookmarkStart w:id="2" w:name="_Toc478651877"/>
      <w:r>
        <w:t>Övriga närvarande</w:t>
      </w:r>
      <w:bookmarkEnd w:id="2"/>
    </w:p>
    <w:tbl>
      <w:tblPr>
        <w:tblStyle w:val="Tabellrutnt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2256"/>
      </w:tblGrid>
      <w:tr w:rsidR="006D25A9" w:rsidTr="006D2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17" w:type="dxa"/>
            <w:shd w:val="clear" w:color="auto" w:fill="auto"/>
          </w:tcPr>
          <w:p w:rsidR="006D25A9" w:rsidRPr="00751BA5" w:rsidRDefault="00751BA5" w:rsidP="00751BA5">
            <w:pPr>
              <w:spacing w:after="0"/>
              <w:rPr>
                <w:b w:val="0"/>
                <w:bCs/>
              </w:rPr>
            </w:pPr>
            <w:r w:rsidRPr="00751BA5">
              <w:rPr>
                <w:b w:val="0"/>
                <w:bCs/>
                <w:lang w:eastAsia="sv-SE"/>
              </w:rPr>
              <w:t>Lennart Olsson</w:t>
            </w:r>
            <w:r w:rsidRPr="00751BA5">
              <w:rPr>
                <w:b w:val="0"/>
                <w:bCs/>
                <w:lang w:eastAsia="sv-SE"/>
              </w:rPr>
              <w:tab/>
              <w:t>Ledamot</w:t>
            </w:r>
            <w:r w:rsidRPr="00751BA5">
              <w:rPr>
                <w:b w:val="0"/>
                <w:bCs/>
              </w:rPr>
              <w:br/>
              <w:t>Angela Aylward</w:t>
            </w:r>
            <w:r w:rsidRPr="00751BA5">
              <w:rPr>
                <w:b w:val="0"/>
                <w:bCs/>
              </w:rPr>
              <w:tab/>
              <w:t xml:space="preserve">” </w:t>
            </w:r>
            <w:r w:rsidRPr="00751BA5">
              <w:rPr>
                <w:b w:val="0"/>
                <w:bCs/>
              </w:rPr>
              <w:br/>
              <w:t>Bengt Forsling</w:t>
            </w:r>
            <w:r w:rsidRPr="00751BA5">
              <w:rPr>
                <w:b w:val="0"/>
                <w:bCs/>
              </w:rPr>
              <w:tab/>
              <w:t>”</w:t>
            </w:r>
            <w:r w:rsidRPr="00751BA5">
              <w:rPr>
                <w:b w:val="0"/>
                <w:bCs/>
              </w:rPr>
              <w:br/>
              <w:t>Boris Leimar</w:t>
            </w:r>
            <w:r w:rsidRPr="00751BA5">
              <w:rPr>
                <w:b w:val="0"/>
                <w:bCs/>
              </w:rPr>
              <w:tab/>
            </w:r>
            <w:r w:rsidRPr="00751BA5">
              <w:rPr>
                <w:b w:val="0"/>
                <w:bCs/>
              </w:rPr>
              <w:tab/>
              <w:t>”</w:t>
            </w:r>
            <w:r w:rsidRPr="00751BA5">
              <w:rPr>
                <w:b w:val="0"/>
                <w:bCs/>
              </w:rPr>
              <w:tab/>
            </w:r>
            <w:r w:rsidRPr="00751BA5">
              <w:rPr>
                <w:b w:val="0"/>
                <w:bCs/>
              </w:rPr>
              <w:tab/>
            </w:r>
            <w:r w:rsidRPr="00751BA5">
              <w:rPr>
                <w:b w:val="0"/>
                <w:bCs/>
              </w:rPr>
              <w:br/>
              <w:t>Håkan Eriksson</w:t>
            </w:r>
            <w:r w:rsidRPr="00751BA5">
              <w:rPr>
                <w:b w:val="0"/>
                <w:bCs/>
              </w:rPr>
              <w:tab/>
              <w:t>”</w:t>
            </w:r>
            <w:r w:rsidRPr="00751BA5">
              <w:rPr>
                <w:b w:val="0"/>
                <w:bCs/>
              </w:rPr>
              <w:br/>
              <w:t>Angela Aylward</w:t>
            </w:r>
            <w:r w:rsidRPr="00751BA5">
              <w:rPr>
                <w:b w:val="0"/>
                <w:bCs/>
              </w:rPr>
              <w:tab/>
              <w:t>”</w:t>
            </w:r>
            <w:r w:rsidRPr="00751BA5">
              <w:rPr>
                <w:b w:val="0"/>
                <w:bCs/>
              </w:rPr>
              <w:br/>
              <w:t>Stefan Gustafsson</w:t>
            </w:r>
            <w:r w:rsidRPr="00751BA5">
              <w:rPr>
                <w:b w:val="0"/>
                <w:bCs/>
              </w:rPr>
              <w:tab/>
              <w:t>”</w:t>
            </w:r>
            <w:r w:rsidRPr="00751BA5">
              <w:rPr>
                <w:b w:val="0"/>
                <w:bCs/>
              </w:rPr>
              <w:br/>
              <w:t>Olov Langenius</w:t>
            </w:r>
            <w:r w:rsidRPr="00751BA5">
              <w:rPr>
                <w:b w:val="0"/>
                <w:bCs/>
              </w:rPr>
              <w:tab/>
              <w:t>”</w:t>
            </w:r>
            <w:r w:rsidRPr="00751BA5">
              <w:rPr>
                <w:b w:val="0"/>
                <w:bCs/>
              </w:rPr>
              <w:br/>
              <w:t xml:space="preserve">Patrik Andersson </w:t>
            </w:r>
            <w:r w:rsidRPr="00751BA5">
              <w:rPr>
                <w:b w:val="0"/>
                <w:bCs/>
              </w:rPr>
              <w:tab/>
              <w:t>Vd</w:t>
            </w:r>
            <w:r w:rsidRPr="00751BA5">
              <w:rPr>
                <w:b w:val="0"/>
                <w:bCs/>
              </w:rPr>
              <w:br/>
              <w:t>Susanne Zetterberg Jensen</w:t>
            </w:r>
            <w:r w:rsidRPr="00751BA5">
              <w:rPr>
                <w:b w:val="0"/>
                <w:bCs/>
              </w:rPr>
              <w:tab/>
              <w:t xml:space="preserve">Lekmannarevisor </w:t>
            </w:r>
            <w:r w:rsidRPr="00751BA5">
              <w:rPr>
                <w:b w:val="0"/>
                <w:bCs/>
              </w:rPr>
              <w:br/>
              <w:t xml:space="preserve">Alf </w:t>
            </w:r>
            <w:proofErr w:type="gramStart"/>
            <w:r w:rsidRPr="00751BA5">
              <w:rPr>
                <w:b w:val="0"/>
                <w:bCs/>
              </w:rPr>
              <w:t>Landervik</w:t>
            </w:r>
            <w:r>
              <w:rPr>
                <w:b w:val="0"/>
                <w:bCs/>
              </w:rPr>
              <w:t xml:space="preserve">  </w:t>
            </w:r>
            <w:r w:rsidRPr="00751BA5">
              <w:rPr>
                <w:b w:val="0"/>
                <w:bCs/>
              </w:rPr>
              <w:tab/>
            </w:r>
            <w:proofErr w:type="gramEnd"/>
            <w:r w:rsidRPr="00751BA5">
              <w:rPr>
                <w:b w:val="0"/>
                <w:bCs/>
              </w:rPr>
              <w:t>”</w:t>
            </w:r>
          </w:p>
        </w:tc>
        <w:tc>
          <w:tcPr>
            <w:tcW w:w="2256" w:type="dxa"/>
            <w:shd w:val="clear" w:color="auto" w:fill="auto"/>
          </w:tcPr>
          <w:p w:rsidR="006D25A9" w:rsidRPr="006D25A9" w:rsidRDefault="006D25A9" w:rsidP="002E3425">
            <w:pPr>
              <w:spacing w:after="0"/>
              <w:rPr>
                <w:b w:val="0"/>
              </w:rPr>
            </w:pPr>
          </w:p>
        </w:tc>
      </w:tr>
      <w:tr w:rsidR="00751BA5" w:rsidTr="006D25A9">
        <w:tc>
          <w:tcPr>
            <w:tcW w:w="5817" w:type="dxa"/>
            <w:shd w:val="clear" w:color="auto" w:fill="auto"/>
          </w:tcPr>
          <w:p w:rsidR="00751BA5" w:rsidRPr="00751BA5" w:rsidRDefault="00751BA5" w:rsidP="00751BA5">
            <w:pPr>
              <w:spacing w:after="0"/>
              <w:rPr>
                <w:b/>
                <w:bCs/>
                <w:lang w:eastAsia="sv-SE"/>
              </w:rPr>
            </w:pPr>
          </w:p>
        </w:tc>
        <w:tc>
          <w:tcPr>
            <w:tcW w:w="2256" w:type="dxa"/>
            <w:shd w:val="clear" w:color="auto" w:fill="auto"/>
          </w:tcPr>
          <w:p w:rsidR="00751BA5" w:rsidRPr="006D25A9" w:rsidRDefault="00751BA5" w:rsidP="002E3425">
            <w:pPr>
              <w:spacing w:after="0"/>
              <w:rPr>
                <w:b/>
              </w:rPr>
            </w:pPr>
          </w:p>
        </w:tc>
      </w:tr>
    </w:tbl>
    <w:p w:rsidR="006D25A9" w:rsidRDefault="006D25A9" w:rsidP="004076EC">
      <w:pPr>
        <w:spacing w:after="0"/>
      </w:pPr>
    </w:p>
    <w:p w:rsidR="006D25A9" w:rsidRDefault="006D25A9" w:rsidP="004076EC">
      <w:pPr>
        <w:spacing w:after="0"/>
      </w:pPr>
    </w:p>
    <w:p w:rsidR="00603751" w:rsidRDefault="00603751" w:rsidP="00603751">
      <w:pPr>
        <w:pStyle w:val="Rubrik2"/>
      </w:pPr>
      <w:bookmarkStart w:id="3" w:name="_Toc478651882"/>
      <w:r>
        <w:t>Justeringsdag:</w:t>
      </w:r>
      <w:bookmarkEnd w:id="3"/>
      <w:r w:rsidR="00AD27D7">
        <w:t xml:space="preserve"> 20</w:t>
      </w:r>
      <w:r w:rsidR="00751BA5">
        <w:t>20-03-02</w:t>
      </w:r>
    </w:p>
    <w:p w:rsidR="00603751" w:rsidRDefault="00603751" w:rsidP="00603751">
      <w:pPr>
        <w:tabs>
          <w:tab w:val="left" w:pos="2500"/>
        </w:tabs>
      </w:pPr>
    </w:p>
    <w:p w:rsidR="00603751" w:rsidRDefault="00603751" w:rsidP="00603751">
      <w:pPr>
        <w:pStyle w:val="Rubrik3"/>
      </w:pPr>
      <w:bookmarkStart w:id="4" w:name="_Toc478651883"/>
      <w:r>
        <w:t>Underskrifter</w:t>
      </w:r>
      <w:bookmarkEnd w:id="4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99439E" w:rsidRPr="004076EC" w:rsidRDefault="00603751" w:rsidP="004076EC">
            <w:pPr>
              <w:pStyle w:val="Rubrik3"/>
              <w:spacing w:afterAutospacing="0"/>
              <w:outlineLvl w:val="2"/>
              <w:rPr>
                <w:b/>
              </w:rPr>
            </w:pPr>
            <w:bookmarkStart w:id="5" w:name="_Toc478651884"/>
            <w:bookmarkStart w:id="6" w:name="_Hlk530470303"/>
            <w:r w:rsidRPr="00603751">
              <w:rPr>
                <w:b/>
              </w:rPr>
              <w:t>Sekreterare</w:t>
            </w:r>
            <w:bookmarkEnd w:id="5"/>
          </w:p>
          <w:p w:rsidR="00603751" w:rsidRDefault="00603751" w:rsidP="0099439E">
            <w:pPr>
              <w:spacing w:afterAutospacing="0"/>
            </w:pPr>
          </w:p>
          <w:p w:rsidR="004C06A6" w:rsidRPr="004C06A6" w:rsidRDefault="00751BA5" w:rsidP="0099439E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Eva-Lena Albihn</w:t>
            </w:r>
          </w:p>
        </w:tc>
        <w:tc>
          <w:tcPr>
            <w:tcW w:w="5386" w:type="dxa"/>
            <w:shd w:val="clear" w:color="auto" w:fill="auto"/>
          </w:tcPr>
          <w:p w:rsidR="00603751" w:rsidRPr="00B63E0E" w:rsidRDefault="00603751" w:rsidP="00216857"/>
        </w:tc>
      </w:tr>
      <w:tr w:rsidR="00603751" w:rsidRPr="00B63E0E" w:rsidTr="00216857">
        <w:trPr>
          <w:trHeight w:val="1270"/>
        </w:trPr>
        <w:tc>
          <w:tcPr>
            <w:tcW w:w="3686" w:type="dxa"/>
          </w:tcPr>
          <w:p w:rsidR="00603751" w:rsidRDefault="00603751" w:rsidP="00603751">
            <w:pPr>
              <w:pStyle w:val="Rubrik3"/>
              <w:spacing w:afterAutospacing="0"/>
              <w:outlineLvl w:val="2"/>
            </w:pPr>
            <w:bookmarkStart w:id="7" w:name="_Toc478651885"/>
            <w:r>
              <w:t>Ordförande</w:t>
            </w:r>
            <w:bookmarkEnd w:id="7"/>
          </w:p>
          <w:p w:rsidR="0099439E" w:rsidRDefault="0099439E" w:rsidP="0099439E"/>
          <w:p w:rsidR="00603751" w:rsidRDefault="00751BA5" w:rsidP="0099439E">
            <w:pPr>
              <w:spacing w:afterAutospacing="0"/>
            </w:pPr>
            <w:r>
              <w:t>Anders Sundberg</w:t>
            </w:r>
          </w:p>
        </w:tc>
        <w:tc>
          <w:tcPr>
            <w:tcW w:w="5386" w:type="dxa"/>
          </w:tcPr>
          <w:p w:rsidR="00603751" w:rsidRDefault="00603751" w:rsidP="00603751">
            <w:pPr>
              <w:pStyle w:val="Rubrik3"/>
              <w:spacing w:afterAutospacing="0"/>
              <w:outlineLvl w:val="2"/>
            </w:pPr>
            <w:bookmarkStart w:id="8" w:name="_Toc478651886"/>
            <w:r>
              <w:t>Justerande</w:t>
            </w:r>
            <w:bookmarkEnd w:id="8"/>
          </w:p>
          <w:p w:rsidR="0099439E" w:rsidRDefault="0099439E" w:rsidP="0099439E"/>
          <w:p w:rsidR="00603751" w:rsidRDefault="00751BA5" w:rsidP="0099439E">
            <w:pPr>
              <w:spacing w:after="100"/>
            </w:pPr>
            <w:proofErr w:type="spellStart"/>
            <w:r>
              <w:t>Emmyly</w:t>
            </w:r>
            <w:proofErr w:type="spellEnd"/>
            <w:r>
              <w:t xml:space="preserve"> </w:t>
            </w:r>
            <w:proofErr w:type="spellStart"/>
            <w:r>
              <w:t>Bönfors</w:t>
            </w:r>
            <w:proofErr w:type="spellEnd"/>
          </w:p>
        </w:tc>
      </w:tr>
      <w:bookmarkEnd w:id="6"/>
      <w:tr w:rsidR="00603751" w:rsidRPr="00B63E0E" w:rsidTr="00216857">
        <w:trPr>
          <w:trHeight w:val="1270"/>
        </w:trPr>
        <w:tc>
          <w:tcPr>
            <w:tcW w:w="3686" w:type="dxa"/>
          </w:tcPr>
          <w:p w:rsidR="00603751" w:rsidRDefault="00603751" w:rsidP="0099439E">
            <w:pPr>
              <w:spacing w:afterAutospacing="0"/>
            </w:pPr>
          </w:p>
        </w:tc>
        <w:tc>
          <w:tcPr>
            <w:tcW w:w="5386" w:type="dxa"/>
          </w:tcPr>
          <w:p w:rsidR="00603751" w:rsidRDefault="00603751" w:rsidP="0099439E">
            <w:pPr>
              <w:spacing w:afterAutospacing="0"/>
            </w:pPr>
          </w:p>
        </w:tc>
      </w:tr>
    </w:tbl>
    <w:p w:rsidR="004C06A6" w:rsidRDefault="004C06A6" w:rsidP="004C06A6">
      <w:pPr>
        <w:pStyle w:val="Rubrik1"/>
      </w:pPr>
      <w:r>
        <w:t>§ 1</w:t>
      </w:r>
    </w:p>
    <w:p w:rsidR="004C06A6" w:rsidRPr="00EE3676" w:rsidRDefault="004C06A6" w:rsidP="004C06A6">
      <w:pPr>
        <w:pStyle w:val="Rubrik2"/>
        <w:spacing w:after="160"/>
      </w:pPr>
      <w:r>
        <w:t>Sammanträdets öppnande</w:t>
      </w:r>
    </w:p>
    <w:p w:rsidR="004C06A6" w:rsidRDefault="0066383F" w:rsidP="004C06A6">
      <w:pPr>
        <w:spacing w:after="120"/>
      </w:pPr>
      <w:r>
        <w:t>Anders Sundberg</w:t>
      </w:r>
      <w:r w:rsidR="004C06A6">
        <w:t xml:space="preserve"> </w:t>
      </w:r>
      <w:r w:rsidR="00AD27D7">
        <w:t xml:space="preserve">öppnade stämman och </w:t>
      </w:r>
      <w:r w:rsidR="004C06A6">
        <w:t>hälsade alla välkomna</w:t>
      </w:r>
      <w:r w:rsidR="00AD27D7">
        <w:t>.</w:t>
      </w:r>
    </w:p>
    <w:p w:rsidR="00AD27D7" w:rsidRDefault="004C06A6" w:rsidP="004C06A6">
      <w:pPr>
        <w:spacing w:after="120"/>
      </w:pPr>
      <w:r>
        <w:t xml:space="preserve">Det </w:t>
      </w:r>
      <w:r w:rsidR="00AD27D7">
        <w:t>uppdrogs å</w:t>
      </w:r>
      <w:r w:rsidR="007C0C4A">
        <w:t>t</w:t>
      </w:r>
      <w:r w:rsidR="00AD27D7">
        <w:t xml:space="preserve"> </w:t>
      </w:r>
      <w:r w:rsidR="0066383F">
        <w:t>Eva-Lena Albihn</w:t>
      </w:r>
      <w:r w:rsidR="00AD27D7">
        <w:t xml:space="preserve"> att föra protokollet.</w:t>
      </w:r>
    </w:p>
    <w:p w:rsidR="004C06A6" w:rsidRPr="00AD27D7" w:rsidRDefault="00AD27D7" w:rsidP="00AD27D7">
      <w:pPr>
        <w:spacing w:after="120"/>
      </w:pPr>
      <w:r>
        <w:t>Det antecknades att fullmakt för Göteborgs Stad</w:t>
      </w:r>
      <w:r w:rsidR="00FF3362">
        <w:t>shus AB</w:t>
      </w:r>
      <w:r>
        <w:t xml:space="preserve"> har lämnats i enlighet med till protokollet bilagd handling (</w:t>
      </w:r>
      <w:r w:rsidR="00BA1D25">
        <w:t>b</w:t>
      </w:r>
      <w:r>
        <w:t xml:space="preserve">ilaga A). </w:t>
      </w:r>
      <w:r w:rsidR="004C06A6">
        <w:t xml:space="preserve"> </w:t>
      </w:r>
    </w:p>
    <w:p w:rsidR="004C06A6" w:rsidRDefault="004C06A6" w:rsidP="004C06A6">
      <w:pPr>
        <w:pStyle w:val="Rubrik1"/>
      </w:pPr>
      <w:r>
        <w:t>§ 2</w:t>
      </w:r>
    </w:p>
    <w:p w:rsidR="004C06A6" w:rsidRPr="00EE3676" w:rsidRDefault="00AD27D7" w:rsidP="004C06A6">
      <w:pPr>
        <w:pStyle w:val="Rubrik2"/>
        <w:spacing w:after="160"/>
      </w:pPr>
      <w:r>
        <w:t>Val av ordförande vid stämman</w:t>
      </w:r>
    </w:p>
    <w:p w:rsidR="00AD27D7" w:rsidRDefault="00AD27D7" w:rsidP="00AD27D7">
      <w:r>
        <w:t>A</w:t>
      </w:r>
      <w:r w:rsidR="0066383F">
        <w:t>nders Sundberg</w:t>
      </w:r>
      <w:r>
        <w:t xml:space="preserve"> utsågs till ordförande vid </w:t>
      </w:r>
      <w:r w:rsidR="006577CD">
        <w:t>års</w:t>
      </w:r>
      <w:r>
        <w:t xml:space="preserve">stämman. </w:t>
      </w:r>
    </w:p>
    <w:p w:rsidR="004C06A6" w:rsidRDefault="004C06A6" w:rsidP="004C06A6">
      <w:pPr>
        <w:pStyle w:val="Rubrik1"/>
      </w:pPr>
      <w:r>
        <w:t>§ 3</w:t>
      </w:r>
    </w:p>
    <w:p w:rsidR="004C06A6" w:rsidRPr="00EE3676" w:rsidRDefault="00AD27D7" w:rsidP="004C06A6">
      <w:pPr>
        <w:pStyle w:val="Rubrik2"/>
        <w:spacing w:after="160"/>
      </w:pPr>
      <w:r>
        <w:t>Upprättande och godkännande av röstlängd</w:t>
      </w:r>
    </w:p>
    <w:p w:rsidR="004C06A6" w:rsidRDefault="00AD27D7" w:rsidP="004C06A6">
      <w:r>
        <w:t xml:space="preserve">Det antecknades att bolagets samtliga aktier ägs av </w:t>
      </w:r>
      <w:r w:rsidR="00FF3362">
        <w:t xml:space="preserve">Göteborgs stad genom </w:t>
      </w:r>
      <w:r>
        <w:t>Göteborg</w:t>
      </w:r>
      <w:r w:rsidR="00FF3362">
        <w:t xml:space="preserve"> Stadshus AB</w:t>
      </w:r>
      <w:r>
        <w:t xml:space="preserve"> och att dessa representerades genom </w:t>
      </w:r>
      <w:proofErr w:type="spellStart"/>
      <w:r w:rsidR="0066383F">
        <w:t>Emmyly</w:t>
      </w:r>
      <w:proofErr w:type="spellEnd"/>
      <w:r w:rsidR="0066383F">
        <w:t xml:space="preserve"> </w:t>
      </w:r>
      <w:proofErr w:type="spellStart"/>
      <w:r w:rsidR="0066383F">
        <w:t>Bönfors</w:t>
      </w:r>
      <w:proofErr w:type="spellEnd"/>
      <w:r>
        <w:t xml:space="preserve"> enligt </w:t>
      </w:r>
      <w:r w:rsidR="006577CD">
        <w:t xml:space="preserve">till protokollet bilagd </w:t>
      </w:r>
      <w:r>
        <w:t>fullmakt (</w:t>
      </w:r>
      <w:r w:rsidR="006577CD">
        <w:t>b</w:t>
      </w:r>
      <w:r>
        <w:t>ilaga A).</w:t>
      </w:r>
    </w:p>
    <w:p w:rsidR="004C06A6" w:rsidRDefault="00AD27D7" w:rsidP="00AD27D7">
      <w:r>
        <w:t>Fullmakten godkändes som förteckning och röstlängd.</w:t>
      </w:r>
    </w:p>
    <w:p w:rsidR="00B4240A" w:rsidRDefault="004C06A6" w:rsidP="00216857">
      <w:pPr>
        <w:pStyle w:val="Rubrik1"/>
      </w:pPr>
      <w:r>
        <w:t>§ 4</w:t>
      </w:r>
    </w:p>
    <w:p w:rsidR="006577CD" w:rsidRPr="006577CD" w:rsidRDefault="006577CD" w:rsidP="006577CD">
      <w:pPr>
        <w:pStyle w:val="Rubrik2"/>
        <w:spacing w:after="160"/>
      </w:pPr>
      <w:r w:rsidRPr="00E97F39">
        <w:t>Fastställande av dagordning</w:t>
      </w:r>
    </w:p>
    <w:p w:rsidR="006577CD" w:rsidRPr="006577CD" w:rsidRDefault="006577CD" w:rsidP="006577CD">
      <w:r>
        <w:t>Dagordningen fastställdes.</w:t>
      </w:r>
    </w:p>
    <w:p w:rsidR="004C06A6" w:rsidRDefault="004C06A6" w:rsidP="004C06A6">
      <w:pPr>
        <w:pStyle w:val="Rubrik1"/>
      </w:pPr>
      <w:r>
        <w:t>§ 5</w:t>
      </w:r>
    </w:p>
    <w:p w:rsidR="006577CD" w:rsidRDefault="006577CD" w:rsidP="006577CD">
      <w:pPr>
        <w:pStyle w:val="Rubrik2"/>
        <w:spacing w:after="160"/>
      </w:pPr>
      <w:r w:rsidRPr="00E97F39">
        <w:t>Val av justerare</w:t>
      </w:r>
    </w:p>
    <w:p w:rsidR="006577CD" w:rsidRPr="006577CD" w:rsidRDefault="0066383F" w:rsidP="006577CD">
      <w:proofErr w:type="spellStart"/>
      <w:r>
        <w:t>Emmyly</w:t>
      </w:r>
      <w:proofErr w:type="spellEnd"/>
      <w:r>
        <w:t xml:space="preserve"> </w:t>
      </w:r>
      <w:proofErr w:type="spellStart"/>
      <w:r>
        <w:t>Bönfors</w:t>
      </w:r>
      <w:proofErr w:type="spellEnd"/>
      <w:r w:rsidR="006577CD">
        <w:t xml:space="preserve"> utsågs att justera protokollet tillsammans med ordföranden.</w:t>
      </w:r>
    </w:p>
    <w:p w:rsidR="004C06A6" w:rsidRDefault="004C06A6" w:rsidP="004C06A6">
      <w:pPr>
        <w:pStyle w:val="Rubrik1"/>
      </w:pPr>
      <w:r>
        <w:lastRenderedPageBreak/>
        <w:t>§ 6</w:t>
      </w:r>
    </w:p>
    <w:p w:rsidR="006577CD" w:rsidRDefault="006577CD" w:rsidP="006577CD">
      <w:pPr>
        <w:pStyle w:val="Rubrik2"/>
        <w:spacing w:after="160"/>
      </w:pPr>
      <w:r w:rsidRPr="00E97F39">
        <w:t>Prövning om stämman blivit behörigen sammankallad</w:t>
      </w:r>
    </w:p>
    <w:p w:rsidR="006577CD" w:rsidRPr="006577CD" w:rsidRDefault="006577CD" w:rsidP="006577CD">
      <w:r>
        <w:t>Stämman förklarades vara sammankallad i behörig ordning.</w:t>
      </w:r>
    </w:p>
    <w:p w:rsidR="004C06A6" w:rsidRDefault="004C06A6" w:rsidP="004C06A6">
      <w:pPr>
        <w:pStyle w:val="Rubrik1"/>
      </w:pPr>
      <w:r>
        <w:t>§ 7</w:t>
      </w:r>
    </w:p>
    <w:p w:rsidR="004C06A6" w:rsidRDefault="006577CD" w:rsidP="006577CD">
      <w:pPr>
        <w:pStyle w:val="Rubrik2"/>
        <w:spacing w:after="160"/>
      </w:pPr>
      <w:r w:rsidRPr="00E97F39">
        <w:t>Framläggande av årsredovisning och revisionsberättelse</w:t>
      </w:r>
    </w:p>
    <w:p w:rsidR="006577CD" w:rsidRDefault="006577CD" w:rsidP="006577CD">
      <w:r>
        <w:t>Årsredovisning och revisionsberättelse för 201</w:t>
      </w:r>
      <w:r w:rsidR="00B75C3D">
        <w:t>9</w:t>
      </w:r>
      <w:r>
        <w:t xml:space="preserve"> lades fram för stämman i enlighet med till dagordningen bilagd handling (bilaga B) </w:t>
      </w:r>
    </w:p>
    <w:p w:rsidR="004C06A6" w:rsidRDefault="004C06A6" w:rsidP="004C06A6">
      <w:pPr>
        <w:pStyle w:val="Rubrik1"/>
      </w:pPr>
      <w:r>
        <w:t>§ 8</w:t>
      </w:r>
    </w:p>
    <w:p w:rsidR="006577CD" w:rsidRDefault="00B75C3D" w:rsidP="00BA1D25">
      <w:pPr>
        <w:pStyle w:val="Rubrik2"/>
        <w:spacing w:after="160"/>
      </w:pPr>
      <w:r>
        <w:t>Beslut om fastställelse av resultaträkning och balansräkning</w:t>
      </w:r>
      <w:r w:rsidR="006577CD" w:rsidRPr="00E97F39">
        <w:t xml:space="preserve"> </w:t>
      </w:r>
    </w:p>
    <w:p w:rsidR="00B75C3D" w:rsidRPr="00BA1D25" w:rsidRDefault="00B75C3D" w:rsidP="00B75C3D">
      <w:r>
        <w:t>Stämman beslutade fastställa den i årsredovisningen intagna resultat- och balansräkningen.</w:t>
      </w:r>
    </w:p>
    <w:p w:rsidR="00B75C3D" w:rsidRDefault="00B75C3D" w:rsidP="00B75C3D">
      <w:pPr>
        <w:pStyle w:val="Rubrik1"/>
      </w:pPr>
      <w:r>
        <w:t xml:space="preserve">§ </w:t>
      </w:r>
      <w:r w:rsidR="00E0761A">
        <w:t>9</w:t>
      </w:r>
    </w:p>
    <w:p w:rsidR="00B75C3D" w:rsidRDefault="00B75C3D" w:rsidP="00B75C3D">
      <w:pPr>
        <w:pStyle w:val="Rubrik2"/>
        <w:spacing w:after="160"/>
      </w:pPr>
      <w:r w:rsidRPr="00E97F39">
        <w:t>Beslut om dispositioner beträffande bolagets resultat enligt den fastställda balansräkningen</w:t>
      </w:r>
    </w:p>
    <w:p w:rsidR="00B75C3D" w:rsidRDefault="00B75C3D" w:rsidP="00B75C3D">
      <w:r>
        <w:t>Förslag till disposition av bolagets resultat enligt den i årsredovisningen fastställda balansräkningen:</w:t>
      </w:r>
    </w:p>
    <w:p w:rsidR="00B75C3D" w:rsidRDefault="00E0761A" w:rsidP="00B75C3D">
      <w:pPr>
        <w:tabs>
          <w:tab w:val="left" w:pos="5670"/>
        </w:tabs>
        <w:spacing w:after="40"/>
      </w:pPr>
      <w:r>
        <w:t>Balanserade vinstmedel från föregående år</w:t>
      </w:r>
      <w:r w:rsidR="00B75C3D">
        <w:t xml:space="preserve"> </w:t>
      </w:r>
      <w:proofErr w:type="gramStart"/>
      <w:r w:rsidR="00B75C3D">
        <w:tab/>
      </w:r>
      <w:r>
        <w:t xml:space="preserve">  53</w:t>
      </w:r>
      <w:proofErr w:type="gramEnd"/>
      <w:r>
        <w:t> 682 12</w:t>
      </w:r>
      <w:r w:rsidR="00B75C3D">
        <w:t>0 kronor.</w:t>
      </w:r>
    </w:p>
    <w:p w:rsidR="00E0761A" w:rsidRPr="00E0761A" w:rsidRDefault="00E0761A" w:rsidP="00B75C3D">
      <w:pPr>
        <w:tabs>
          <w:tab w:val="left" w:pos="5670"/>
        </w:tabs>
        <w:spacing w:after="40"/>
        <w:rPr>
          <w:u w:val="single"/>
        </w:rPr>
      </w:pPr>
      <w:r>
        <w:rPr>
          <w:u w:val="single"/>
        </w:rPr>
        <w:t>Årets resultat</w:t>
      </w:r>
      <w:proofErr w:type="gramStart"/>
      <w:r>
        <w:rPr>
          <w:u w:val="single"/>
        </w:rPr>
        <w:tab/>
        <w:t xml:space="preserve">  </w:t>
      </w:r>
      <w:r w:rsidR="00FF3362">
        <w:rPr>
          <w:u w:val="single"/>
        </w:rPr>
        <w:t>-</w:t>
      </w:r>
      <w:proofErr w:type="gramEnd"/>
      <w:r w:rsidR="00FF3362">
        <w:rPr>
          <w:u w:val="single"/>
        </w:rPr>
        <w:t xml:space="preserve"> </w:t>
      </w:r>
      <w:r>
        <w:rPr>
          <w:u w:val="single"/>
        </w:rPr>
        <w:t>4 680 205 kronor.</w:t>
      </w:r>
    </w:p>
    <w:p w:rsidR="00B75C3D" w:rsidRDefault="00B75C3D" w:rsidP="00B75C3D">
      <w:pPr>
        <w:tabs>
          <w:tab w:val="left" w:pos="5387"/>
        </w:tabs>
      </w:pPr>
      <w:r>
        <w:t xml:space="preserve">Balanseras i ny räkning </w:t>
      </w:r>
      <w:r>
        <w:tab/>
      </w:r>
      <w:r w:rsidR="00E0761A">
        <w:t xml:space="preserve">       49 001 915</w:t>
      </w:r>
      <w:r>
        <w:t xml:space="preserve"> kronor.</w:t>
      </w:r>
    </w:p>
    <w:p w:rsidR="00B75C3D" w:rsidRPr="00BA1D25" w:rsidRDefault="00B75C3D" w:rsidP="00B75C3D">
      <w:pPr>
        <w:tabs>
          <w:tab w:val="left" w:pos="5387"/>
        </w:tabs>
      </w:pPr>
      <w:r>
        <w:t>Stämman beslutade att bolagets resultat ska disponeras i enlighet med förslaget i årsredovisningen.</w:t>
      </w:r>
    </w:p>
    <w:p w:rsidR="00E0761A" w:rsidRDefault="00E0761A" w:rsidP="00E0761A">
      <w:pPr>
        <w:pStyle w:val="Rubrik1"/>
      </w:pPr>
      <w:r>
        <w:t xml:space="preserve">§ </w:t>
      </w:r>
      <w:r w:rsidR="00B43C4C">
        <w:t>10</w:t>
      </w:r>
    </w:p>
    <w:p w:rsidR="00E0761A" w:rsidRDefault="00E0761A" w:rsidP="00E0761A">
      <w:pPr>
        <w:pStyle w:val="Rubrik2"/>
        <w:spacing w:after="160"/>
      </w:pPr>
      <w:r>
        <w:t>Framläggande av lekmannarevisorernas granskningsrapport</w:t>
      </w:r>
    </w:p>
    <w:p w:rsidR="00E0761A" w:rsidRDefault="00E0761A" w:rsidP="00E0761A">
      <w:r>
        <w:t>Det antecknades att lekmannarevisorernas granskningsrapport lades fram för stämman i enlighet med till kallelsen bilagd handling (bilaga B).</w:t>
      </w:r>
    </w:p>
    <w:p w:rsidR="00B75C3D" w:rsidRPr="00B75C3D" w:rsidRDefault="00B75C3D" w:rsidP="00B75C3D"/>
    <w:p w:rsidR="00AD27D7" w:rsidRDefault="00AD27D7" w:rsidP="00AD27D7">
      <w:pPr>
        <w:pStyle w:val="Rubrik1"/>
      </w:pPr>
      <w:r>
        <w:lastRenderedPageBreak/>
        <w:t>§ 1</w:t>
      </w:r>
      <w:r w:rsidR="00B43C4C">
        <w:t>1</w:t>
      </w:r>
    </w:p>
    <w:p w:rsidR="006577CD" w:rsidRDefault="006577CD" w:rsidP="00BA1D25">
      <w:pPr>
        <w:pStyle w:val="Rubrik2"/>
        <w:spacing w:after="160"/>
      </w:pPr>
      <w:r w:rsidRPr="00E97F39">
        <w:t>Beslut om ansvarsfrihet för styrelseledamöterna och den verkställande direktören</w:t>
      </w:r>
    </w:p>
    <w:p w:rsidR="00BA1D25" w:rsidRPr="00BA1D25" w:rsidRDefault="00BA1D25" w:rsidP="00BA1D25">
      <w:r>
        <w:t>Stämman beslutade bevilja ansvarsfrihet åt styrelseledamöterna och verkställande direktören för förvaltningen under verksamhetsåret 201</w:t>
      </w:r>
      <w:r w:rsidR="00B43C4C">
        <w:t>9</w:t>
      </w:r>
      <w:r>
        <w:t>.</w:t>
      </w:r>
    </w:p>
    <w:p w:rsidR="00AD27D7" w:rsidRDefault="00AD27D7" w:rsidP="00AD27D7">
      <w:pPr>
        <w:pStyle w:val="Rubrik1"/>
      </w:pPr>
      <w:r>
        <w:t>§ 12</w:t>
      </w:r>
    </w:p>
    <w:p w:rsidR="006577CD" w:rsidRDefault="006577CD" w:rsidP="00BA1D25">
      <w:pPr>
        <w:pStyle w:val="Rubrik2"/>
        <w:spacing w:after="160"/>
      </w:pPr>
      <w:r w:rsidRPr="00E97F39">
        <w:t>Fastställande av arvoden åt styrelsen, revisorerna och lekmannarevisorerna</w:t>
      </w:r>
    </w:p>
    <w:p w:rsidR="00B43C4C" w:rsidRDefault="00BA1D25" w:rsidP="00BA1D25">
      <w:r>
        <w:t>Stämman beslutade att styrelseledamöter och suppleanter för dessa samt förtroendevalda lekmannarevisorer och suppleanter för dessa äger rätt till ersättning enligt de av Göteborgs Stad fastställda arvodesbestämmelserna</w:t>
      </w:r>
      <w:r w:rsidR="00E0761A">
        <w:t>.</w:t>
      </w:r>
      <w:r>
        <w:t xml:space="preserve"> (bilaga C).</w:t>
      </w:r>
    </w:p>
    <w:p w:rsidR="00BA1D25" w:rsidRPr="00BA1D25" w:rsidRDefault="00BA1D25" w:rsidP="00BA1D25">
      <w:r>
        <w:t>Ersättning till revisionsbolag utgår enligt räkning.</w:t>
      </w:r>
    </w:p>
    <w:p w:rsidR="00AD27D7" w:rsidRDefault="00AD27D7" w:rsidP="00AD27D7">
      <w:pPr>
        <w:pStyle w:val="Rubrik1"/>
      </w:pPr>
      <w:r>
        <w:t>§ 13</w:t>
      </w:r>
    </w:p>
    <w:p w:rsidR="006577CD" w:rsidRDefault="006577CD" w:rsidP="00BA1D25">
      <w:pPr>
        <w:pStyle w:val="Rubrik2"/>
        <w:spacing w:after="160"/>
      </w:pPr>
      <w:r w:rsidRPr="00E97F39">
        <w:t xml:space="preserve">Anteckna Göteborgs Kommunfullmäktiges </w:t>
      </w:r>
      <w:r>
        <w:t>val</w:t>
      </w:r>
      <w:r w:rsidRPr="00E97F39">
        <w:t xml:space="preserve"> av styrelseledamöter och suppleanter för dessa </w:t>
      </w:r>
    </w:p>
    <w:p w:rsidR="00BA1D25" w:rsidRDefault="00BA1D25" w:rsidP="00BA1D25">
      <w:r>
        <w:t>Det antecknades att Göteborgs Kommunfullmäktige utsett följande ledamöter och suppleanter för dessa för tiden från årsstämma 20</w:t>
      </w:r>
      <w:r w:rsidR="00E0761A">
        <w:t>20</w:t>
      </w:r>
      <w:r>
        <w:t xml:space="preserve"> intill slutet av årsstämma 202</w:t>
      </w:r>
      <w:r w:rsidR="00E0761A">
        <w:t>1</w:t>
      </w:r>
      <w:r>
        <w:t xml:space="preserve"> i enlighet med till kallelsen bilagd handling (bilaga D).</w:t>
      </w:r>
    </w:p>
    <w:p w:rsidR="00BA1D25" w:rsidRDefault="00BA1D25" w:rsidP="00BA1D25">
      <w:pPr>
        <w:pStyle w:val="Rubrik3"/>
      </w:pPr>
      <w:r>
        <w:t>Ledamöter</w:t>
      </w:r>
    </w:p>
    <w:p w:rsidR="00BA1D25" w:rsidRPr="00BA1D25" w:rsidRDefault="00BA1D25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 w:rsidRPr="00BA1D25">
        <w:rPr>
          <w:rFonts w:asciiTheme="minorHAnsi" w:hAnsiTheme="minorHAnsi" w:cstheme="minorBidi"/>
          <w:color w:val="auto"/>
          <w:sz w:val="22"/>
        </w:rPr>
        <w:t>A</w:t>
      </w:r>
      <w:r w:rsidR="00E0761A">
        <w:rPr>
          <w:rFonts w:asciiTheme="minorHAnsi" w:hAnsiTheme="minorHAnsi" w:cstheme="minorBidi"/>
          <w:color w:val="auto"/>
          <w:sz w:val="22"/>
        </w:rPr>
        <w:t>nders Sundberg</w:t>
      </w:r>
      <w:r w:rsidRPr="00BA1D25">
        <w:rPr>
          <w:rFonts w:asciiTheme="minorHAnsi" w:hAnsiTheme="minorHAnsi" w:cstheme="minorBidi"/>
          <w:color w:val="auto"/>
          <w:sz w:val="22"/>
        </w:rPr>
        <w:t xml:space="preserve"> (M) </w:t>
      </w:r>
    </w:p>
    <w:p w:rsidR="00BA1D25" w:rsidRPr="00BA1D25" w:rsidRDefault="00E0761A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Bengt Forsling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(S) </w:t>
      </w:r>
    </w:p>
    <w:p w:rsidR="00BA1D25" w:rsidRP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Håkan Eriksson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(V) </w:t>
      </w:r>
    </w:p>
    <w:p w:rsidR="00BA1D25" w:rsidRP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Olov Langenius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(D) </w:t>
      </w:r>
    </w:p>
    <w:p w:rsidR="00BA1D25" w:rsidRP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Lennart Olsson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(L) </w:t>
      </w:r>
    </w:p>
    <w:p w:rsidR="00BA1D25" w:rsidRPr="00A756FE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 w:rsidRPr="00A756FE">
        <w:rPr>
          <w:rFonts w:asciiTheme="minorHAnsi" w:hAnsiTheme="minorHAnsi" w:cstheme="minorBidi"/>
          <w:color w:val="auto"/>
          <w:sz w:val="22"/>
        </w:rPr>
        <w:t>Angela Aylward</w:t>
      </w:r>
      <w:r w:rsidR="00BA1D25" w:rsidRPr="00A756FE">
        <w:rPr>
          <w:rFonts w:asciiTheme="minorHAnsi" w:hAnsiTheme="minorHAnsi" w:cstheme="minorBidi"/>
          <w:color w:val="auto"/>
          <w:sz w:val="22"/>
        </w:rPr>
        <w:t xml:space="preserve"> (MP) </w:t>
      </w:r>
    </w:p>
    <w:p w:rsidR="00BA1D25" w:rsidRPr="00A756FE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 w:rsidRPr="00A756FE">
        <w:rPr>
          <w:rFonts w:asciiTheme="minorHAnsi" w:hAnsiTheme="minorHAnsi" w:cstheme="minorBidi"/>
          <w:color w:val="auto"/>
          <w:sz w:val="22"/>
        </w:rPr>
        <w:t>Stefan Gustavsson</w:t>
      </w:r>
      <w:r w:rsidR="00BA1D25" w:rsidRPr="00A756FE">
        <w:rPr>
          <w:rFonts w:asciiTheme="minorHAnsi" w:hAnsiTheme="minorHAnsi" w:cstheme="minorBidi"/>
          <w:color w:val="auto"/>
          <w:sz w:val="22"/>
        </w:rPr>
        <w:t xml:space="preserve"> (S)</w:t>
      </w:r>
      <w:r w:rsidRPr="00A756FE">
        <w:rPr>
          <w:rFonts w:asciiTheme="minorHAnsi" w:hAnsiTheme="minorHAnsi" w:cstheme="minorBidi"/>
          <w:color w:val="auto"/>
          <w:sz w:val="22"/>
        </w:rPr>
        <w:t xml:space="preserve"> GR, Mölndal</w:t>
      </w:r>
      <w:r w:rsidR="00BA1D25" w:rsidRPr="00A756FE">
        <w:rPr>
          <w:rFonts w:asciiTheme="minorHAnsi" w:hAnsiTheme="minorHAnsi" w:cstheme="minorBidi"/>
          <w:color w:val="auto"/>
          <w:sz w:val="22"/>
        </w:rPr>
        <w:t xml:space="preserve"> </w:t>
      </w:r>
    </w:p>
    <w:p w:rsidR="00BA1D25" w:rsidRPr="00416863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 w:rsidRPr="00416863">
        <w:rPr>
          <w:rFonts w:asciiTheme="minorHAnsi" w:hAnsiTheme="minorHAnsi" w:cstheme="minorBidi"/>
          <w:color w:val="auto"/>
          <w:sz w:val="22"/>
        </w:rPr>
        <w:t>Marith Hesse</w:t>
      </w:r>
      <w:r w:rsidR="00BA1D25" w:rsidRPr="00416863">
        <w:rPr>
          <w:rFonts w:asciiTheme="minorHAnsi" w:hAnsiTheme="minorHAnsi" w:cstheme="minorBidi"/>
          <w:color w:val="auto"/>
          <w:sz w:val="22"/>
        </w:rPr>
        <w:t xml:space="preserve"> (</w:t>
      </w:r>
      <w:r w:rsidRPr="00416863">
        <w:rPr>
          <w:rFonts w:asciiTheme="minorHAnsi" w:hAnsiTheme="minorHAnsi" w:cstheme="minorBidi"/>
          <w:color w:val="auto"/>
          <w:sz w:val="22"/>
        </w:rPr>
        <w:t>M</w:t>
      </w:r>
      <w:r w:rsidR="00BA1D25" w:rsidRPr="00416863">
        <w:rPr>
          <w:rFonts w:asciiTheme="minorHAnsi" w:hAnsiTheme="minorHAnsi" w:cstheme="minorBidi"/>
          <w:color w:val="auto"/>
          <w:sz w:val="22"/>
        </w:rPr>
        <w:t xml:space="preserve">) </w:t>
      </w:r>
      <w:r w:rsidRPr="00416863">
        <w:rPr>
          <w:rFonts w:asciiTheme="minorHAnsi" w:hAnsiTheme="minorHAnsi" w:cstheme="minorBidi"/>
          <w:color w:val="auto"/>
          <w:sz w:val="22"/>
        </w:rPr>
        <w:t>GR, Partille</w:t>
      </w:r>
    </w:p>
    <w:p w:rsidR="00BA1D25" w:rsidRDefault="00416863" w:rsidP="00BA1D25">
      <w:pPr>
        <w:pStyle w:val="Default"/>
        <w:rPr>
          <w:rFonts w:asciiTheme="minorHAnsi" w:hAnsiTheme="minorHAnsi" w:cstheme="minorBidi"/>
          <w:color w:val="auto"/>
          <w:sz w:val="22"/>
        </w:rPr>
      </w:pPr>
      <w:r w:rsidRPr="00416863">
        <w:rPr>
          <w:rFonts w:asciiTheme="minorHAnsi" w:hAnsiTheme="minorHAnsi" w:cstheme="minorBidi"/>
          <w:color w:val="auto"/>
          <w:sz w:val="22"/>
        </w:rPr>
        <w:t>Boris Leimar</w:t>
      </w:r>
      <w:r w:rsidR="00BA1D25" w:rsidRPr="00416863">
        <w:rPr>
          <w:rFonts w:asciiTheme="minorHAnsi" w:hAnsiTheme="minorHAnsi" w:cstheme="minorBidi"/>
          <w:color w:val="auto"/>
          <w:sz w:val="22"/>
        </w:rPr>
        <w:t xml:space="preserve"> (</w:t>
      </w:r>
      <w:r w:rsidRPr="00416863">
        <w:rPr>
          <w:rFonts w:asciiTheme="minorHAnsi" w:hAnsiTheme="minorHAnsi" w:cstheme="minorBidi"/>
          <w:color w:val="auto"/>
          <w:sz w:val="22"/>
        </w:rPr>
        <w:t>S</w:t>
      </w:r>
      <w:r w:rsidR="00BA1D25" w:rsidRPr="00416863">
        <w:rPr>
          <w:rFonts w:asciiTheme="minorHAnsi" w:hAnsiTheme="minorHAnsi" w:cstheme="minorBidi"/>
          <w:color w:val="auto"/>
          <w:sz w:val="22"/>
        </w:rPr>
        <w:t>D)</w:t>
      </w:r>
      <w:r w:rsidRPr="00416863">
        <w:rPr>
          <w:rFonts w:asciiTheme="minorHAnsi" w:hAnsiTheme="minorHAnsi" w:cstheme="minorBidi"/>
          <w:color w:val="auto"/>
          <w:sz w:val="22"/>
        </w:rPr>
        <w:t xml:space="preserve"> GR, Härryda</w:t>
      </w:r>
      <w:r w:rsidR="00BA1D25" w:rsidRPr="00416863">
        <w:rPr>
          <w:rFonts w:asciiTheme="minorHAnsi" w:hAnsiTheme="minorHAnsi" w:cstheme="minorBidi"/>
          <w:color w:val="auto"/>
          <w:sz w:val="22"/>
        </w:rPr>
        <w:t xml:space="preserve"> </w:t>
      </w:r>
    </w:p>
    <w:p w:rsidR="00B43C4C" w:rsidRPr="00416863" w:rsidRDefault="00B43C4C" w:rsidP="00BA1D25">
      <w:pPr>
        <w:pStyle w:val="Default"/>
        <w:rPr>
          <w:rFonts w:asciiTheme="minorHAnsi" w:hAnsiTheme="minorHAnsi" w:cstheme="minorBidi"/>
          <w:color w:val="auto"/>
          <w:sz w:val="22"/>
        </w:rPr>
      </w:pPr>
    </w:p>
    <w:p w:rsidR="00AD27D7" w:rsidRDefault="00AD27D7" w:rsidP="00AD27D7">
      <w:pPr>
        <w:pStyle w:val="Rubrik1"/>
      </w:pPr>
      <w:r>
        <w:lastRenderedPageBreak/>
        <w:t>§ 14</w:t>
      </w:r>
    </w:p>
    <w:p w:rsidR="006577CD" w:rsidRDefault="006577CD" w:rsidP="00BA1D25">
      <w:pPr>
        <w:pStyle w:val="Rubrik2"/>
        <w:spacing w:after="160"/>
      </w:pPr>
      <w:r w:rsidRPr="00E97F39">
        <w:t>Anteckna Göteborgs Kommunfullmäktiges utseende av lekmannarevisorer och suppleanter för dessa</w:t>
      </w:r>
    </w:p>
    <w:p w:rsidR="00BA1D25" w:rsidRDefault="00BA1D25" w:rsidP="00BA1D25">
      <w:r>
        <w:t>Det antecknades att Göteborgs Kommunfullmäktige utsett följande lekmannarevisorer och suppleanter för dessa för tiden från årsstämma 20</w:t>
      </w:r>
      <w:r w:rsidR="00416863">
        <w:t>20</w:t>
      </w:r>
      <w:r>
        <w:t xml:space="preserve"> intill slutet av årsstämma 202</w:t>
      </w:r>
      <w:r w:rsidR="00416863">
        <w:t>1</w:t>
      </w:r>
      <w:r>
        <w:t xml:space="preserve"> i enlighet med till kallelsen bilagd handling (bilaga D).</w:t>
      </w:r>
    </w:p>
    <w:p w:rsidR="00BA1D25" w:rsidRDefault="00BA1D25" w:rsidP="00BA1D25">
      <w:pPr>
        <w:pStyle w:val="Rubrik3"/>
      </w:pPr>
      <w:r>
        <w:t>Lekmannarevisorer</w:t>
      </w:r>
    </w:p>
    <w:p w:rsidR="00BA1D25" w:rsidRP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Susanne Zetterberg Jensen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</w:t>
      </w:r>
    </w:p>
    <w:p w:rsid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Alf Landervik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</w:t>
      </w:r>
    </w:p>
    <w:p w:rsidR="00BA1D25" w:rsidRDefault="00BA1D25" w:rsidP="00BA1D25">
      <w:pPr>
        <w:pStyle w:val="Rubrik3"/>
      </w:pPr>
      <w:r>
        <w:t>Lekmannarevisorssuppleanter</w:t>
      </w:r>
    </w:p>
    <w:p w:rsidR="00BA1D25" w:rsidRP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Sven R Andersson</w:t>
      </w:r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</w:t>
      </w:r>
    </w:p>
    <w:p w:rsidR="00BA1D25" w:rsidRPr="00BA1D25" w:rsidRDefault="00416863" w:rsidP="00BA1D25">
      <w:pPr>
        <w:pStyle w:val="Default"/>
        <w:spacing w:after="59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 xml:space="preserve">Sven </w:t>
      </w:r>
      <w:proofErr w:type="spellStart"/>
      <w:r>
        <w:rPr>
          <w:rFonts w:asciiTheme="minorHAnsi" w:hAnsiTheme="minorHAnsi" w:cstheme="minorBidi"/>
          <w:color w:val="auto"/>
          <w:sz w:val="22"/>
        </w:rPr>
        <w:t>Jellbo</w:t>
      </w:r>
      <w:proofErr w:type="spellEnd"/>
      <w:r w:rsidR="00BA1D25" w:rsidRPr="00BA1D25">
        <w:rPr>
          <w:rFonts w:asciiTheme="minorHAnsi" w:hAnsiTheme="minorHAnsi" w:cstheme="minorBidi"/>
          <w:color w:val="auto"/>
          <w:sz w:val="22"/>
        </w:rPr>
        <w:t xml:space="preserve"> </w:t>
      </w:r>
    </w:p>
    <w:p w:rsidR="00AD27D7" w:rsidRDefault="00AD27D7" w:rsidP="00AD27D7">
      <w:pPr>
        <w:pStyle w:val="Rubrik1"/>
      </w:pPr>
      <w:r>
        <w:t>§ 15</w:t>
      </w:r>
    </w:p>
    <w:p w:rsidR="006577CD" w:rsidRDefault="006577CD" w:rsidP="00BA1D25">
      <w:pPr>
        <w:pStyle w:val="Rubrik2"/>
        <w:spacing w:after="160"/>
      </w:pPr>
      <w:r w:rsidRPr="00E97F39">
        <w:t>Val av revisorer och revisorssuppleanter</w:t>
      </w:r>
    </w:p>
    <w:p w:rsidR="00BA1D25" w:rsidRDefault="00BA1D25" w:rsidP="00BA1D25">
      <w:r>
        <w:t xml:space="preserve">Det anmäls att revisionsbolaget Ernst &amp; Young har upphandlats som extern revisor för granskning av räkenskapsåren </w:t>
      </w:r>
      <w:proofErr w:type="gramStart"/>
      <w:r>
        <w:t>2019-2022</w:t>
      </w:r>
      <w:proofErr w:type="gramEnd"/>
      <w:r>
        <w:t xml:space="preserve"> (bilaga E).</w:t>
      </w:r>
    </w:p>
    <w:p w:rsidR="00BA1D25" w:rsidRPr="00BA1D25" w:rsidRDefault="00BA1D25" w:rsidP="00BA1D25">
      <w:r>
        <w:t>Stämman beslutade att till revisor utse revisionsbolaget Ernst &amp; Young, till slutet av årsstämman 202</w:t>
      </w:r>
      <w:r w:rsidR="00416863">
        <w:t>1</w:t>
      </w:r>
      <w:r>
        <w:t xml:space="preserve"> och med Hans Gavin som huvudansvarig revisor.</w:t>
      </w:r>
    </w:p>
    <w:p w:rsidR="00AD27D7" w:rsidRDefault="00AD27D7" w:rsidP="00AD27D7">
      <w:pPr>
        <w:pStyle w:val="Rubrik1"/>
      </w:pPr>
      <w:r>
        <w:t>§ 16</w:t>
      </w:r>
    </w:p>
    <w:p w:rsidR="00BA1D25" w:rsidRDefault="006577CD" w:rsidP="00BA1D25">
      <w:pPr>
        <w:pStyle w:val="Rubrik2"/>
        <w:spacing w:after="160"/>
      </w:pPr>
      <w:r w:rsidRPr="00E97F39">
        <w:t>Övrigt</w:t>
      </w:r>
    </w:p>
    <w:p w:rsidR="00BA1D25" w:rsidRDefault="00BA1D25" w:rsidP="00BA1D25">
      <w:r>
        <w:t>Göteborgs Kommunfullmäktige beslutade vid sammanträde 2019</w:t>
      </w:r>
      <w:r w:rsidR="00416863">
        <w:t>-12-16</w:t>
      </w:r>
      <w:r>
        <w:t xml:space="preserve">, § </w:t>
      </w:r>
      <w:r w:rsidR="00416863">
        <w:t>1</w:t>
      </w:r>
      <w:r>
        <w:t xml:space="preserve">5 att fastställa ny bolagsordning för </w:t>
      </w:r>
      <w:r w:rsidR="00416863">
        <w:t>Business Region Göteborg</w:t>
      </w:r>
      <w:r>
        <w:t xml:space="preserve"> AB, i enlighet med till kallelsen bilagd handling (bilaga F).</w:t>
      </w:r>
    </w:p>
    <w:p w:rsidR="00BA1D25" w:rsidRDefault="00BA1D25" w:rsidP="00BA1D25">
      <w:r>
        <w:t xml:space="preserve">Stämman beslutade anta ny bolagsordning för </w:t>
      </w:r>
      <w:r w:rsidR="00416863">
        <w:t>Business Region Göteborg</w:t>
      </w:r>
      <w:r>
        <w:t xml:space="preserve"> AB, i enlighet med den till kallelsen bilagda handlingen (bilaga F).</w:t>
      </w:r>
    </w:p>
    <w:p w:rsidR="00AD27D7" w:rsidRDefault="00AD27D7" w:rsidP="00AD27D7">
      <w:pPr>
        <w:pStyle w:val="Rubrik1"/>
      </w:pPr>
      <w:r>
        <w:t>§ 17</w:t>
      </w:r>
    </w:p>
    <w:p w:rsidR="00AD27D7" w:rsidRPr="00AD27D7" w:rsidRDefault="006577CD" w:rsidP="00BA1D25">
      <w:pPr>
        <w:pStyle w:val="Rubrik2"/>
        <w:spacing w:after="160"/>
      </w:pPr>
      <w:r w:rsidRPr="00E97F39">
        <w:t>Mötets avslutande</w:t>
      </w:r>
    </w:p>
    <w:p w:rsidR="00B4240A" w:rsidRDefault="00BA1D25" w:rsidP="009003DD">
      <w:pPr>
        <w:spacing w:after="240" w:line="240" w:lineRule="auto"/>
      </w:pPr>
      <w:r>
        <w:t>Ordföranden avslutade stämman.</w:t>
      </w:r>
      <w:r w:rsidR="00B43C4C">
        <w:t xml:space="preserve"> </w:t>
      </w:r>
      <w:proofErr w:type="spellStart"/>
      <w:r w:rsidR="00B43C4C">
        <w:t>Emmyly</w:t>
      </w:r>
      <w:proofErr w:type="spellEnd"/>
      <w:r w:rsidR="00B43C4C">
        <w:t xml:space="preserve"> </w:t>
      </w:r>
      <w:proofErr w:type="spellStart"/>
      <w:r w:rsidR="00B43C4C">
        <w:t>Bönfors</w:t>
      </w:r>
      <w:proofErr w:type="spellEnd"/>
      <w:r w:rsidR="00B43C4C">
        <w:t xml:space="preserve"> framförde ett tack för </w:t>
      </w:r>
      <w:proofErr w:type="gramStart"/>
      <w:r w:rsidR="00B43C4C">
        <w:t>ett konstruktiv styrelsearbete</w:t>
      </w:r>
      <w:proofErr w:type="gramEnd"/>
      <w:r w:rsidR="00B43C4C">
        <w:t xml:space="preserve"> och fördömligt utskickat material.</w:t>
      </w:r>
    </w:p>
    <w:sectPr w:rsidR="00B4240A" w:rsidSect="00B4240A">
      <w:headerReference w:type="default" r:id="rId8"/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AB0" w:rsidRDefault="001E1AB0" w:rsidP="00BF282B">
      <w:pPr>
        <w:spacing w:after="0" w:line="240" w:lineRule="auto"/>
      </w:pPr>
      <w:r>
        <w:separator/>
      </w:r>
    </w:p>
  </w:endnote>
  <w:endnote w:type="continuationSeparator" w:id="0">
    <w:p w:rsidR="001E1AB0" w:rsidRDefault="001E1AB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216857" w:rsidRPr="009B4E2A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:rsidR="00216857" w:rsidRPr="009B4E2A" w:rsidRDefault="0066383F" w:rsidP="00DF152D">
              <w:pPr>
                <w:pStyle w:val="Sidfot"/>
              </w:pPr>
              <w:r>
                <w:t>Business Region Göteborg AB, protokoll årsstämma 2020-03-02</w:t>
              </w:r>
            </w:p>
          </w:tc>
        </w:sdtContent>
      </w:sdt>
      <w:tc>
        <w:tcPr>
          <w:tcW w:w="1917" w:type="dxa"/>
        </w:tcPr>
        <w:p w:rsidR="00216857" w:rsidRPr="009B4E2A" w:rsidRDefault="00216857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104A63">
            <w:rPr>
              <w:noProof/>
            </w:rPr>
            <w:fldChar w:fldCharType="begin"/>
          </w:r>
          <w:r w:rsidR="00104A63">
            <w:rPr>
              <w:noProof/>
            </w:rPr>
            <w:instrText xml:space="preserve"> NUMPAGES   \* MERGEFORMAT </w:instrText>
          </w:r>
          <w:r w:rsidR="00104A63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="00104A63">
            <w:rPr>
              <w:noProof/>
            </w:rPr>
            <w:fldChar w:fldCharType="end"/>
          </w:r>
          <w:r w:rsidRPr="009B4E2A">
            <w:t>)</w:t>
          </w:r>
        </w:p>
      </w:tc>
    </w:tr>
    <w:tr w:rsidR="00216857" w:rsidTr="00E92E25">
      <w:tc>
        <w:tcPr>
          <w:tcW w:w="3338" w:type="dxa"/>
        </w:tcPr>
        <w:p w:rsidR="00216857" w:rsidRPr="00F66187" w:rsidRDefault="0021685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:rsidR="00216857" w:rsidRDefault="00216857" w:rsidP="00DF152D">
          <w:pPr>
            <w:pStyle w:val="Sidfot"/>
          </w:pPr>
        </w:p>
      </w:tc>
      <w:tc>
        <w:tcPr>
          <w:tcW w:w="1917" w:type="dxa"/>
        </w:tcPr>
        <w:p w:rsidR="00216857" w:rsidRDefault="00216857" w:rsidP="00DF152D">
          <w:pPr>
            <w:pStyle w:val="Sidfot"/>
            <w:jc w:val="right"/>
          </w:pPr>
        </w:p>
      </w:tc>
    </w:tr>
    <w:tr w:rsidR="00216857" w:rsidTr="00E92E25">
      <w:tc>
        <w:tcPr>
          <w:tcW w:w="3338" w:type="dxa"/>
        </w:tcPr>
        <w:p w:rsidR="00216857" w:rsidRDefault="00216857" w:rsidP="00DF152D">
          <w:pPr>
            <w:pStyle w:val="Sidfot"/>
          </w:pPr>
        </w:p>
      </w:tc>
      <w:tc>
        <w:tcPr>
          <w:tcW w:w="3817" w:type="dxa"/>
        </w:tcPr>
        <w:p w:rsidR="00216857" w:rsidRDefault="00216857" w:rsidP="00DF152D">
          <w:pPr>
            <w:pStyle w:val="Sidfot"/>
          </w:pPr>
        </w:p>
      </w:tc>
      <w:tc>
        <w:tcPr>
          <w:tcW w:w="1917" w:type="dxa"/>
        </w:tcPr>
        <w:p w:rsidR="00216857" w:rsidRDefault="00216857" w:rsidP="00DF152D">
          <w:pPr>
            <w:pStyle w:val="Sidfot"/>
            <w:jc w:val="right"/>
          </w:pPr>
        </w:p>
      </w:tc>
    </w:tr>
  </w:tbl>
  <w:p w:rsidR="00216857" w:rsidRPr="00F66187" w:rsidRDefault="0021685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216857" w:rsidRPr="009B4E2A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:rsidR="00216857" w:rsidRPr="009B4E2A" w:rsidRDefault="0066383F" w:rsidP="00BD0663">
              <w:pPr>
                <w:pStyle w:val="Sidfot"/>
              </w:pPr>
              <w:r>
                <w:t xml:space="preserve">Business Region Göteborg </w:t>
              </w:r>
              <w:r w:rsidR="00BA1D25">
                <w:t>AB, protokoll årsstämma 20</w:t>
              </w:r>
              <w:r w:rsidR="00751BA5">
                <w:t>20-03-0</w:t>
              </w:r>
              <w:r>
                <w:t>2</w:t>
              </w:r>
            </w:p>
          </w:tc>
        </w:sdtContent>
      </w:sdt>
      <w:tc>
        <w:tcPr>
          <w:tcW w:w="1954" w:type="dxa"/>
        </w:tcPr>
        <w:p w:rsidR="00216857" w:rsidRPr="009B4E2A" w:rsidRDefault="00216857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104A63">
            <w:rPr>
              <w:noProof/>
            </w:rPr>
            <w:fldChar w:fldCharType="begin"/>
          </w:r>
          <w:r w:rsidR="00104A63">
            <w:rPr>
              <w:noProof/>
            </w:rPr>
            <w:instrText xml:space="preserve"> NUMPAGES   \* MERGEFORMAT </w:instrText>
          </w:r>
          <w:r w:rsidR="00104A63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="00104A63">
            <w:rPr>
              <w:noProof/>
            </w:rPr>
            <w:fldChar w:fldCharType="end"/>
          </w:r>
          <w:r w:rsidRPr="009B4E2A">
            <w:t>)</w:t>
          </w:r>
        </w:p>
      </w:tc>
    </w:tr>
    <w:tr w:rsidR="00216857" w:rsidTr="00FB3384">
      <w:tc>
        <w:tcPr>
          <w:tcW w:w="3319" w:type="dxa"/>
        </w:tcPr>
        <w:p w:rsidR="00216857" w:rsidRPr="00F66187" w:rsidRDefault="00216857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216857" w:rsidRDefault="0021685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216857" w:rsidRDefault="00216857" w:rsidP="00FB3384">
          <w:pPr>
            <w:pStyle w:val="Sidfot"/>
            <w:jc w:val="right"/>
          </w:pPr>
        </w:p>
      </w:tc>
    </w:tr>
    <w:tr w:rsidR="00216857" w:rsidTr="00FB3384">
      <w:tc>
        <w:tcPr>
          <w:tcW w:w="3319" w:type="dxa"/>
        </w:tcPr>
        <w:p w:rsidR="00216857" w:rsidRDefault="00216857" w:rsidP="00BD0663">
          <w:pPr>
            <w:pStyle w:val="Sidfot"/>
          </w:pPr>
        </w:p>
      </w:tc>
      <w:tc>
        <w:tcPr>
          <w:tcW w:w="3799" w:type="dxa"/>
        </w:tcPr>
        <w:p w:rsidR="00216857" w:rsidRDefault="00216857" w:rsidP="00BD0663">
          <w:pPr>
            <w:pStyle w:val="Sidfot"/>
          </w:pPr>
        </w:p>
      </w:tc>
      <w:tc>
        <w:tcPr>
          <w:tcW w:w="1954" w:type="dxa"/>
          <w:vMerge/>
        </w:tcPr>
        <w:p w:rsidR="00216857" w:rsidRDefault="00216857" w:rsidP="00BD0663">
          <w:pPr>
            <w:pStyle w:val="Sidfot"/>
            <w:jc w:val="right"/>
          </w:pPr>
        </w:p>
      </w:tc>
    </w:tr>
  </w:tbl>
  <w:p w:rsidR="00216857" w:rsidRDefault="002168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AB0" w:rsidRDefault="001E1AB0" w:rsidP="00BF282B">
      <w:pPr>
        <w:spacing w:after="0" w:line="240" w:lineRule="auto"/>
      </w:pPr>
      <w:r>
        <w:separator/>
      </w:r>
    </w:p>
  </w:footnote>
  <w:footnote w:type="continuationSeparator" w:id="0">
    <w:p w:rsidR="001E1AB0" w:rsidRDefault="001E1AB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16857" w:rsidTr="00216857">
      <w:sdt>
        <w:sdtPr>
          <w:alias w:val="Enhet/förvaltning/organisation"/>
          <w:tag w:val="Göteborgs Stad"/>
          <w:id w:val="1406106694"/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:rsidR="00216857" w:rsidRDefault="00416863" w:rsidP="00603751">
              <w:pPr>
                <w:pStyle w:val="Sidhuvud"/>
              </w:pPr>
              <w:r>
                <w:t>Business Region Göteborg</w:t>
              </w:r>
              <w:r w:rsidR="00216857">
                <w:t xml:space="preserve">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:rsidR="00216857" w:rsidRDefault="00216857" w:rsidP="00603751">
          <w:pPr>
            <w:pStyle w:val="Sidhuvud"/>
            <w:jc w:val="right"/>
          </w:pPr>
        </w:p>
      </w:tc>
    </w:tr>
    <w:tr w:rsidR="00216857" w:rsidTr="0021685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216857" w:rsidRDefault="00216857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216857" w:rsidRDefault="00216857" w:rsidP="00603751">
          <w:pPr>
            <w:pStyle w:val="Sidhuvud"/>
            <w:jc w:val="right"/>
          </w:pPr>
        </w:p>
      </w:tc>
    </w:tr>
    <w:tr w:rsidR="0021685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:rsidR="00216857" w:rsidRPr="00454890" w:rsidRDefault="00216857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BA1D25">
            <w:rPr>
              <w:b/>
              <w:bCs/>
            </w:rPr>
            <w:t>från årsstämma 20</w:t>
          </w:r>
          <w:r w:rsidR="00416863">
            <w:rPr>
              <w:b/>
              <w:bCs/>
            </w:rPr>
            <w:t>20</w:t>
          </w:r>
        </w:p>
        <w:p w:rsidR="00216857" w:rsidRDefault="00216857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BA1D25">
            <w:t>20</w:t>
          </w:r>
          <w:r w:rsidR="00416863">
            <w:t>20-03-02</w:t>
          </w:r>
        </w:p>
      </w:tc>
    </w:tr>
  </w:tbl>
  <w:p w:rsidR="00216857" w:rsidRDefault="00216857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95363"/>
    <w:multiLevelType w:val="hybridMultilevel"/>
    <w:tmpl w:val="6FDCB8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E1AB0"/>
    <w:rsid w:val="000C68BA"/>
    <w:rsid w:val="000F2B85"/>
    <w:rsid w:val="00104A63"/>
    <w:rsid w:val="0011061F"/>
    <w:rsid w:val="0011381D"/>
    <w:rsid w:val="00142FEF"/>
    <w:rsid w:val="00173F0C"/>
    <w:rsid w:val="001C2218"/>
    <w:rsid w:val="001D645F"/>
    <w:rsid w:val="001E1AB0"/>
    <w:rsid w:val="00216857"/>
    <w:rsid w:val="00234892"/>
    <w:rsid w:val="00241F59"/>
    <w:rsid w:val="00257F49"/>
    <w:rsid w:val="002C7B4A"/>
    <w:rsid w:val="002E3425"/>
    <w:rsid w:val="00313FB8"/>
    <w:rsid w:val="003164EC"/>
    <w:rsid w:val="00332A7F"/>
    <w:rsid w:val="00346E97"/>
    <w:rsid w:val="00350FEF"/>
    <w:rsid w:val="00372CB4"/>
    <w:rsid w:val="003C3929"/>
    <w:rsid w:val="004076EC"/>
    <w:rsid w:val="00414E79"/>
    <w:rsid w:val="00416863"/>
    <w:rsid w:val="00440D30"/>
    <w:rsid w:val="00471944"/>
    <w:rsid w:val="00473C11"/>
    <w:rsid w:val="004A5252"/>
    <w:rsid w:val="004B287C"/>
    <w:rsid w:val="004C0571"/>
    <w:rsid w:val="004C06A6"/>
    <w:rsid w:val="004C78B0"/>
    <w:rsid w:val="00521790"/>
    <w:rsid w:val="005416F0"/>
    <w:rsid w:val="0056151E"/>
    <w:rsid w:val="005729A0"/>
    <w:rsid w:val="00597ACB"/>
    <w:rsid w:val="005A36BE"/>
    <w:rsid w:val="005E6622"/>
    <w:rsid w:val="005F5390"/>
    <w:rsid w:val="00603751"/>
    <w:rsid w:val="00613965"/>
    <w:rsid w:val="00641E71"/>
    <w:rsid w:val="006577CD"/>
    <w:rsid w:val="0066383F"/>
    <w:rsid w:val="00666C62"/>
    <w:rsid w:val="00690A7F"/>
    <w:rsid w:val="006D25A9"/>
    <w:rsid w:val="00720B05"/>
    <w:rsid w:val="00751BA5"/>
    <w:rsid w:val="00766929"/>
    <w:rsid w:val="00770200"/>
    <w:rsid w:val="007C0C4A"/>
    <w:rsid w:val="007E234D"/>
    <w:rsid w:val="00831E91"/>
    <w:rsid w:val="00853829"/>
    <w:rsid w:val="008760F6"/>
    <w:rsid w:val="008B0468"/>
    <w:rsid w:val="009003DD"/>
    <w:rsid w:val="00900AE5"/>
    <w:rsid w:val="009433F3"/>
    <w:rsid w:val="00985ACB"/>
    <w:rsid w:val="0099439E"/>
    <w:rsid w:val="009B4E2A"/>
    <w:rsid w:val="009D4D5C"/>
    <w:rsid w:val="00A074B5"/>
    <w:rsid w:val="00A345C1"/>
    <w:rsid w:val="00A3668C"/>
    <w:rsid w:val="00A47AD9"/>
    <w:rsid w:val="00A756FE"/>
    <w:rsid w:val="00A8112E"/>
    <w:rsid w:val="00AA0284"/>
    <w:rsid w:val="00AD116D"/>
    <w:rsid w:val="00AD27D7"/>
    <w:rsid w:val="00AE5147"/>
    <w:rsid w:val="00AE5F41"/>
    <w:rsid w:val="00AE5F75"/>
    <w:rsid w:val="00B4240A"/>
    <w:rsid w:val="00B43C4C"/>
    <w:rsid w:val="00B456FF"/>
    <w:rsid w:val="00B63E0E"/>
    <w:rsid w:val="00B75C3D"/>
    <w:rsid w:val="00BA1320"/>
    <w:rsid w:val="00BA1D25"/>
    <w:rsid w:val="00BD0663"/>
    <w:rsid w:val="00BF1101"/>
    <w:rsid w:val="00BF282B"/>
    <w:rsid w:val="00C0363D"/>
    <w:rsid w:val="00C854D7"/>
    <w:rsid w:val="00C85A21"/>
    <w:rsid w:val="00CF5E4F"/>
    <w:rsid w:val="00D07270"/>
    <w:rsid w:val="00D16773"/>
    <w:rsid w:val="00D21D96"/>
    <w:rsid w:val="00D22966"/>
    <w:rsid w:val="00D63D6E"/>
    <w:rsid w:val="00DC2135"/>
    <w:rsid w:val="00DC59E4"/>
    <w:rsid w:val="00DC6E79"/>
    <w:rsid w:val="00DF152D"/>
    <w:rsid w:val="00DF32E5"/>
    <w:rsid w:val="00E0761A"/>
    <w:rsid w:val="00E11731"/>
    <w:rsid w:val="00E75D4E"/>
    <w:rsid w:val="00E92E25"/>
    <w:rsid w:val="00EF388D"/>
    <w:rsid w:val="00F4117C"/>
    <w:rsid w:val="00F57801"/>
    <w:rsid w:val="00F63A09"/>
    <w:rsid w:val="00F66187"/>
    <w:rsid w:val="00F7290E"/>
    <w:rsid w:val="00FA0781"/>
    <w:rsid w:val="00FB3384"/>
    <w:rsid w:val="00FC1BB5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9ED314"/>
  <w15:docId w15:val="{5743C992-78B9-4E6B-928D-CC3A3F0A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4C06A6"/>
    <w:pPr>
      <w:ind w:left="720"/>
      <w:contextualSpacing/>
    </w:pPr>
  </w:style>
  <w:style w:type="paragraph" w:customStyle="1" w:styleId="Default">
    <w:name w:val="Default"/>
    <w:rsid w:val="00BA1D2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tadshusAB\Kommunikation\Mallar\Styrelsemallar\Mall%20Protokoll%20GSH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6ADCE685574C79A510FB9D2313F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C7E1F-7FC5-40A2-AD1D-D1C50B8C285F}"/>
      </w:docPartPr>
      <w:docPartBody>
        <w:p w:rsidR="00734315" w:rsidRDefault="00734315">
          <w:pPr>
            <w:pStyle w:val="426ADCE685574C79A510FB9D2313F814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15"/>
    <w:rsid w:val="0073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6ADCE685574C79A510FB9D2313F814">
    <w:name w:val="426ADCE685574C79A510FB9D2313F8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EA12-FC9F-4FB9-9E37-69B269C1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Protokoll GSHAB</Template>
  <TotalTime>0</TotalTime>
  <Pages>5</Pages>
  <Words>810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 årsstämma 2020-03-02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 årsstämma 2020-03-02</dc:title>
  <dc:subject/>
  <dc:creator>Karin Lange</dc:creator>
  <dc:description/>
  <cp:lastModifiedBy>Jessica Nilsson</cp:lastModifiedBy>
  <cp:revision>3</cp:revision>
  <cp:lastPrinted>2020-03-03T10:14:00Z</cp:lastPrinted>
  <dcterms:created xsi:type="dcterms:W3CDTF">2020-03-04T09:21:00Z</dcterms:created>
  <dcterms:modified xsi:type="dcterms:W3CDTF">2020-03-04T09:36:00Z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