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E01EFC" w:rsidRPr="002B1C42" w:rsidTr="00B413D0">
        <w:tc>
          <w:tcPr>
            <w:tcW w:w="5103" w:type="dxa"/>
            <w:tcBorders>
              <w:bottom w:val="nil"/>
            </w:tcBorders>
            <w:vAlign w:val="center"/>
          </w:tcPr>
          <w:p w:rsidR="00E01EFC" w:rsidRDefault="00E01EFC" w:rsidP="00B413D0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6354EB4" wp14:editId="1618FE00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:rsidR="00E01EFC" w:rsidRDefault="00E01EFC" w:rsidP="00B413D0">
            <w:pPr>
              <w:pStyle w:val="Sidhuvud"/>
              <w:spacing w:after="100"/>
              <w:jc w:val="right"/>
            </w:pPr>
          </w:p>
          <w:p w:rsidR="00E01EFC" w:rsidRPr="002B1C42" w:rsidRDefault="00E01EFC" w:rsidP="00B413D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Pr="002B1C42">
              <w:rPr>
                <w:rFonts w:asciiTheme="majorHAnsi" w:hAnsiTheme="majorHAnsi" w:cstheme="majorHAnsi"/>
              </w:rPr>
              <w:t>T</w:t>
            </w:r>
            <w:r>
              <w:rPr>
                <w:rFonts w:asciiTheme="majorHAnsi" w:hAnsiTheme="majorHAnsi" w:cstheme="majorHAnsi"/>
              </w:rPr>
              <w:t>YREL</w:t>
            </w:r>
            <w:r w:rsidRPr="002B1C42">
              <w:rPr>
                <w:rFonts w:asciiTheme="majorHAnsi" w:hAnsiTheme="majorHAnsi" w:cstheme="majorHAnsi"/>
              </w:rPr>
              <w:t>S</w:t>
            </w:r>
            <w:r>
              <w:rPr>
                <w:rFonts w:asciiTheme="majorHAnsi" w:hAnsiTheme="majorHAnsi" w:cstheme="majorHAnsi"/>
              </w:rPr>
              <w:t>EMÖTE</w:t>
            </w:r>
            <w:r w:rsidRPr="002B1C42">
              <w:rPr>
                <w:rFonts w:asciiTheme="majorHAnsi" w:hAnsiTheme="majorHAnsi" w:cstheme="majorHAnsi"/>
              </w:rPr>
              <w:t xml:space="preserve"> RENOVA AB </w:t>
            </w:r>
            <w:r w:rsidRPr="002B1C42">
              <w:rPr>
                <w:rFonts w:asciiTheme="majorHAnsi" w:hAnsiTheme="majorHAnsi" w:cstheme="majorHAnsi"/>
              </w:rPr>
              <w:br/>
            </w:r>
          </w:p>
        </w:tc>
      </w:tr>
      <w:tr w:rsidR="00E01EFC" w:rsidRPr="002B1C42" w:rsidTr="00B413D0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01EFC" w:rsidRPr="002B1C42" w:rsidRDefault="00E01EFC" w:rsidP="00B413D0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E01EFC" w:rsidRPr="002B1C42" w:rsidRDefault="00E01EFC" w:rsidP="00B413D0">
            <w:pPr>
              <w:pStyle w:val="Sidhuvud"/>
              <w:jc w:val="right"/>
            </w:pPr>
          </w:p>
        </w:tc>
      </w:tr>
    </w:tbl>
    <w:p w:rsidR="00E01EFC" w:rsidRDefault="00E01EFC" w:rsidP="00E01EFC">
      <w:pPr>
        <w:tabs>
          <w:tab w:val="left" w:pos="5103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br/>
      </w:r>
      <w:r w:rsidRPr="002B1C42">
        <w:rPr>
          <w:rFonts w:asciiTheme="majorHAnsi" w:hAnsiTheme="majorHAnsi" w:cstheme="majorHAnsi"/>
          <w:b/>
        </w:rPr>
        <w:t>Sammanträdesdag:</w:t>
      </w:r>
      <w:r w:rsidRPr="002B1C4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2019-11-25</w:t>
      </w:r>
      <w:r w:rsidRPr="002B1C4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</w:r>
      <w:r w:rsidRPr="002B1C42">
        <w:rPr>
          <w:rFonts w:asciiTheme="majorHAnsi" w:hAnsiTheme="majorHAnsi" w:cstheme="majorHAnsi"/>
          <w:b/>
        </w:rPr>
        <w:t>Tid:</w:t>
      </w:r>
      <w:r>
        <w:rPr>
          <w:rFonts w:asciiTheme="majorHAnsi" w:hAnsiTheme="majorHAnsi" w:cstheme="majorHAnsi"/>
        </w:rPr>
        <w:t xml:space="preserve"> 09.00 – 12.00</w:t>
      </w:r>
    </w:p>
    <w:p w:rsidR="00E01EFC" w:rsidRPr="00664C2D" w:rsidRDefault="00E01EFC" w:rsidP="00E01EFC">
      <w:pPr>
        <w:rPr>
          <w:rFonts w:asciiTheme="majorHAnsi" w:hAnsiTheme="majorHAnsi" w:cstheme="majorHAnsi"/>
          <w:b/>
        </w:rPr>
      </w:pPr>
      <w:r w:rsidRPr="00664C2D">
        <w:rPr>
          <w:rFonts w:asciiTheme="majorHAnsi" w:hAnsiTheme="majorHAnsi" w:cstheme="majorHAnsi"/>
          <w:b/>
        </w:rPr>
        <w:t xml:space="preserve">Plats: </w:t>
      </w:r>
      <w:r>
        <w:rPr>
          <w:rFonts w:asciiTheme="majorHAnsi" w:hAnsiTheme="majorHAnsi" w:cstheme="majorHAnsi"/>
        </w:rPr>
        <w:t>Kontakten vån 6, Sävenäs</w:t>
      </w:r>
      <w:r w:rsidRPr="00664C2D">
        <w:rPr>
          <w:rFonts w:asciiTheme="majorHAnsi" w:hAnsiTheme="majorHAnsi" w:cstheme="majorHAnsi"/>
          <w:b/>
        </w:rPr>
        <w:tab/>
      </w:r>
      <w:r w:rsidRPr="00664C2D">
        <w:rPr>
          <w:rFonts w:asciiTheme="majorHAnsi" w:hAnsiTheme="majorHAnsi" w:cstheme="majorHAnsi"/>
          <w:b/>
        </w:rPr>
        <w:tab/>
      </w:r>
      <w:r w:rsidRPr="00664C2D">
        <w:rPr>
          <w:rFonts w:asciiTheme="majorHAnsi" w:hAnsiTheme="majorHAnsi" w:cstheme="majorHAnsi"/>
          <w:b/>
        </w:rPr>
        <w:tab/>
      </w:r>
    </w:p>
    <w:p w:rsidR="00E01EFC" w:rsidRPr="002B1C42" w:rsidRDefault="00E01EFC" w:rsidP="00E01EFC">
      <w:pPr>
        <w:rPr>
          <w:rFonts w:asciiTheme="majorHAnsi" w:hAnsiTheme="majorHAnsi" w:cstheme="majorHAnsi"/>
          <w:b/>
        </w:rPr>
      </w:pPr>
      <w:r w:rsidRPr="002B1C42">
        <w:rPr>
          <w:rFonts w:asciiTheme="majorHAnsi" w:hAnsiTheme="majorHAnsi" w:cstheme="majorHAnsi"/>
          <w:b/>
        </w:rPr>
        <w:t>Mottagare:</w:t>
      </w:r>
    </w:p>
    <w:p w:rsidR="00E01EFC" w:rsidRDefault="00E01EFC" w:rsidP="00E01EFC">
      <w:pPr>
        <w:tabs>
          <w:tab w:val="left" w:pos="2835"/>
          <w:tab w:val="left" w:pos="5103"/>
          <w:tab w:val="left" w:pos="7655"/>
        </w:tabs>
        <w:ind w:right="-1562"/>
        <w:rPr>
          <w:rFonts w:asciiTheme="majorHAnsi" w:hAnsiTheme="majorHAnsi" w:cstheme="majorHAnsi"/>
        </w:rPr>
      </w:pPr>
      <w:r w:rsidRPr="002B1C42">
        <w:rPr>
          <w:rFonts w:asciiTheme="majorHAnsi" w:hAnsiTheme="majorHAnsi" w:cstheme="majorHAnsi"/>
          <w:b/>
          <w:i/>
        </w:rPr>
        <w:t>Ledamöter</w:t>
      </w:r>
      <w:r>
        <w:rPr>
          <w:rFonts w:asciiTheme="majorHAnsi" w:hAnsiTheme="majorHAnsi" w:cstheme="majorHAnsi"/>
          <w:b/>
          <w:i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  <w:i/>
        </w:rPr>
        <w:t>Suppleanter</w:t>
      </w:r>
      <w:r>
        <w:rPr>
          <w:rFonts w:asciiTheme="majorHAnsi" w:hAnsiTheme="majorHAnsi" w:cstheme="majorHAnsi"/>
          <w:b/>
          <w:i/>
        </w:rPr>
        <w:tab/>
      </w:r>
      <w:r>
        <w:rPr>
          <w:rFonts w:asciiTheme="majorHAnsi" w:hAnsiTheme="majorHAnsi" w:cstheme="majorHAnsi"/>
        </w:rPr>
        <w:br/>
        <w:t>Magnus Palmlöf, ordf.</w:t>
      </w:r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tab/>
        <w:t>Ida Fossenstrand</w:t>
      </w:r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br/>
        <w:t>Claes Roxbergh, 1 v ordf.</w:t>
      </w:r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tab/>
        <w:t xml:space="preserve">Pernilla </w:t>
      </w:r>
      <w:proofErr w:type="spellStart"/>
      <w:r>
        <w:rPr>
          <w:rFonts w:asciiTheme="majorHAnsi" w:hAnsiTheme="majorHAnsi" w:cstheme="majorHAnsi"/>
        </w:rPr>
        <w:t>Stafsen</w:t>
      </w:r>
      <w:proofErr w:type="spellEnd"/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br/>
        <w:t>Bengt Andersson, 2 v ordf.</w:t>
      </w:r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tab/>
        <w:t>Ing-Marie Samuelsson</w:t>
      </w:r>
      <w:r>
        <w:rPr>
          <w:rFonts w:asciiTheme="majorHAnsi" w:hAnsiTheme="majorHAnsi" w:cstheme="majorHAnsi"/>
        </w:rPr>
        <w:tab/>
        <w:t>Härryda</w:t>
      </w:r>
      <w:r>
        <w:rPr>
          <w:rFonts w:asciiTheme="majorHAnsi" w:hAnsiTheme="majorHAnsi" w:cstheme="majorHAnsi"/>
        </w:rPr>
        <w:br/>
        <w:t>Anna-Lena Holberg</w:t>
      </w:r>
      <w:r>
        <w:rPr>
          <w:rFonts w:asciiTheme="majorHAnsi" w:hAnsiTheme="majorHAnsi" w:cstheme="majorHAnsi"/>
        </w:rPr>
        <w:tab/>
        <w:t>Lerum</w:t>
      </w:r>
      <w:r>
        <w:rPr>
          <w:rFonts w:asciiTheme="majorHAnsi" w:hAnsiTheme="majorHAnsi" w:cstheme="majorHAnsi"/>
        </w:rPr>
        <w:tab/>
        <w:t>Paula Örn</w:t>
      </w:r>
      <w:r>
        <w:rPr>
          <w:rFonts w:asciiTheme="majorHAnsi" w:hAnsiTheme="majorHAnsi" w:cstheme="majorHAnsi"/>
        </w:rPr>
        <w:tab/>
        <w:t>Ale</w:t>
      </w:r>
      <w:r>
        <w:rPr>
          <w:rFonts w:asciiTheme="majorHAnsi" w:hAnsiTheme="majorHAnsi" w:cstheme="majorHAnsi"/>
        </w:rPr>
        <w:br/>
        <w:t>Kent Klarenius</w:t>
      </w:r>
      <w:r>
        <w:rPr>
          <w:rFonts w:asciiTheme="majorHAnsi" w:hAnsiTheme="majorHAnsi" w:cstheme="majorHAnsi"/>
        </w:rPr>
        <w:tab/>
        <w:t>Mölndal</w:t>
      </w:r>
      <w:r>
        <w:rPr>
          <w:rFonts w:asciiTheme="majorHAnsi" w:hAnsiTheme="majorHAnsi" w:cstheme="majorHAnsi"/>
        </w:rPr>
        <w:tab/>
        <w:t>Anders G Högmark</w:t>
      </w:r>
      <w:r>
        <w:rPr>
          <w:rFonts w:asciiTheme="majorHAnsi" w:hAnsiTheme="majorHAnsi" w:cstheme="majorHAnsi"/>
        </w:rPr>
        <w:tab/>
        <w:t>Tjörn</w:t>
      </w:r>
      <w:r>
        <w:rPr>
          <w:rFonts w:asciiTheme="majorHAnsi" w:hAnsiTheme="majorHAnsi" w:cstheme="majorHAnsi"/>
        </w:rPr>
        <w:br/>
        <w:t>Hans-Eric Andersson</w:t>
      </w:r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tab/>
        <w:t>Mats Plahn</w:t>
      </w:r>
      <w:r>
        <w:rPr>
          <w:rFonts w:asciiTheme="majorHAnsi" w:hAnsiTheme="majorHAnsi" w:cstheme="majorHAnsi"/>
        </w:rPr>
        <w:tab/>
        <w:t>Öckerö</w:t>
      </w:r>
      <w:r>
        <w:rPr>
          <w:rFonts w:asciiTheme="majorHAnsi" w:hAnsiTheme="majorHAnsi" w:cstheme="majorHAnsi"/>
        </w:rPr>
        <w:br/>
        <w:t xml:space="preserve">Lars </w:t>
      </w:r>
      <w:proofErr w:type="spellStart"/>
      <w:r>
        <w:rPr>
          <w:rFonts w:asciiTheme="majorHAnsi" w:hAnsiTheme="majorHAnsi" w:cstheme="majorHAnsi"/>
        </w:rPr>
        <w:t>Stålheim</w:t>
      </w:r>
      <w:proofErr w:type="spellEnd"/>
      <w:r>
        <w:rPr>
          <w:rFonts w:asciiTheme="majorHAnsi" w:hAnsiTheme="majorHAnsi" w:cstheme="majorHAnsi"/>
        </w:rPr>
        <w:tab/>
        <w:t>Partille</w:t>
      </w:r>
      <w:r>
        <w:rPr>
          <w:rFonts w:asciiTheme="majorHAnsi" w:hAnsiTheme="majorHAnsi" w:cstheme="majorHAnsi"/>
        </w:rPr>
        <w:tab/>
        <w:t>Johan Jönsson</w:t>
      </w:r>
      <w:r>
        <w:rPr>
          <w:rFonts w:asciiTheme="majorHAnsi" w:hAnsiTheme="majorHAnsi" w:cstheme="majorHAnsi"/>
        </w:rPr>
        <w:tab/>
        <w:t>Stenungsund</w:t>
      </w:r>
      <w:r>
        <w:rPr>
          <w:rFonts w:asciiTheme="majorHAnsi" w:hAnsiTheme="majorHAnsi" w:cstheme="majorHAnsi"/>
        </w:rPr>
        <w:br/>
        <w:t>Bernt Lundborg</w:t>
      </w:r>
      <w:r>
        <w:rPr>
          <w:rFonts w:asciiTheme="majorHAnsi" w:hAnsiTheme="majorHAnsi" w:cstheme="majorHAnsi"/>
        </w:rPr>
        <w:tab/>
        <w:t>Kungälv</w:t>
      </w:r>
      <w:r>
        <w:rPr>
          <w:rFonts w:asciiTheme="majorHAnsi" w:hAnsiTheme="majorHAnsi" w:cstheme="majorHAnsi"/>
        </w:rPr>
        <w:tab/>
        <w:t>José Arevalo</w:t>
      </w:r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br/>
        <w:t>Pia Karlsson</w:t>
      </w:r>
      <w:r>
        <w:rPr>
          <w:rFonts w:asciiTheme="majorHAnsi" w:hAnsiTheme="majorHAnsi" w:cstheme="majorHAnsi"/>
        </w:rPr>
        <w:tab/>
        <w:t>Göteborg</w:t>
      </w:r>
    </w:p>
    <w:p w:rsidR="00E01EFC" w:rsidRDefault="00E01EFC" w:rsidP="00E01EFC">
      <w:pPr>
        <w:tabs>
          <w:tab w:val="left" w:pos="2835"/>
          <w:tab w:val="left" w:pos="5103"/>
        </w:tabs>
        <w:ind w:right="-71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i/>
        </w:rPr>
        <w:t>Personalrepresentanter</w:t>
      </w:r>
      <w:r>
        <w:rPr>
          <w:rFonts w:asciiTheme="majorHAnsi" w:hAnsiTheme="majorHAnsi" w:cstheme="majorHAnsi"/>
          <w:b/>
          <w:i/>
        </w:rPr>
        <w:tab/>
      </w:r>
      <w:r>
        <w:rPr>
          <w:rFonts w:asciiTheme="majorHAnsi" w:hAnsiTheme="majorHAnsi" w:cstheme="majorHAnsi"/>
          <w:b/>
          <w:i/>
        </w:rPr>
        <w:tab/>
        <w:t>Renova tjänstemän</w:t>
      </w:r>
      <w:r>
        <w:rPr>
          <w:rFonts w:asciiTheme="majorHAnsi" w:hAnsiTheme="majorHAnsi" w:cstheme="majorHAnsi"/>
        </w:rPr>
        <w:br/>
        <w:t>Kim Jörgensen, ord.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Anders Åström, VD</w:t>
      </w:r>
      <w:r>
        <w:rPr>
          <w:rFonts w:asciiTheme="majorHAnsi" w:hAnsiTheme="majorHAnsi" w:cstheme="majorHAnsi"/>
        </w:rPr>
        <w:br/>
        <w:t>Jim Lovevik, ord.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Anna Johansson, ekonomichef</w:t>
      </w:r>
      <w:r>
        <w:rPr>
          <w:rFonts w:asciiTheme="majorHAnsi" w:hAnsiTheme="majorHAnsi" w:cstheme="majorHAnsi"/>
        </w:rPr>
        <w:br/>
        <w:t>Morgan Forsmark, suppl.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br/>
        <w:t>Lia Detterfelt, suppl.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C66F43">
        <w:rPr>
          <w:rFonts w:asciiTheme="majorHAnsi" w:hAnsiTheme="majorHAnsi" w:cstheme="majorHAnsi"/>
          <w:b/>
        </w:rPr>
        <w:t>Sekreterare</w:t>
      </w:r>
      <w:r>
        <w:rPr>
          <w:rFonts w:asciiTheme="majorHAnsi" w:hAnsiTheme="majorHAnsi" w:cstheme="majorHAnsi"/>
        </w:rPr>
        <w:br/>
        <w:t>Camilla Svensson, adj.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Marie Persson</w:t>
      </w:r>
    </w:p>
    <w:p w:rsidR="00E01EFC" w:rsidRPr="00C66F43" w:rsidRDefault="00E01EFC" w:rsidP="00E01EFC">
      <w:pPr>
        <w:tabs>
          <w:tab w:val="left" w:pos="2835"/>
          <w:tab w:val="left" w:pos="4820"/>
        </w:tabs>
        <w:ind w:right="-1703"/>
        <w:rPr>
          <w:rFonts w:asciiTheme="majorHAnsi" w:hAnsiTheme="majorHAnsi" w:cstheme="majorHAns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567689</wp:posOffset>
                </wp:positionV>
                <wp:extent cx="5966460" cy="0"/>
                <wp:effectExtent l="0" t="0" r="0" b="0"/>
                <wp:wrapNone/>
                <wp:docPr id="3" name="Rak koppling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66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E4031" id="Rak koppling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pt,44.7pt" to="470.3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" strokecolor="black [3040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80009</wp:posOffset>
                </wp:positionV>
                <wp:extent cx="5966460" cy="0"/>
                <wp:effectExtent l="0" t="0" r="0" b="0"/>
                <wp:wrapNone/>
                <wp:docPr id="1" name="Rak koppli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66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5B506" id="Rak koppling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pt,6.3pt" to="469.7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" strokecolor="black [3040]">
                <o:lock v:ext="edit" shapetype="f"/>
              </v:line>
            </w:pict>
          </mc:Fallback>
        </mc:AlternateContent>
      </w:r>
      <w:r>
        <w:rPr>
          <w:rFonts w:asciiTheme="majorHAnsi" w:hAnsiTheme="majorHAnsi" w:cstheme="majorHAnsi"/>
        </w:rPr>
        <w:br/>
      </w:r>
      <w:r w:rsidRPr="00C66F43">
        <w:rPr>
          <w:rFonts w:asciiTheme="majorHAnsi" w:hAnsiTheme="majorHAnsi" w:cstheme="majorHAnsi"/>
          <w:sz w:val="20"/>
          <w:szCs w:val="20"/>
        </w:rPr>
        <w:t xml:space="preserve">Vid förhinder vänligen meddela: </w:t>
      </w:r>
      <w:r>
        <w:rPr>
          <w:rFonts w:asciiTheme="majorHAnsi" w:hAnsiTheme="majorHAnsi" w:cstheme="majorHAnsi"/>
          <w:sz w:val="20"/>
          <w:szCs w:val="20"/>
        </w:rPr>
        <w:t>Karin Hjärn</w:t>
      </w:r>
      <w:r w:rsidRPr="00C66F43">
        <w:rPr>
          <w:rFonts w:asciiTheme="majorHAnsi" w:hAnsiTheme="majorHAnsi" w:cstheme="majorHAnsi"/>
          <w:sz w:val="20"/>
          <w:szCs w:val="20"/>
        </w:rPr>
        <w:t xml:space="preserve"> på tfn 031-618</w:t>
      </w:r>
      <w:r>
        <w:rPr>
          <w:rFonts w:asciiTheme="majorHAnsi" w:hAnsiTheme="majorHAnsi" w:cstheme="majorHAnsi"/>
          <w:sz w:val="20"/>
          <w:szCs w:val="20"/>
        </w:rPr>
        <w:t>803</w:t>
      </w:r>
      <w:r>
        <w:rPr>
          <w:rFonts w:asciiTheme="majorHAnsi" w:hAnsiTheme="majorHAnsi" w:cstheme="majorHAnsi"/>
          <w:sz w:val="20"/>
          <w:szCs w:val="20"/>
        </w:rPr>
        <w:br/>
      </w:r>
      <w:r w:rsidRPr="00C66F43">
        <w:rPr>
          <w:rFonts w:asciiTheme="majorHAnsi" w:hAnsiTheme="majorHAnsi" w:cstheme="majorHAnsi"/>
          <w:sz w:val="20"/>
          <w:szCs w:val="20"/>
        </w:rPr>
        <w:t xml:space="preserve">alt. via e-post </w:t>
      </w:r>
      <w:r>
        <w:rPr>
          <w:rFonts w:asciiTheme="majorHAnsi" w:hAnsiTheme="majorHAnsi" w:cstheme="majorHAnsi"/>
          <w:sz w:val="20"/>
          <w:szCs w:val="20"/>
        </w:rPr>
        <w:t>karin.hjarn</w:t>
      </w:r>
      <w:r w:rsidRPr="00C66F43">
        <w:rPr>
          <w:rFonts w:asciiTheme="majorHAnsi" w:hAnsiTheme="majorHAnsi" w:cstheme="majorHAnsi"/>
          <w:sz w:val="20"/>
          <w:szCs w:val="20"/>
        </w:rPr>
        <w:t>@renova.se</w:t>
      </w:r>
    </w:p>
    <w:p w:rsidR="00E01EFC" w:rsidRDefault="00E01EFC" w:rsidP="00203EDB">
      <w:pPr>
        <w:pStyle w:val="Rubrik2"/>
        <w:tabs>
          <w:tab w:val="left" w:pos="6237"/>
        </w:tabs>
        <w:ind w:left="567"/>
        <w:rPr>
          <w:rFonts w:asciiTheme="majorHAnsi" w:hAnsiTheme="majorHAnsi" w:cstheme="majorHAnsi"/>
          <w:szCs w:val="22"/>
        </w:rPr>
      </w:pPr>
      <w:bookmarkStart w:id="0" w:name="_Hlk24701868"/>
      <w:r>
        <w:rPr>
          <w:sz w:val="24"/>
        </w:rPr>
        <w:t>Inledande ärenden</w:t>
      </w:r>
    </w:p>
    <w:p w:rsidR="00E01EFC" w:rsidRPr="00203EDB" w:rsidRDefault="00E01EFC" w:rsidP="00203EDB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203EDB">
        <w:rPr>
          <w:rFonts w:ascii="Arial" w:hAnsi="Arial" w:cs="Arial"/>
        </w:rPr>
        <w:t>Sammanträdets öppnande</w:t>
      </w:r>
    </w:p>
    <w:p w:rsidR="00E01EFC" w:rsidRPr="00203EDB" w:rsidRDefault="00E01EFC" w:rsidP="00203EDB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203EDB">
        <w:rPr>
          <w:rFonts w:ascii="Arial" w:hAnsi="Arial" w:cs="Arial"/>
        </w:rPr>
        <w:t>Godkännande av dagordningen</w:t>
      </w:r>
    </w:p>
    <w:p w:rsidR="00E01EFC" w:rsidRPr="00203EDB" w:rsidRDefault="00E01EFC" w:rsidP="00203EDB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203EDB">
        <w:rPr>
          <w:rFonts w:ascii="Arial" w:hAnsi="Arial" w:cs="Arial"/>
        </w:rPr>
        <w:t>Val av justerare</w:t>
      </w:r>
    </w:p>
    <w:p w:rsidR="00E01EFC" w:rsidRPr="00203EDB" w:rsidRDefault="00E01EFC" w:rsidP="00203EDB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203EDB">
        <w:rPr>
          <w:rFonts w:ascii="Arial" w:hAnsi="Arial" w:cs="Arial"/>
        </w:rPr>
        <w:t>Suppleanternas tjänstgöring</w:t>
      </w:r>
    </w:p>
    <w:p w:rsidR="00E01EFC" w:rsidRPr="00203EDB" w:rsidRDefault="00E01EFC" w:rsidP="00203EDB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203EDB">
        <w:rPr>
          <w:rFonts w:ascii="Arial" w:hAnsi="Arial" w:cs="Arial"/>
        </w:rPr>
        <w:t>Fråga om jäv</w:t>
      </w:r>
    </w:p>
    <w:p w:rsidR="00E01EFC" w:rsidRDefault="00E01EFC" w:rsidP="00E01EFC">
      <w:pPr>
        <w:pStyle w:val="Rubrik2"/>
        <w:ind w:left="567"/>
        <w:rPr>
          <w:sz w:val="24"/>
        </w:rPr>
      </w:pPr>
      <w:r>
        <w:rPr>
          <w:sz w:val="24"/>
        </w:rPr>
        <w:t>Beslutsärenden</w:t>
      </w:r>
      <w:r>
        <w:rPr>
          <w:sz w:val="24"/>
        </w:rPr>
        <w:tab/>
      </w:r>
    </w:p>
    <w:p w:rsidR="00203EDB" w:rsidRPr="00203EDB" w:rsidRDefault="00203EDB" w:rsidP="00203EDB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proofErr w:type="spellStart"/>
      <w:r w:rsidRPr="00203EDB">
        <w:rPr>
          <w:rFonts w:ascii="Arial" w:hAnsi="Arial" w:cs="Arial"/>
        </w:rPr>
        <w:t>Renovas</w:t>
      </w:r>
      <w:proofErr w:type="spellEnd"/>
      <w:r w:rsidRPr="00203EDB">
        <w:rPr>
          <w:rFonts w:ascii="Arial" w:hAnsi="Arial" w:cs="Arial"/>
        </w:rPr>
        <w:t xml:space="preserve"> likabehandlingsplan 2020 – 2022</w:t>
      </w:r>
      <w:r w:rsidRPr="00203EDB">
        <w:rPr>
          <w:rFonts w:ascii="Arial" w:hAnsi="Arial" w:cs="Arial"/>
        </w:rPr>
        <w:tab/>
      </w:r>
      <w:r w:rsidRPr="00963A12">
        <w:rPr>
          <w:rFonts w:ascii="Arial" w:hAnsi="Arial" w:cs="Arial"/>
        </w:rPr>
        <w:t xml:space="preserve">Dnr: </w:t>
      </w:r>
      <w:r w:rsidRPr="00203EDB">
        <w:rPr>
          <w:rFonts w:ascii="Arial" w:hAnsi="Arial" w:cs="Arial"/>
        </w:rPr>
        <w:t>0448/19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03EDB">
        <w:rPr>
          <w:rFonts w:ascii="Arial" w:hAnsi="Arial" w:cs="Arial"/>
        </w:rPr>
        <w:t>bilaga</w:t>
      </w:r>
      <w:r>
        <w:rPr>
          <w:rFonts w:ascii="Arial" w:hAnsi="Arial" w:cs="Arial"/>
        </w:rPr>
        <w:tab/>
      </w:r>
    </w:p>
    <w:p w:rsidR="00203EDB" w:rsidRPr="00203EDB" w:rsidRDefault="00203EDB" w:rsidP="00203EDB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203EDB">
        <w:rPr>
          <w:rFonts w:ascii="Arial" w:hAnsi="Arial" w:cs="Arial"/>
        </w:rPr>
        <w:t>Beslut angående utvärdering av Intern kontrollplan</w:t>
      </w:r>
      <w:r w:rsidRPr="00203EDB">
        <w:rPr>
          <w:rFonts w:ascii="Arial" w:hAnsi="Arial" w:cs="Arial"/>
        </w:rPr>
        <w:tab/>
      </w:r>
      <w:r w:rsidR="00074106">
        <w:rPr>
          <w:rFonts w:ascii="Arial" w:hAnsi="Arial" w:cs="Arial"/>
        </w:rPr>
        <w:t>Dnr: 0455/19</w:t>
      </w:r>
      <w:r w:rsidRPr="00203ED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03EDB">
        <w:rPr>
          <w:rFonts w:ascii="Arial" w:hAnsi="Arial" w:cs="Arial"/>
        </w:rPr>
        <w:t>bilaga</w:t>
      </w:r>
    </w:p>
    <w:p w:rsidR="00203EDB" w:rsidRPr="00203EDB" w:rsidRDefault="00203EDB" w:rsidP="00203EDB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203EDB">
        <w:rPr>
          <w:rFonts w:ascii="Arial" w:hAnsi="Arial" w:cs="Arial"/>
        </w:rPr>
        <w:t>Intern kontrollplan 2020</w:t>
      </w:r>
      <w:r>
        <w:rPr>
          <w:rFonts w:ascii="Arial" w:hAnsi="Arial" w:cs="Arial"/>
        </w:rPr>
        <w:tab/>
      </w:r>
      <w:r w:rsidRPr="00203EDB">
        <w:rPr>
          <w:rFonts w:ascii="Arial" w:hAnsi="Arial" w:cs="Arial"/>
        </w:rPr>
        <w:t>Dnr: 0450/19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  <w:r w:rsidRPr="00203EDB">
        <w:rPr>
          <w:rFonts w:ascii="Arial" w:hAnsi="Arial" w:cs="Arial"/>
        </w:rPr>
        <w:tab/>
      </w:r>
      <w:r w:rsidRPr="00203EDB">
        <w:rPr>
          <w:rFonts w:ascii="Arial" w:hAnsi="Arial" w:cs="Arial"/>
        </w:rPr>
        <w:tab/>
      </w:r>
    </w:p>
    <w:p w:rsidR="00203EDB" w:rsidRPr="00203EDB" w:rsidRDefault="00203EDB" w:rsidP="00203EDB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203EDB">
        <w:rPr>
          <w:rFonts w:ascii="Arial" w:hAnsi="Arial" w:cs="Arial"/>
        </w:rPr>
        <w:t>Sammanträdesdagar 2020</w:t>
      </w:r>
      <w:r w:rsidRPr="00203EDB">
        <w:rPr>
          <w:rFonts w:ascii="Arial" w:hAnsi="Arial" w:cs="Arial"/>
        </w:rPr>
        <w:tab/>
        <w:t>Dnr: 0449/19</w:t>
      </w:r>
      <w:r w:rsidRPr="00203ED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03EDB">
        <w:rPr>
          <w:rFonts w:ascii="Arial" w:hAnsi="Arial" w:cs="Arial"/>
        </w:rPr>
        <w:t>bilaga</w:t>
      </w:r>
    </w:p>
    <w:p w:rsidR="00203EDB" w:rsidRPr="00203EDB" w:rsidRDefault="00203EDB" w:rsidP="00203EDB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203EDB">
        <w:rPr>
          <w:rFonts w:ascii="Arial" w:hAnsi="Arial" w:cs="Arial"/>
        </w:rPr>
        <w:t>Uppgradering affärssystem och utveckling av ekonomistyrmodellen</w:t>
      </w:r>
      <w:r w:rsidR="00074106">
        <w:rPr>
          <w:rFonts w:ascii="Arial" w:hAnsi="Arial" w:cs="Arial"/>
        </w:rPr>
        <w:t xml:space="preserve"> Dnr: 0456/19</w:t>
      </w:r>
      <w:r w:rsidRPr="00203EDB">
        <w:rPr>
          <w:rFonts w:ascii="Arial" w:hAnsi="Arial" w:cs="Arial"/>
        </w:rPr>
        <w:tab/>
        <w:t>bilaga</w:t>
      </w:r>
    </w:p>
    <w:p w:rsidR="00203EDB" w:rsidRDefault="00203EDB" w:rsidP="00203EDB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203EDB">
        <w:rPr>
          <w:rFonts w:ascii="Arial" w:hAnsi="Arial" w:cs="Arial"/>
        </w:rPr>
        <w:lastRenderedPageBreak/>
        <w:t xml:space="preserve">Ny processkylmaskin </w:t>
      </w:r>
      <w:r>
        <w:rPr>
          <w:rFonts w:ascii="Arial" w:hAnsi="Arial" w:cs="Arial"/>
        </w:rPr>
        <w:tab/>
      </w:r>
      <w:r w:rsidRPr="00203EDB">
        <w:rPr>
          <w:rFonts w:ascii="Arial" w:hAnsi="Arial" w:cs="Arial"/>
        </w:rPr>
        <w:t>Dnr: 0447/19</w:t>
      </w:r>
      <w:r w:rsidRPr="00203EDB">
        <w:rPr>
          <w:rFonts w:ascii="Arial" w:hAnsi="Arial" w:cs="Arial"/>
        </w:rPr>
        <w:tab/>
        <w:t>bilaga</w:t>
      </w:r>
    </w:p>
    <w:p w:rsidR="00E01EFC" w:rsidRPr="00963A12" w:rsidRDefault="00E01EFC" w:rsidP="00203EDB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Övrigt</w:t>
      </w:r>
    </w:p>
    <w:p w:rsidR="00E01EFC" w:rsidRDefault="00E01EFC" w:rsidP="00E01EFC">
      <w:pPr>
        <w:pStyle w:val="Rubrik2"/>
        <w:ind w:left="567"/>
        <w:rPr>
          <w:sz w:val="24"/>
        </w:rPr>
      </w:pPr>
      <w:r w:rsidRPr="00C66F43">
        <w:rPr>
          <w:sz w:val="24"/>
        </w:rPr>
        <w:t>Informationsärenden</w:t>
      </w:r>
    </w:p>
    <w:p w:rsidR="00E01EFC" w:rsidRPr="00963A12" w:rsidRDefault="00E01EFC" w:rsidP="00E01EFC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Protokoll AU-möte</w:t>
      </w:r>
      <w:r>
        <w:rPr>
          <w:rFonts w:ascii="Arial" w:hAnsi="Arial" w:cs="Arial"/>
        </w:rPr>
        <w:t xml:space="preserve"> 2019-</w:t>
      </w:r>
      <w:r w:rsidR="00203EDB">
        <w:rPr>
          <w:rFonts w:ascii="Arial" w:hAnsi="Arial" w:cs="Arial"/>
        </w:rPr>
        <w:t>10-14</w:t>
      </w:r>
      <w:r w:rsidRPr="00963A12">
        <w:rPr>
          <w:rFonts w:ascii="Arial" w:hAnsi="Arial" w:cs="Arial"/>
        </w:rPr>
        <w:tab/>
        <w:t>Dnr: 0</w:t>
      </w:r>
      <w:r>
        <w:rPr>
          <w:rFonts w:ascii="Arial" w:hAnsi="Arial" w:cs="Arial"/>
        </w:rPr>
        <w:t>101</w:t>
      </w:r>
      <w:r w:rsidRPr="00963A12">
        <w:rPr>
          <w:rFonts w:ascii="Arial" w:hAnsi="Arial" w:cs="Arial"/>
        </w:rPr>
        <w:t>/19</w:t>
      </w:r>
      <w:r w:rsidRPr="00963A12">
        <w:rPr>
          <w:rFonts w:ascii="Arial" w:hAnsi="Arial" w:cs="Arial"/>
        </w:rPr>
        <w:tab/>
        <w:t>bilaga</w:t>
      </w:r>
    </w:p>
    <w:p w:rsidR="00E01EFC" w:rsidRPr="00963A12" w:rsidRDefault="00E01EFC" w:rsidP="00E01EFC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Protokoll Styrelsemöte</w:t>
      </w:r>
      <w:r>
        <w:rPr>
          <w:rFonts w:ascii="Arial" w:hAnsi="Arial" w:cs="Arial"/>
        </w:rPr>
        <w:t xml:space="preserve"> 2019-</w:t>
      </w:r>
      <w:r w:rsidR="00203EDB">
        <w:rPr>
          <w:rFonts w:ascii="Arial" w:hAnsi="Arial" w:cs="Arial"/>
        </w:rPr>
        <w:t>10</w:t>
      </w:r>
      <w:r>
        <w:rPr>
          <w:rFonts w:ascii="Arial" w:hAnsi="Arial" w:cs="Arial"/>
        </w:rPr>
        <w:t>-23</w:t>
      </w:r>
      <w:r w:rsidRPr="00963A12">
        <w:rPr>
          <w:rFonts w:ascii="Arial" w:hAnsi="Arial" w:cs="Arial"/>
        </w:rPr>
        <w:tab/>
        <w:t>Dnr: 0</w:t>
      </w:r>
      <w:r>
        <w:rPr>
          <w:rFonts w:ascii="Arial" w:hAnsi="Arial" w:cs="Arial"/>
        </w:rPr>
        <w:t>101</w:t>
      </w:r>
      <w:r w:rsidRPr="00963A12">
        <w:rPr>
          <w:rFonts w:ascii="Arial" w:hAnsi="Arial" w:cs="Arial"/>
        </w:rPr>
        <w:t>/19</w:t>
      </w:r>
      <w:r w:rsidRPr="00963A12">
        <w:rPr>
          <w:rFonts w:ascii="Arial" w:hAnsi="Arial" w:cs="Arial"/>
        </w:rPr>
        <w:tab/>
        <w:t>bilaga</w:t>
      </w:r>
      <w:r w:rsidRPr="00963A12">
        <w:rPr>
          <w:rFonts w:ascii="Arial" w:hAnsi="Arial" w:cs="Arial"/>
        </w:rPr>
        <w:tab/>
      </w:r>
    </w:p>
    <w:p w:rsidR="00203EDB" w:rsidRPr="00203EDB" w:rsidRDefault="00203EDB" w:rsidP="00203EDB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bookmarkStart w:id="1" w:name="_Hlk24025407"/>
      <w:r w:rsidRPr="00203EDB">
        <w:rPr>
          <w:rFonts w:ascii="Arial" w:hAnsi="Arial" w:cs="Arial"/>
        </w:rPr>
        <w:t>Resultat oktober 2019, ink styrkort</w:t>
      </w:r>
      <w:r>
        <w:rPr>
          <w:rFonts w:ascii="Arial" w:hAnsi="Arial" w:cs="Arial"/>
        </w:rPr>
        <w:tab/>
      </w:r>
      <w:r w:rsidRPr="00963A12">
        <w:rPr>
          <w:rFonts w:ascii="Arial" w:hAnsi="Arial" w:cs="Arial"/>
        </w:rPr>
        <w:t>Dnr: 0</w:t>
      </w:r>
      <w:r>
        <w:rPr>
          <w:rFonts w:ascii="Arial" w:hAnsi="Arial" w:cs="Arial"/>
        </w:rPr>
        <w:t>104</w:t>
      </w:r>
      <w:r w:rsidRPr="00963A12">
        <w:rPr>
          <w:rFonts w:ascii="Arial" w:hAnsi="Arial" w:cs="Arial"/>
        </w:rPr>
        <w:t>/19</w:t>
      </w:r>
      <w:r w:rsidRPr="00963A12">
        <w:rPr>
          <w:rFonts w:ascii="Arial" w:hAnsi="Arial" w:cs="Arial"/>
        </w:rPr>
        <w:tab/>
        <w:t>bilaga</w:t>
      </w:r>
    </w:p>
    <w:bookmarkEnd w:id="1"/>
    <w:p w:rsidR="00203EDB" w:rsidRPr="00203EDB" w:rsidRDefault="00203EDB" w:rsidP="00203EDB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203EDB">
        <w:rPr>
          <w:rFonts w:ascii="Arial" w:hAnsi="Arial" w:cs="Arial"/>
        </w:rPr>
        <w:t>Leveranskvalitet</w:t>
      </w:r>
    </w:p>
    <w:p w:rsidR="00D544F3" w:rsidRDefault="00203EDB" w:rsidP="00203EDB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203EDB">
        <w:rPr>
          <w:rFonts w:ascii="Arial" w:hAnsi="Arial" w:cs="Arial"/>
        </w:rPr>
        <w:t>Sommarrevision och investeringsprojekt</w:t>
      </w:r>
    </w:p>
    <w:p w:rsidR="00203EDB" w:rsidRPr="00203EDB" w:rsidRDefault="00D544F3" w:rsidP="00203EDB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VD-information</w:t>
      </w:r>
      <w:r w:rsidR="00203EDB">
        <w:rPr>
          <w:rFonts w:ascii="Arial" w:hAnsi="Arial" w:cs="Arial"/>
        </w:rPr>
        <w:tab/>
      </w:r>
      <w:r w:rsidR="00203EDB">
        <w:rPr>
          <w:rFonts w:ascii="Arial" w:hAnsi="Arial" w:cs="Arial"/>
        </w:rPr>
        <w:tab/>
      </w:r>
      <w:r w:rsidR="00203EDB" w:rsidRPr="00203EDB">
        <w:rPr>
          <w:rFonts w:ascii="Arial" w:hAnsi="Arial" w:cs="Arial"/>
        </w:rPr>
        <w:tab/>
      </w:r>
    </w:p>
    <w:p w:rsidR="00203EDB" w:rsidRPr="00203EDB" w:rsidRDefault="00203EDB" w:rsidP="00203EDB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203EDB">
        <w:rPr>
          <w:rFonts w:ascii="Arial" w:hAnsi="Arial" w:cs="Arial"/>
        </w:rPr>
        <w:t>Avtal</w:t>
      </w:r>
      <w:r w:rsidRPr="00203EDB">
        <w:rPr>
          <w:rFonts w:ascii="Arial" w:hAnsi="Arial" w:cs="Arial"/>
        </w:rPr>
        <w:tab/>
      </w:r>
      <w:r w:rsidRPr="00203EDB">
        <w:rPr>
          <w:rFonts w:ascii="Arial" w:hAnsi="Arial" w:cs="Arial"/>
        </w:rPr>
        <w:tab/>
        <w:t>bilaga</w:t>
      </w:r>
    </w:p>
    <w:p w:rsidR="00203EDB" w:rsidRPr="00203EDB" w:rsidRDefault="00203EDB" w:rsidP="00203EDB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203EDB">
        <w:rPr>
          <w:rFonts w:ascii="Arial" w:hAnsi="Arial" w:cs="Arial"/>
        </w:rPr>
        <w:t>Intern styrning och kontroll</w:t>
      </w:r>
      <w:r>
        <w:rPr>
          <w:rFonts w:ascii="Arial" w:hAnsi="Arial" w:cs="Arial"/>
        </w:rPr>
        <w:tab/>
      </w:r>
      <w:r w:rsidRPr="00963A12">
        <w:rPr>
          <w:rFonts w:ascii="Arial" w:hAnsi="Arial" w:cs="Arial"/>
        </w:rPr>
        <w:t>Dnr: 0</w:t>
      </w:r>
      <w:r>
        <w:rPr>
          <w:rFonts w:ascii="Arial" w:hAnsi="Arial" w:cs="Arial"/>
        </w:rPr>
        <w:t>102/</w:t>
      </w:r>
      <w:r w:rsidRPr="00963A12">
        <w:rPr>
          <w:rFonts w:ascii="Arial" w:hAnsi="Arial" w:cs="Arial"/>
        </w:rPr>
        <w:t>19</w:t>
      </w:r>
      <w:r w:rsidRPr="00963A12">
        <w:rPr>
          <w:rFonts w:ascii="Arial" w:hAnsi="Arial" w:cs="Arial"/>
        </w:rPr>
        <w:tab/>
        <w:t>bilaga</w:t>
      </w:r>
      <w:r w:rsidRPr="00203EDB">
        <w:rPr>
          <w:rFonts w:ascii="Arial" w:hAnsi="Arial" w:cs="Arial"/>
        </w:rPr>
        <w:tab/>
      </w:r>
      <w:r w:rsidRPr="00203EDB">
        <w:rPr>
          <w:rFonts w:ascii="Arial" w:hAnsi="Arial" w:cs="Arial"/>
        </w:rPr>
        <w:tab/>
      </w:r>
    </w:p>
    <w:p w:rsidR="00203EDB" w:rsidRPr="00203EDB" w:rsidRDefault="00203EDB" w:rsidP="00203EDB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203EDB">
        <w:rPr>
          <w:rFonts w:ascii="Arial" w:hAnsi="Arial" w:cs="Arial"/>
        </w:rPr>
        <w:t>Aktuella Remisser</w:t>
      </w:r>
    </w:p>
    <w:p w:rsidR="00203EDB" w:rsidRPr="00965CE1" w:rsidRDefault="00203EDB" w:rsidP="00965CE1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203EDB">
        <w:rPr>
          <w:rFonts w:ascii="Arial" w:hAnsi="Arial" w:cs="Arial"/>
        </w:rPr>
        <w:t xml:space="preserve">Utvärdering av styrelsens och </w:t>
      </w:r>
      <w:proofErr w:type="gramStart"/>
      <w:r w:rsidRPr="00203EDB">
        <w:rPr>
          <w:rFonts w:ascii="Arial" w:hAnsi="Arial" w:cs="Arial"/>
        </w:rPr>
        <w:t>VDs</w:t>
      </w:r>
      <w:proofErr w:type="gramEnd"/>
      <w:r w:rsidRPr="00203EDB">
        <w:rPr>
          <w:rFonts w:ascii="Arial" w:hAnsi="Arial" w:cs="Arial"/>
        </w:rPr>
        <w:t xml:space="preserve"> arbete</w:t>
      </w:r>
      <w:r w:rsidRPr="00203EDB">
        <w:rPr>
          <w:rFonts w:ascii="Arial" w:hAnsi="Arial" w:cs="Arial"/>
        </w:rPr>
        <w:tab/>
      </w:r>
      <w:r w:rsidRPr="00203EDB">
        <w:rPr>
          <w:rFonts w:ascii="Arial" w:hAnsi="Arial" w:cs="Arial"/>
        </w:rPr>
        <w:tab/>
        <w:t>bilaga</w:t>
      </w:r>
      <w:r w:rsidRPr="00965CE1">
        <w:rPr>
          <w:rFonts w:ascii="Arial" w:hAnsi="Arial" w:cs="Arial"/>
        </w:rPr>
        <w:tab/>
      </w:r>
      <w:r w:rsidRPr="00965CE1">
        <w:rPr>
          <w:rFonts w:ascii="Arial" w:hAnsi="Arial" w:cs="Arial"/>
        </w:rPr>
        <w:tab/>
      </w:r>
    </w:p>
    <w:p w:rsidR="00965CE1" w:rsidRDefault="00203EDB" w:rsidP="00203EDB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203EDB">
        <w:rPr>
          <w:rFonts w:ascii="Arial" w:hAnsi="Arial" w:cs="Arial"/>
        </w:rPr>
        <w:t>Övrigt</w:t>
      </w:r>
      <w:r w:rsidRPr="00203EDB">
        <w:rPr>
          <w:rFonts w:ascii="Arial" w:hAnsi="Arial" w:cs="Arial"/>
        </w:rPr>
        <w:br/>
        <w:t>a) Beslutslogg</w:t>
      </w:r>
      <w:r w:rsidRPr="00203EDB">
        <w:rPr>
          <w:rFonts w:ascii="Arial" w:hAnsi="Arial" w:cs="Arial"/>
        </w:rPr>
        <w:tab/>
      </w:r>
      <w:r w:rsidRPr="00203EDB">
        <w:rPr>
          <w:rFonts w:ascii="Arial" w:hAnsi="Arial" w:cs="Arial"/>
        </w:rPr>
        <w:tab/>
        <w:t>bilaga</w:t>
      </w:r>
      <w:r w:rsidRPr="00203EDB">
        <w:rPr>
          <w:rFonts w:ascii="Arial" w:hAnsi="Arial" w:cs="Arial"/>
        </w:rPr>
        <w:tab/>
      </w:r>
    </w:p>
    <w:p w:rsidR="00E01EFC" w:rsidRPr="00203EDB" w:rsidRDefault="00965CE1" w:rsidP="00965CE1">
      <w:pPr>
        <w:pStyle w:val="Liststycke"/>
        <w:tabs>
          <w:tab w:val="left" w:pos="6804"/>
          <w:tab w:val="left" w:pos="8222"/>
        </w:tabs>
        <w:spacing w:line="360" w:lineRule="auto"/>
        <w:ind w:left="360" w:right="-1987"/>
        <w:rPr>
          <w:rFonts w:ascii="Arial" w:hAnsi="Arial" w:cs="Arial"/>
        </w:rPr>
      </w:pPr>
      <w:r>
        <w:rPr>
          <w:rFonts w:ascii="Arial" w:hAnsi="Arial" w:cs="Arial"/>
        </w:rPr>
        <w:t>b) Styrelsesammankomster med fördjupningar</w:t>
      </w:r>
      <w:r w:rsidR="00D1174B">
        <w:rPr>
          <w:rFonts w:ascii="Arial" w:hAnsi="Arial" w:cs="Arial"/>
        </w:rPr>
        <w:tab/>
      </w:r>
      <w:r w:rsidR="00D1174B">
        <w:rPr>
          <w:rFonts w:ascii="Arial" w:hAnsi="Arial" w:cs="Arial"/>
        </w:rPr>
        <w:tab/>
        <w:t>bilaga</w:t>
      </w:r>
      <w:bookmarkStart w:id="2" w:name="_GoBack"/>
      <w:bookmarkEnd w:id="2"/>
      <w:r w:rsidR="00E01EFC" w:rsidRPr="00203EDB">
        <w:rPr>
          <w:rFonts w:ascii="Arial" w:hAnsi="Arial" w:cs="Arial"/>
        </w:rPr>
        <w:tab/>
      </w:r>
    </w:p>
    <w:p w:rsidR="00E01EFC" w:rsidRDefault="00E01EFC" w:rsidP="00E01EFC">
      <w:pPr>
        <w:pStyle w:val="Rubrik2"/>
        <w:ind w:left="567"/>
        <w:rPr>
          <w:sz w:val="24"/>
        </w:rPr>
      </w:pPr>
      <w:r w:rsidRPr="00C66F43">
        <w:rPr>
          <w:sz w:val="24"/>
        </w:rPr>
        <w:t>Avslutning</w:t>
      </w:r>
    </w:p>
    <w:p w:rsidR="00E01EFC" w:rsidRDefault="00E01EFC" w:rsidP="00E01EFC">
      <w:pPr>
        <w:pStyle w:val="Liststycke"/>
        <w:ind w:left="360"/>
      </w:pPr>
    </w:p>
    <w:p w:rsidR="00E01EFC" w:rsidRPr="00963A12" w:rsidRDefault="00E01EFC" w:rsidP="00E01EFC">
      <w:pPr>
        <w:pStyle w:val="Liststycke"/>
        <w:numPr>
          <w:ilvl w:val="0"/>
          <w:numId w:val="1"/>
        </w:numPr>
        <w:rPr>
          <w:rFonts w:ascii="Arial" w:hAnsi="Arial" w:cs="Arial"/>
        </w:rPr>
      </w:pPr>
      <w:r w:rsidRPr="00963A12">
        <w:rPr>
          <w:rFonts w:ascii="Arial" w:hAnsi="Arial" w:cs="Arial"/>
        </w:rPr>
        <w:t>Sammanträdets avslutande</w:t>
      </w:r>
    </w:p>
    <w:p w:rsidR="00E01EFC" w:rsidRDefault="00E01EFC" w:rsidP="00E01EFC">
      <w:pPr>
        <w:pStyle w:val="Liststycke"/>
        <w:ind w:left="360"/>
      </w:pPr>
    </w:p>
    <w:p w:rsidR="00E01EFC" w:rsidRDefault="00E01EFC" w:rsidP="00E01EFC">
      <w:pPr>
        <w:pStyle w:val="Liststycke"/>
        <w:ind w:left="360"/>
      </w:pPr>
    </w:p>
    <w:p w:rsidR="00E01EFC" w:rsidRPr="00C66F43" w:rsidRDefault="00E01EFC" w:rsidP="00E01EFC">
      <w:pPr>
        <w:pStyle w:val="Liststycke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N</w:t>
      </w:r>
      <w:r w:rsidRPr="00C66F43">
        <w:rPr>
          <w:rFonts w:asciiTheme="majorHAnsi" w:hAnsiTheme="majorHAnsi" w:cstheme="majorHAnsi"/>
          <w:b/>
        </w:rPr>
        <w:t>ästa möte</w:t>
      </w:r>
      <w:r>
        <w:rPr>
          <w:rFonts w:asciiTheme="majorHAnsi" w:hAnsiTheme="majorHAnsi" w:cstheme="majorHAnsi"/>
        </w:rPr>
        <w:t>:</w:t>
      </w:r>
      <w:r w:rsidR="00203EDB">
        <w:rPr>
          <w:rFonts w:asciiTheme="majorHAnsi" w:hAnsiTheme="majorHAnsi" w:cstheme="majorHAnsi"/>
        </w:rPr>
        <w:t xml:space="preserve"> 2020-01-29   </w:t>
      </w:r>
      <w:proofErr w:type="spellStart"/>
      <w:r w:rsidR="00203EDB">
        <w:rPr>
          <w:rFonts w:asciiTheme="majorHAnsi" w:hAnsiTheme="majorHAnsi" w:cstheme="majorHAnsi"/>
          <w:b/>
        </w:rPr>
        <w:t>Kl</w:t>
      </w:r>
      <w:proofErr w:type="spellEnd"/>
      <w:r w:rsidR="00203EDB" w:rsidRPr="00C66F43">
        <w:rPr>
          <w:rFonts w:asciiTheme="majorHAnsi" w:hAnsiTheme="majorHAnsi" w:cstheme="majorHAnsi"/>
          <w:b/>
        </w:rPr>
        <w:t>:</w:t>
      </w:r>
      <w:r w:rsidR="00203EDB">
        <w:rPr>
          <w:rFonts w:asciiTheme="majorHAnsi" w:hAnsiTheme="majorHAnsi" w:cstheme="majorHAnsi"/>
        </w:rPr>
        <w:t xml:space="preserve"> 13.00 – 16.00</w:t>
      </w:r>
    </w:p>
    <w:p w:rsidR="00E01EFC" w:rsidRPr="00C66F43" w:rsidRDefault="00E01EFC" w:rsidP="00E01EFC">
      <w:pPr>
        <w:tabs>
          <w:tab w:val="left" w:pos="2500"/>
        </w:tabs>
      </w:pPr>
    </w:p>
    <w:bookmarkEnd w:id="0"/>
    <w:p w:rsidR="007D67E1" w:rsidRDefault="007D67E1" w:rsidP="00B64591">
      <w:pPr>
        <w:pStyle w:val="Brdtext"/>
      </w:pPr>
    </w:p>
    <w:sectPr w:rsidR="007D67E1" w:rsidSect="00BA1320">
      <w:footerReference w:type="default" r:id="rId8"/>
      <w:footerReference w:type="first" r:id="rId9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F31" w:rsidRDefault="008C55A3">
      <w:pPr>
        <w:spacing w:after="0" w:line="240" w:lineRule="auto"/>
      </w:pPr>
      <w:r>
        <w:separator/>
      </w:r>
    </w:p>
  </w:endnote>
  <w:endnote w:type="continuationSeparator" w:id="0">
    <w:p w:rsidR="00143F31" w:rsidRDefault="008C5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:rsidTr="00E92E25">
      <w:tc>
        <w:tcPr>
          <w:tcW w:w="7155" w:type="dxa"/>
          <w:gridSpan w:val="2"/>
        </w:tcPr>
        <w:p w:rsidR="00E92E25" w:rsidRPr="009B4E2A" w:rsidRDefault="00D1174B" w:rsidP="00DF152D">
          <w:pPr>
            <w:pStyle w:val="Sidfot"/>
          </w:pPr>
        </w:p>
      </w:tc>
      <w:tc>
        <w:tcPr>
          <w:tcW w:w="1917" w:type="dxa"/>
        </w:tcPr>
        <w:p w:rsidR="00E92E25" w:rsidRPr="009B4E2A" w:rsidRDefault="00E01EFC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:rsidTr="00E92E25">
      <w:tc>
        <w:tcPr>
          <w:tcW w:w="3338" w:type="dxa"/>
        </w:tcPr>
        <w:p w:rsidR="00F66187" w:rsidRPr="00F66187" w:rsidRDefault="00D1174B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:rsidR="00F66187" w:rsidRDefault="00D1174B" w:rsidP="00DF152D">
          <w:pPr>
            <w:pStyle w:val="Sidfot"/>
          </w:pPr>
        </w:p>
      </w:tc>
      <w:tc>
        <w:tcPr>
          <w:tcW w:w="1917" w:type="dxa"/>
        </w:tcPr>
        <w:p w:rsidR="00F66187" w:rsidRDefault="00D1174B" w:rsidP="00DF152D">
          <w:pPr>
            <w:pStyle w:val="Sidfot"/>
            <w:jc w:val="right"/>
          </w:pPr>
        </w:p>
      </w:tc>
    </w:tr>
    <w:tr w:rsidR="00F66187" w:rsidTr="00E92E25">
      <w:tc>
        <w:tcPr>
          <w:tcW w:w="3338" w:type="dxa"/>
        </w:tcPr>
        <w:p w:rsidR="00F66187" w:rsidRDefault="00D1174B" w:rsidP="00DF152D">
          <w:pPr>
            <w:pStyle w:val="Sidfot"/>
          </w:pPr>
        </w:p>
      </w:tc>
      <w:tc>
        <w:tcPr>
          <w:tcW w:w="3817" w:type="dxa"/>
        </w:tcPr>
        <w:p w:rsidR="00F66187" w:rsidRDefault="00D1174B" w:rsidP="00DF152D">
          <w:pPr>
            <w:pStyle w:val="Sidfot"/>
          </w:pPr>
        </w:p>
      </w:tc>
      <w:tc>
        <w:tcPr>
          <w:tcW w:w="1917" w:type="dxa"/>
        </w:tcPr>
        <w:p w:rsidR="00F66187" w:rsidRDefault="00D1174B" w:rsidP="00DF152D">
          <w:pPr>
            <w:pStyle w:val="Sidfot"/>
            <w:jc w:val="right"/>
          </w:pPr>
        </w:p>
      </w:tc>
    </w:tr>
  </w:tbl>
  <w:p w:rsidR="00F57801" w:rsidRPr="00F66187" w:rsidRDefault="00D1174B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:rsidTr="00FB3384">
      <w:tc>
        <w:tcPr>
          <w:tcW w:w="7118" w:type="dxa"/>
          <w:gridSpan w:val="2"/>
        </w:tcPr>
        <w:p w:rsidR="00FB3384" w:rsidRPr="009B4E2A" w:rsidRDefault="00D1174B" w:rsidP="00BD0663">
          <w:pPr>
            <w:pStyle w:val="Sidfot"/>
          </w:pPr>
        </w:p>
      </w:tc>
      <w:tc>
        <w:tcPr>
          <w:tcW w:w="1954" w:type="dxa"/>
        </w:tcPr>
        <w:p w:rsidR="00FB3384" w:rsidRPr="009B4E2A" w:rsidRDefault="00E01EFC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:rsidTr="00FB3384">
      <w:tc>
        <w:tcPr>
          <w:tcW w:w="3319" w:type="dxa"/>
        </w:tcPr>
        <w:p w:rsidR="00FB3384" w:rsidRPr="00F66187" w:rsidRDefault="00D1174B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:rsidR="00FB3384" w:rsidRDefault="00D1174B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:rsidR="00FB3384" w:rsidRDefault="00D1174B" w:rsidP="00FB3384">
          <w:pPr>
            <w:pStyle w:val="Sidfot"/>
            <w:jc w:val="right"/>
          </w:pPr>
        </w:p>
      </w:tc>
    </w:tr>
    <w:tr w:rsidR="00FB3384" w:rsidTr="00FB3384">
      <w:tc>
        <w:tcPr>
          <w:tcW w:w="3319" w:type="dxa"/>
        </w:tcPr>
        <w:p w:rsidR="00FB3384" w:rsidRDefault="00D1174B" w:rsidP="00BD0663">
          <w:pPr>
            <w:pStyle w:val="Sidfot"/>
          </w:pPr>
        </w:p>
      </w:tc>
      <w:tc>
        <w:tcPr>
          <w:tcW w:w="3799" w:type="dxa"/>
        </w:tcPr>
        <w:p w:rsidR="00FB3384" w:rsidRDefault="00D1174B" w:rsidP="00BD0663">
          <w:pPr>
            <w:pStyle w:val="Sidfot"/>
          </w:pPr>
        </w:p>
      </w:tc>
      <w:tc>
        <w:tcPr>
          <w:tcW w:w="1954" w:type="dxa"/>
          <w:vMerge/>
        </w:tcPr>
        <w:p w:rsidR="00FB3384" w:rsidRDefault="00D1174B" w:rsidP="00BD0663">
          <w:pPr>
            <w:pStyle w:val="Sidfot"/>
            <w:jc w:val="right"/>
          </w:pPr>
        </w:p>
      </w:tc>
    </w:tr>
  </w:tbl>
  <w:p w:rsidR="00BD0663" w:rsidRDefault="00D1174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F31" w:rsidRDefault="008C55A3">
      <w:pPr>
        <w:spacing w:after="0" w:line="240" w:lineRule="auto"/>
      </w:pPr>
      <w:r>
        <w:separator/>
      </w:r>
    </w:p>
  </w:footnote>
  <w:footnote w:type="continuationSeparator" w:id="0">
    <w:p w:rsidR="00143F31" w:rsidRDefault="008C5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255E91"/>
    <w:multiLevelType w:val="multilevel"/>
    <w:tmpl w:val="5E74EC08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 w15:restartNumberingAfterBreak="0">
    <w:nsid w:val="46196C94"/>
    <w:multiLevelType w:val="multilevel"/>
    <w:tmpl w:val="A8AEA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EFC"/>
    <w:rsid w:val="00074106"/>
    <w:rsid w:val="00143F31"/>
    <w:rsid w:val="00203EDB"/>
    <w:rsid w:val="002A4D23"/>
    <w:rsid w:val="004016F5"/>
    <w:rsid w:val="007A0597"/>
    <w:rsid w:val="007D67E1"/>
    <w:rsid w:val="008C55A3"/>
    <w:rsid w:val="00965CE1"/>
    <w:rsid w:val="00AC713C"/>
    <w:rsid w:val="00B64591"/>
    <w:rsid w:val="00D1174B"/>
    <w:rsid w:val="00D544F3"/>
    <w:rsid w:val="00E01EFC"/>
    <w:rsid w:val="00E0717B"/>
    <w:rsid w:val="00F174A0"/>
    <w:rsid w:val="00F3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E10CD3"/>
  <w15:chartTrackingRefBased/>
  <w15:docId w15:val="{F98AABA1-687F-433A-9BFD-206AEC827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1EFC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2Char">
    <w:name w:val="Rubrik 2 Char"/>
    <w:basedOn w:val="Standardstycketeckensnitt"/>
    <w:link w:val="Rubrik2"/>
    <w:uiPriority w:val="9"/>
    <w:rsid w:val="00E01EFC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rsid w:val="00E01EFC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E01EFC"/>
    <w:rPr>
      <w:rFonts w:ascii="Arial" w:hAnsi="Arial"/>
    </w:rPr>
  </w:style>
  <w:style w:type="table" w:styleId="Tabellrutnt">
    <w:name w:val="Table Grid"/>
    <w:basedOn w:val="Normaltabell"/>
    <w:uiPriority w:val="59"/>
    <w:rsid w:val="00E01EFC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E01EFC"/>
    <w:rPr>
      <w:color w:val="595959" w:themeColor="text1" w:themeTint="A6"/>
    </w:rPr>
  </w:style>
  <w:style w:type="paragraph" w:styleId="Liststycke">
    <w:name w:val="List Paragraph"/>
    <w:basedOn w:val="Normal"/>
    <w:uiPriority w:val="34"/>
    <w:qFormat/>
    <w:rsid w:val="00E01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B45BC7B.dotm</Template>
  <TotalTime>205</TotalTime>
  <Pages>2</Pages>
  <Words>259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7</cp:revision>
  <cp:lastPrinted>2019-11-15T08:17:00Z</cp:lastPrinted>
  <dcterms:created xsi:type="dcterms:W3CDTF">2019-10-31T10:11:00Z</dcterms:created>
  <dcterms:modified xsi:type="dcterms:W3CDTF">2019-11-18T08:17:00Z</dcterms:modified>
</cp:coreProperties>
</file>