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F2" w:rsidRDefault="002567F2" w:rsidP="002567F2"/>
    <w:p w:rsidR="00595C3F" w:rsidRDefault="00595C3F" w:rsidP="00595C3F">
      <w:pPr>
        <w:rPr>
          <w:rFonts w:ascii="DispatchComp Bold" w:hAnsi="DispatchComp Bold"/>
          <w:sz w:val="28"/>
          <w:szCs w:val="28"/>
        </w:rPr>
      </w:pPr>
      <w:r w:rsidRPr="00595C3F">
        <w:rPr>
          <w:rFonts w:ascii="DispatchComp Bold" w:hAnsi="DispatchComp Bold"/>
          <w:sz w:val="28"/>
          <w:szCs w:val="28"/>
        </w:rPr>
        <w:t xml:space="preserve">Föredragningslista vid ordinarie årsstämma </w:t>
      </w:r>
    </w:p>
    <w:p w:rsidR="00595C3F" w:rsidRDefault="005B1679" w:rsidP="00595C3F">
      <w:pPr>
        <w:rPr>
          <w:rFonts w:ascii="DispatchComp Bold" w:hAnsi="DispatchComp Bold"/>
          <w:sz w:val="28"/>
          <w:szCs w:val="28"/>
        </w:rPr>
      </w:pPr>
      <w:r>
        <w:rPr>
          <w:rFonts w:ascii="DispatchComp Bold" w:hAnsi="DispatchComp Bold"/>
          <w:sz w:val="28"/>
          <w:szCs w:val="28"/>
        </w:rPr>
        <w:t>Göteborgs Egnahems AB 2015-03-16</w:t>
      </w:r>
    </w:p>
    <w:p w:rsidR="00B23269" w:rsidRDefault="00B23269" w:rsidP="00595C3F">
      <w:pPr>
        <w:rPr>
          <w:rFonts w:ascii="DispatchComp Bold" w:hAnsi="DispatchComp Bold"/>
          <w:sz w:val="28"/>
          <w:szCs w:val="28"/>
        </w:rPr>
      </w:pPr>
    </w:p>
    <w:p w:rsidR="00B23269" w:rsidRPr="00595C3F" w:rsidRDefault="00B23269" w:rsidP="00595C3F">
      <w:pPr>
        <w:rPr>
          <w:rFonts w:ascii="DispatchComp Bold" w:hAnsi="DispatchComp Bold"/>
          <w:sz w:val="28"/>
          <w:szCs w:val="28"/>
        </w:rPr>
      </w:pPr>
    </w:p>
    <w:p w:rsidR="00595C3F" w:rsidRPr="00595C3F" w:rsidRDefault="00595C3F" w:rsidP="00595C3F">
      <w:pPr>
        <w:rPr>
          <w:sz w:val="20"/>
        </w:rPr>
      </w:pP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1)</w:t>
      </w:r>
      <w:r w:rsidRPr="00595C3F">
        <w:rPr>
          <w:sz w:val="20"/>
        </w:rPr>
        <w:tab/>
        <w:t>Sammanträdets öppnande.</w:t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2)</w:t>
      </w:r>
      <w:r w:rsidRPr="00595C3F">
        <w:rPr>
          <w:sz w:val="20"/>
        </w:rPr>
        <w:tab/>
        <w:t>Val av ordförande vid stämman.</w:t>
      </w:r>
      <w:r w:rsidRPr="00595C3F"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3)</w:t>
      </w:r>
      <w:r w:rsidRPr="00595C3F">
        <w:rPr>
          <w:sz w:val="20"/>
        </w:rPr>
        <w:tab/>
        <w:t>Upprättande</w:t>
      </w:r>
      <w:r>
        <w:rPr>
          <w:sz w:val="20"/>
        </w:rPr>
        <w:t xml:space="preserve"> och godkännande av röstlängd.</w:t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4)</w:t>
      </w:r>
      <w:r w:rsidRPr="00595C3F">
        <w:rPr>
          <w:sz w:val="20"/>
        </w:rPr>
        <w:tab/>
        <w:t>Fastställande av dagordning.</w:t>
      </w:r>
      <w:r w:rsidRPr="00595C3F"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>5)</w:t>
      </w:r>
      <w:r w:rsidRPr="00595C3F">
        <w:rPr>
          <w:sz w:val="20"/>
        </w:rPr>
        <w:tab/>
        <w:t xml:space="preserve">Val </w:t>
      </w:r>
      <w:r>
        <w:rPr>
          <w:sz w:val="20"/>
        </w:rPr>
        <w:t>av en eller två justeringsmän.</w:t>
      </w:r>
      <w:r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>6)</w:t>
      </w:r>
      <w:r w:rsidRPr="00595C3F">
        <w:rPr>
          <w:sz w:val="20"/>
        </w:rPr>
        <w:tab/>
        <w:t>Prövning av om stämman</w:t>
      </w:r>
      <w:r>
        <w:rPr>
          <w:sz w:val="20"/>
        </w:rPr>
        <w:t xml:space="preserve"> blivit behörigen sammankallad.</w:t>
      </w:r>
      <w:r w:rsidRPr="00595C3F">
        <w:rPr>
          <w:sz w:val="20"/>
        </w:rPr>
        <w:tab/>
      </w:r>
    </w:p>
    <w:p w:rsidR="00595C3F" w:rsidRDefault="00595C3F" w:rsidP="00595C3F">
      <w:pPr>
        <w:rPr>
          <w:sz w:val="20"/>
        </w:rPr>
      </w:pPr>
      <w:r w:rsidRPr="00595C3F">
        <w:rPr>
          <w:sz w:val="20"/>
        </w:rPr>
        <w:t>7)</w:t>
      </w:r>
      <w:r w:rsidRPr="00595C3F">
        <w:rPr>
          <w:sz w:val="20"/>
        </w:rPr>
        <w:tab/>
      </w:r>
      <w:r>
        <w:rPr>
          <w:sz w:val="20"/>
        </w:rPr>
        <w:t>Framläggande av årsredo</w:t>
      </w:r>
      <w:r w:rsidR="00B23269">
        <w:rPr>
          <w:sz w:val="20"/>
        </w:rPr>
        <w:t>visning och revisionsberättelse.</w:t>
      </w:r>
      <w:r>
        <w:rPr>
          <w:sz w:val="20"/>
        </w:rPr>
        <w:tab/>
        <w:t>bilaga</w:t>
      </w:r>
    </w:p>
    <w:p w:rsidR="00595C3F" w:rsidRPr="00595C3F" w:rsidRDefault="00595C3F" w:rsidP="00595C3F">
      <w:pPr>
        <w:rPr>
          <w:sz w:val="20"/>
        </w:rPr>
      </w:pPr>
      <w:r>
        <w:rPr>
          <w:sz w:val="20"/>
        </w:rPr>
        <w:t>8)</w:t>
      </w:r>
      <w:r>
        <w:rPr>
          <w:sz w:val="20"/>
        </w:rPr>
        <w:tab/>
        <w:t>Framläggande av lekmannareviso</w:t>
      </w:r>
      <w:r w:rsidR="00B67A56">
        <w:rPr>
          <w:sz w:val="20"/>
        </w:rPr>
        <w:t>rernas granskningsrapport</w:t>
      </w:r>
      <w:r w:rsidR="00C6585E">
        <w:rPr>
          <w:sz w:val="20"/>
        </w:rPr>
        <w:t>.</w:t>
      </w:r>
      <w:r w:rsidR="00B67A56">
        <w:rPr>
          <w:sz w:val="20"/>
        </w:rPr>
        <w:tab/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9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Beslut om fastställelse av resultatr</w:t>
      </w:r>
      <w:r w:rsidR="00595C3F">
        <w:rPr>
          <w:sz w:val="20"/>
        </w:rPr>
        <w:t>äkning och balansräkning.</w:t>
      </w:r>
      <w:r w:rsidR="00595C3F">
        <w:rPr>
          <w:sz w:val="20"/>
        </w:rPr>
        <w:tab/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10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Beslut om dispositioner beträffande bolagets vinst eller förlust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</w:r>
      <w:proofErr w:type="gramStart"/>
      <w:r w:rsidRPr="00595C3F">
        <w:rPr>
          <w:sz w:val="20"/>
        </w:rPr>
        <w:t>enligt den fastställda ba</w:t>
      </w:r>
      <w:bookmarkStart w:id="0" w:name="_GoBack"/>
      <w:bookmarkEnd w:id="0"/>
      <w:r w:rsidRPr="00595C3F">
        <w:rPr>
          <w:sz w:val="20"/>
        </w:rPr>
        <w:t>lansräkningen.</w:t>
      </w:r>
      <w:proofErr w:type="gramEnd"/>
      <w:r w:rsidRPr="00595C3F">
        <w:rPr>
          <w:sz w:val="20"/>
        </w:rPr>
        <w:tab/>
      </w:r>
      <w:r w:rsidRPr="00595C3F">
        <w:rPr>
          <w:sz w:val="20"/>
        </w:rPr>
        <w:tab/>
      </w:r>
      <w:r w:rsidR="007570F4">
        <w:rPr>
          <w:sz w:val="20"/>
        </w:rPr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11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Beslut om ansvarsfrihet för styrelseledamöterna och </w:t>
      </w:r>
      <w:r w:rsidR="00F32AA3">
        <w:rPr>
          <w:sz w:val="20"/>
        </w:rPr>
        <w:t>den</w:t>
      </w:r>
    </w:p>
    <w:p w:rsidR="00595C3F" w:rsidRPr="00F2255A" w:rsidRDefault="00595C3F" w:rsidP="00595C3F">
      <w:pPr>
        <w:rPr>
          <w:color w:val="FF0000"/>
          <w:sz w:val="20"/>
        </w:rPr>
      </w:pPr>
      <w:r w:rsidRPr="00595C3F">
        <w:rPr>
          <w:sz w:val="20"/>
        </w:rPr>
        <w:tab/>
      </w:r>
      <w:proofErr w:type="gramStart"/>
      <w:r w:rsidRPr="00595C3F">
        <w:rPr>
          <w:sz w:val="20"/>
        </w:rPr>
        <w:t>ve</w:t>
      </w:r>
      <w:r>
        <w:rPr>
          <w:sz w:val="20"/>
        </w:rPr>
        <w:t>rkställande direktören</w:t>
      </w:r>
      <w:r w:rsidR="00B23269">
        <w:rPr>
          <w:sz w:val="20"/>
        </w:rPr>
        <w:t>.</w:t>
      </w:r>
      <w:proofErr w:type="gramEnd"/>
      <w:r w:rsidRPr="00F2255A">
        <w:rPr>
          <w:color w:val="FF0000"/>
          <w:sz w:val="20"/>
        </w:rPr>
        <w:tab/>
      </w:r>
      <w:r w:rsidR="00B23269" w:rsidRPr="00F2255A">
        <w:rPr>
          <w:color w:val="FF0000"/>
          <w:sz w:val="20"/>
        </w:rPr>
        <w:tab/>
      </w:r>
      <w:r w:rsidRPr="00F2255A">
        <w:rPr>
          <w:color w:val="FF0000"/>
          <w:sz w:val="20"/>
        </w:rPr>
        <w:tab/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12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Fastställande av arvoden åt styrelsen och</w:t>
      </w:r>
      <w:r>
        <w:rPr>
          <w:sz w:val="20"/>
        </w:rPr>
        <w:t>,</w:t>
      </w:r>
      <w:r w:rsidR="00595C3F" w:rsidRPr="00595C3F">
        <w:rPr>
          <w:sz w:val="20"/>
        </w:rPr>
        <w:t xml:space="preserve"> när så erfordras</w:t>
      </w:r>
      <w:r>
        <w:rPr>
          <w:sz w:val="20"/>
        </w:rPr>
        <w:t>,</w:t>
      </w:r>
      <w:r w:rsidR="00595C3F" w:rsidRPr="00595C3F">
        <w:rPr>
          <w:sz w:val="20"/>
        </w:rPr>
        <w:t xml:space="preserve"> åt</w:t>
      </w:r>
    </w:p>
    <w:p w:rsidR="00595C3F" w:rsidRPr="00595C3F" w:rsidRDefault="00EB650D" w:rsidP="00595C3F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 xml:space="preserve">revisorerna </w:t>
      </w:r>
      <w:r w:rsidR="00595C3F" w:rsidRPr="00595C3F">
        <w:rPr>
          <w:sz w:val="20"/>
        </w:rPr>
        <w:t>o</w:t>
      </w:r>
      <w:r w:rsidR="00595C3F">
        <w:rPr>
          <w:sz w:val="20"/>
        </w:rPr>
        <w:t>ch lekmannarevisorerna.</w:t>
      </w:r>
      <w:proofErr w:type="gramEnd"/>
      <w:r w:rsidR="00595C3F">
        <w:rPr>
          <w:sz w:val="20"/>
        </w:rPr>
        <w:tab/>
        <w:t xml:space="preserve"> </w:t>
      </w:r>
      <w:r w:rsidR="00595C3F">
        <w:rPr>
          <w:sz w:val="20"/>
        </w:rPr>
        <w:tab/>
      </w:r>
      <w:r>
        <w:rPr>
          <w:sz w:val="20"/>
        </w:rPr>
        <w:tab/>
      </w:r>
      <w:r w:rsidR="00595C3F">
        <w:rPr>
          <w:sz w:val="20"/>
        </w:rPr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13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Rapport om Göteborgs kommunfullmäktiges utseende av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</w:r>
      <w:proofErr w:type="gramStart"/>
      <w:r w:rsidRPr="00595C3F">
        <w:rPr>
          <w:sz w:val="20"/>
        </w:rPr>
        <w:t>styrelseledamöter och suppleanter för dessa.</w:t>
      </w:r>
      <w:proofErr w:type="gramEnd"/>
      <w:r w:rsidRPr="00595C3F">
        <w:rPr>
          <w:sz w:val="20"/>
        </w:rPr>
        <w:tab/>
        <w:t xml:space="preserve"> </w:t>
      </w:r>
      <w:r w:rsidRPr="00595C3F">
        <w:rPr>
          <w:sz w:val="20"/>
        </w:rPr>
        <w:tab/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14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När så e</w:t>
      </w:r>
      <w:r>
        <w:rPr>
          <w:sz w:val="20"/>
        </w:rPr>
        <w:t>rfordras, val av revisorer och revisorssuppleanter.</w:t>
      </w:r>
      <w:r>
        <w:rPr>
          <w:sz w:val="20"/>
        </w:rPr>
        <w:tab/>
      </w:r>
      <w:r w:rsidR="001A04D0">
        <w:rPr>
          <w:sz w:val="20"/>
        </w:rPr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15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När så erfordras, rapport om Göteborgs kommunfullmäktiges</w:t>
      </w:r>
    </w:p>
    <w:p w:rsidR="00595C3F" w:rsidRDefault="00595C3F" w:rsidP="00595C3F">
      <w:pPr>
        <w:rPr>
          <w:sz w:val="20"/>
        </w:rPr>
      </w:pPr>
      <w:r w:rsidRPr="00595C3F">
        <w:rPr>
          <w:sz w:val="20"/>
        </w:rPr>
        <w:t xml:space="preserve"> </w:t>
      </w:r>
      <w:r w:rsidRPr="00595C3F">
        <w:rPr>
          <w:sz w:val="20"/>
        </w:rPr>
        <w:tab/>
      </w:r>
      <w:proofErr w:type="gramStart"/>
      <w:r w:rsidRPr="00595C3F">
        <w:rPr>
          <w:sz w:val="20"/>
        </w:rPr>
        <w:t>utseende av lekmannarevisorer o</w:t>
      </w:r>
      <w:r>
        <w:rPr>
          <w:sz w:val="20"/>
        </w:rPr>
        <w:t>ch suppleanter för dessa.</w:t>
      </w:r>
      <w:proofErr w:type="gramEnd"/>
      <w:r>
        <w:rPr>
          <w:sz w:val="20"/>
        </w:rPr>
        <w:tab/>
      </w:r>
      <w:r w:rsidR="005A1DAA">
        <w:rPr>
          <w:sz w:val="20"/>
        </w:rPr>
        <w:t>b</w:t>
      </w:r>
      <w:r>
        <w:rPr>
          <w:sz w:val="20"/>
        </w:rPr>
        <w:t>ilaga</w:t>
      </w:r>
    </w:p>
    <w:p w:rsidR="001A04D0" w:rsidRPr="00595C3F" w:rsidRDefault="001A04D0" w:rsidP="00595C3F">
      <w:pPr>
        <w:rPr>
          <w:sz w:val="20"/>
        </w:rPr>
      </w:pPr>
      <w:r>
        <w:rPr>
          <w:sz w:val="20"/>
        </w:rPr>
        <w:t>16)</w:t>
      </w:r>
      <w:r>
        <w:rPr>
          <w:sz w:val="20"/>
        </w:rPr>
        <w:tab/>
      </w:r>
      <w:r w:rsidR="005A1DAA">
        <w:rPr>
          <w:sz w:val="20"/>
        </w:rPr>
        <w:t>Fastställande av Riktlinjer och direktiv för Göteborgs Stads bolag</w:t>
      </w:r>
      <w:r w:rsidR="005A1DAA">
        <w:rPr>
          <w:sz w:val="20"/>
        </w:rPr>
        <w:tab/>
        <w:t>bilaga</w:t>
      </w:r>
    </w:p>
    <w:p w:rsidR="00595C3F" w:rsidRPr="00595C3F" w:rsidRDefault="001A04D0" w:rsidP="00595C3F">
      <w:pPr>
        <w:rPr>
          <w:sz w:val="20"/>
        </w:rPr>
      </w:pPr>
      <w:r>
        <w:rPr>
          <w:sz w:val="20"/>
        </w:rPr>
        <w:t>17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Annat ärende, som ankommer på stämman enligt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</w:r>
      <w:proofErr w:type="gramStart"/>
      <w:r w:rsidRPr="00595C3F">
        <w:rPr>
          <w:sz w:val="20"/>
        </w:rPr>
        <w:t>aktiebolagslagen eller bolagsordningen.</w:t>
      </w:r>
      <w:proofErr w:type="gramEnd"/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1A04D0" w:rsidP="00595C3F">
      <w:pPr>
        <w:rPr>
          <w:sz w:val="20"/>
        </w:rPr>
      </w:pPr>
      <w:r>
        <w:rPr>
          <w:sz w:val="20"/>
        </w:rPr>
        <w:t>18</w:t>
      </w:r>
      <w:r w:rsidR="00B23269">
        <w:rPr>
          <w:sz w:val="20"/>
        </w:rPr>
        <w:t>)</w:t>
      </w:r>
      <w:r w:rsidR="00B23269">
        <w:rPr>
          <w:sz w:val="20"/>
        </w:rPr>
        <w:tab/>
        <w:t>Avslutning</w:t>
      </w:r>
      <w:r w:rsidR="00595C3F" w:rsidRPr="00595C3F">
        <w:rPr>
          <w:sz w:val="20"/>
        </w:rPr>
        <w:tab/>
      </w:r>
    </w:p>
    <w:sectPr w:rsidR="00595C3F" w:rsidRPr="00595C3F" w:rsidSect="00FE6F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3F" w:rsidRDefault="00595C3F" w:rsidP="00595C3F">
      <w:pPr>
        <w:spacing w:after="0"/>
      </w:pPr>
      <w:r>
        <w:separator/>
      </w:r>
    </w:p>
  </w:endnote>
  <w:endnote w:type="continuationSeparator" w:id="0">
    <w:p w:rsidR="00595C3F" w:rsidRDefault="00595C3F" w:rsidP="00595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3F" w:rsidRDefault="00595C3F" w:rsidP="00595C3F">
      <w:pPr>
        <w:spacing w:after="0"/>
      </w:pPr>
      <w:r>
        <w:separator/>
      </w:r>
    </w:p>
  </w:footnote>
  <w:footnote w:type="continuationSeparator" w:id="0">
    <w:p w:rsidR="00595C3F" w:rsidRDefault="00595C3F" w:rsidP="00595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C3F" w:rsidRPr="005B1679" w:rsidRDefault="005B1679" w:rsidP="005B1679">
    <w:pPr>
      <w:pStyle w:val="Sidhuvud"/>
      <w:spacing w:after="160"/>
      <w:ind w:left="-765"/>
    </w:pPr>
    <w:bookmarkStart w:id="1" w:name="Logo"/>
    <w:r>
      <w:rPr>
        <w:rFonts w:ascii="Calibri" w:hAnsi="Calibri"/>
        <w:noProof/>
      </w:rPr>
      <w:drawing>
        <wp:inline distT="0" distB="0" distL="0" distR="0" wp14:anchorId="38BF748D" wp14:editId="23E711CD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70125"/>
    <w:multiLevelType w:val="hybridMultilevel"/>
    <w:tmpl w:val="C53C42E2"/>
    <w:lvl w:ilvl="0" w:tplc="24485E56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A7B4E"/>
    <w:multiLevelType w:val="hybridMultilevel"/>
    <w:tmpl w:val="DF30B590"/>
    <w:lvl w:ilvl="0" w:tplc="F7AE7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3F"/>
    <w:rsid w:val="00023B51"/>
    <w:rsid w:val="0006266D"/>
    <w:rsid w:val="000F4F0E"/>
    <w:rsid w:val="00102832"/>
    <w:rsid w:val="001A04D0"/>
    <w:rsid w:val="001F3A3A"/>
    <w:rsid w:val="002567F2"/>
    <w:rsid w:val="002859D4"/>
    <w:rsid w:val="002A1F88"/>
    <w:rsid w:val="00346B18"/>
    <w:rsid w:val="003F0938"/>
    <w:rsid w:val="004B3B44"/>
    <w:rsid w:val="004D3666"/>
    <w:rsid w:val="004F4170"/>
    <w:rsid w:val="005272A1"/>
    <w:rsid w:val="00561B4B"/>
    <w:rsid w:val="00594DF8"/>
    <w:rsid w:val="00595C3F"/>
    <w:rsid w:val="005A1DAA"/>
    <w:rsid w:val="005B1679"/>
    <w:rsid w:val="0060713A"/>
    <w:rsid w:val="007204E8"/>
    <w:rsid w:val="007570F4"/>
    <w:rsid w:val="007E07AE"/>
    <w:rsid w:val="007F1B18"/>
    <w:rsid w:val="007F731B"/>
    <w:rsid w:val="00836F79"/>
    <w:rsid w:val="008E3983"/>
    <w:rsid w:val="00904E15"/>
    <w:rsid w:val="009A6C34"/>
    <w:rsid w:val="009E5B0E"/>
    <w:rsid w:val="00A2151F"/>
    <w:rsid w:val="00A45BD4"/>
    <w:rsid w:val="00A743E9"/>
    <w:rsid w:val="00A92FDF"/>
    <w:rsid w:val="00AA676F"/>
    <w:rsid w:val="00AD5DC8"/>
    <w:rsid w:val="00B23269"/>
    <w:rsid w:val="00B25A5E"/>
    <w:rsid w:val="00B31A91"/>
    <w:rsid w:val="00B67A56"/>
    <w:rsid w:val="00B838DF"/>
    <w:rsid w:val="00C6585E"/>
    <w:rsid w:val="00CF620A"/>
    <w:rsid w:val="00D16F90"/>
    <w:rsid w:val="00D36C55"/>
    <w:rsid w:val="00DE2502"/>
    <w:rsid w:val="00DF50E5"/>
    <w:rsid w:val="00DF68E4"/>
    <w:rsid w:val="00E93B73"/>
    <w:rsid w:val="00EA131D"/>
    <w:rsid w:val="00EB650D"/>
    <w:rsid w:val="00F15F0D"/>
    <w:rsid w:val="00F2255A"/>
    <w:rsid w:val="00F32AA3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55127-6059-47EF-A9F5-45AFD67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76F"/>
    <w:pPr>
      <w:tabs>
        <w:tab w:val="left" w:pos="2124"/>
      </w:tabs>
      <w:spacing w:after="120" w:line="240" w:lineRule="auto"/>
    </w:pPr>
    <w:rPr>
      <w:rFonts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A676F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AA676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AA676F"/>
    <w:pPr>
      <w:keepNext/>
      <w:keepLines/>
      <w:tabs>
        <w:tab w:val="clear" w:pos="2124"/>
      </w:tabs>
      <w:spacing w:before="120"/>
      <w:ind w:right="284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Rubrik4">
    <w:name w:val="heading 4"/>
    <w:basedOn w:val="Normal"/>
    <w:next w:val="Normal"/>
    <w:link w:val="Rubrik4Char"/>
    <w:qFormat/>
    <w:rsid w:val="00AA676F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qFormat/>
    <w:rsid w:val="00AA676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A676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676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676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676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676F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A676F"/>
    <w:rPr>
      <w:rFonts w:asciiTheme="majorHAnsi" w:eastAsiaTheme="majorEastAsia" w:hAnsiTheme="majorHAnsi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rsid w:val="00AA676F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AA676F"/>
    <w:rPr>
      <w:rFonts w:asciiTheme="majorHAnsi" w:eastAsiaTheme="majorEastAsia" w:hAnsiTheme="majorHAnsi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A676F"/>
    <w:rPr>
      <w:rFonts w:asciiTheme="majorHAnsi" w:eastAsiaTheme="majorEastAsia" w:hAnsiTheme="majorHAnsi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AA676F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7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A676F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A676F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676F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676F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AA676F"/>
    <w:rPr>
      <w:b/>
      <w:bCs/>
    </w:rPr>
  </w:style>
  <w:style w:type="character" w:styleId="Betoning">
    <w:name w:val="Emphasis"/>
    <w:uiPriority w:val="20"/>
    <w:semiHidden/>
    <w:unhideWhenUsed/>
    <w:qFormat/>
    <w:rsid w:val="00AA676F"/>
    <w:rPr>
      <w:i/>
      <w:iCs/>
    </w:rPr>
  </w:style>
  <w:style w:type="paragraph" w:styleId="Ingetavstnd">
    <w:name w:val="No Spacing"/>
    <w:basedOn w:val="Normal"/>
    <w:link w:val="IngetavstndChar"/>
    <w:uiPriority w:val="99"/>
    <w:unhideWhenUsed/>
    <w:qFormat/>
    <w:rsid w:val="00AA676F"/>
  </w:style>
  <w:style w:type="paragraph" w:styleId="Liststycke">
    <w:name w:val="List Paragraph"/>
    <w:basedOn w:val="Normal"/>
    <w:uiPriority w:val="34"/>
    <w:unhideWhenUsed/>
    <w:qFormat/>
    <w:rsid w:val="00AA676F"/>
    <w:pPr>
      <w:numPr>
        <w:numId w:val="3"/>
      </w:numPr>
      <w:tabs>
        <w:tab w:val="clear" w:pos="2124"/>
        <w:tab w:val="left" w:pos="567"/>
      </w:tabs>
      <w:spacing w:line="276" w:lineRule="auto"/>
      <w:ind w:left="567" w:hanging="567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A676F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A676F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A676F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A676F"/>
    <w:rPr>
      <w:rFonts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AA676F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A676F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AA676F"/>
    <w:rPr>
      <w:smallCaps/>
      <w:color w:val="39353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A676F"/>
    <w:rPr>
      <w:b/>
      <w:bCs/>
      <w:smallCaps/>
      <w:color w:val="39353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A676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A676F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AA676F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76F"/>
    <w:rPr>
      <w:rFonts w:ascii="DINOT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AA676F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7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76F"/>
    <w:rPr>
      <w:rFonts w:ascii="Tahoma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10"/>
    <w:rsid w:val="00AA676F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rsid w:val="00AA676F"/>
    <w:rPr>
      <w:rFonts w:ascii="DINOT" w:hAnsi="DINOT" w:cs="Times New Roman"/>
      <w:sz w:val="14"/>
      <w:szCs w:val="16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99"/>
    <w:rsid w:val="00AA676F"/>
    <w:rPr>
      <w:rFonts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"/>
    <w:rsid w:val="00AA676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rsid w:val="00AA676F"/>
    <w:rPr>
      <w:rFonts w:ascii="DINOT" w:hAnsi="DINOT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"/>
    <w:rsid w:val="00AA676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676F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676F"/>
    <w:rPr>
      <w:rFonts w:ascii="Lucida Grande" w:hAnsi="Lucida Grande" w:cs="Lucida Grande"/>
      <w:sz w:val="24"/>
      <w:szCs w:val="20"/>
      <w:lang w:eastAsia="sv-SE"/>
    </w:rPr>
  </w:style>
  <w:style w:type="table" w:styleId="Ljusskuggning-dekorfrg1">
    <w:name w:val="Light Shading Accent 1"/>
    <w:basedOn w:val="Normaltabell"/>
    <w:uiPriority w:val="60"/>
    <w:rsid w:val="00AA676F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table" w:styleId="Tabellrutnt">
    <w:name w:val="Table Grid"/>
    <w:basedOn w:val="Normaltabell"/>
    <w:uiPriority w:val="59"/>
    <w:rsid w:val="00AA67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393538"/>
      </a:accent2>
      <a:accent3>
        <a:srgbClr val="CD0E11"/>
      </a:accent3>
      <a:accent4>
        <a:srgbClr val="B8CE00"/>
      </a:accent4>
      <a:accent5>
        <a:srgbClr val="00983E"/>
      </a:accent5>
      <a:accent6>
        <a:srgbClr val="F18700"/>
      </a:accent6>
      <a:hlink>
        <a:srgbClr val="005293"/>
      </a:hlink>
      <a:folHlink>
        <a:srgbClr val="800080"/>
      </a:folHlink>
    </a:clrScheme>
    <a:fontScheme name="EgnahemNy W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C78A-25F0-490C-BB10-A2054553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6</cp:revision>
  <cp:lastPrinted>2015-02-27T06:52:00Z</cp:lastPrinted>
  <dcterms:created xsi:type="dcterms:W3CDTF">2015-02-10T11:57:00Z</dcterms:created>
  <dcterms:modified xsi:type="dcterms:W3CDTF">2015-02-27T07:01:00Z</dcterms:modified>
</cp:coreProperties>
</file>