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3C6" w:rsidRDefault="00B27C03" w:rsidP="00CC1587">
      <w:r>
        <w:t>Konstituerande styrelsemöte 2019-03-07</w:t>
      </w:r>
    </w:p>
    <w:p w:rsidR="00B27C03" w:rsidRDefault="00B27C03" w:rsidP="00CC1587">
      <w:r>
        <w:t>Styrelsehandling nr 5</w:t>
      </w:r>
      <w:bookmarkStart w:id="0" w:name="_GoBack"/>
      <w:bookmarkEnd w:id="0"/>
    </w:p>
    <w:tbl>
      <w:tblPr>
        <w:tblW w:w="8789" w:type="dxa"/>
        <w:tblCellMar>
          <w:left w:w="0" w:type="dxa"/>
          <w:right w:w="0" w:type="dxa"/>
        </w:tblCellMar>
        <w:tblLook w:val="0000" w:firstRow="0" w:lastRow="0" w:firstColumn="0" w:lastColumn="0" w:noHBand="0" w:noVBand="0"/>
      </w:tblPr>
      <w:tblGrid>
        <w:gridCol w:w="7379"/>
        <w:gridCol w:w="1410"/>
      </w:tblGrid>
      <w:tr w:rsidR="00CC1587" w:rsidTr="008D77F7">
        <w:trPr>
          <w:trHeight w:val="420"/>
        </w:trPr>
        <w:tc>
          <w:tcPr>
            <w:tcW w:w="7379" w:type="dxa"/>
          </w:tcPr>
          <w:p w:rsidR="00CC1587" w:rsidRDefault="00CC1587" w:rsidP="008D77F7">
            <w:pPr>
              <w:pStyle w:val="Sidhuvud"/>
              <w:tabs>
                <w:tab w:val="left" w:pos="525"/>
              </w:tabs>
              <w:spacing w:line="360" w:lineRule="auto"/>
              <w:rPr>
                <w:noProof/>
              </w:rPr>
            </w:pPr>
            <w:bookmarkStart w:id="1" w:name="zhLogo0"/>
            <w:bookmarkEnd w:id="1"/>
          </w:p>
        </w:tc>
        <w:tc>
          <w:tcPr>
            <w:tcW w:w="1410" w:type="dxa"/>
          </w:tcPr>
          <w:p w:rsidR="00CC1587" w:rsidRDefault="00CC1587" w:rsidP="008D77F7">
            <w:pPr>
              <w:pStyle w:val="zBilaga"/>
              <w:spacing w:line="360" w:lineRule="auto"/>
            </w:pPr>
          </w:p>
        </w:tc>
      </w:tr>
      <w:tr w:rsidR="00CC1587" w:rsidTr="008D77F7">
        <w:trPr>
          <w:cantSplit/>
          <w:trHeight w:val="861"/>
        </w:trPr>
        <w:tc>
          <w:tcPr>
            <w:tcW w:w="8789" w:type="dxa"/>
            <w:gridSpan w:val="2"/>
          </w:tcPr>
          <w:p w:rsidR="00CC1587" w:rsidRDefault="00CC1587" w:rsidP="008D77F7">
            <w:pPr>
              <w:pStyle w:val="zStatus"/>
              <w:spacing w:line="360" w:lineRule="auto"/>
              <w:rPr>
                <w:b/>
                <w:bCs/>
                <w:sz w:val="24"/>
              </w:rPr>
            </w:pPr>
          </w:p>
        </w:tc>
      </w:tr>
    </w:tbl>
    <w:p w:rsidR="00CC1587" w:rsidRDefault="00CC1587" w:rsidP="00CC1587">
      <w:pPr>
        <w:pStyle w:val="Brdtext"/>
        <w:tabs>
          <w:tab w:val="clear" w:pos="7937"/>
          <w:tab w:val="left" w:pos="6697"/>
        </w:tabs>
        <w:rPr>
          <w:b/>
          <w:bCs/>
        </w:rPr>
      </w:pPr>
      <w:r>
        <w:rPr>
          <w:b/>
          <w:bCs/>
          <w:sz w:val="20"/>
          <w:szCs w:val="20"/>
        </w:rPr>
        <w:tab/>
      </w:r>
      <w:r>
        <w:rPr>
          <w:b/>
          <w:bCs/>
          <w:sz w:val="20"/>
          <w:szCs w:val="20"/>
        </w:rPr>
        <w:tab/>
      </w:r>
      <w:r>
        <w:rPr>
          <w:b/>
          <w:bCs/>
          <w:sz w:val="20"/>
          <w:szCs w:val="20"/>
        </w:rPr>
        <w:tab/>
      </w:r>
      <w:r>
        <w:rPr>
          <w:b/>
          <w:bCs/>
          <w:sz w:val="20"/>
          <w:szCs w:val="20"/>
        </w:rPr>
        <w:tab/>
      </w:r>
      <w:r>
        <w:rPr>
          <w:sz w:val="20"/>
          <w:szCs w:val="20"/>
        </w:rPr>
        <w:tab/>
      </w:r>
    </w:p>
    <w:p w:rsidR="00CC1587" w:rsidRDefault="00CC1587" w:rsidP="00CC1587">
      <w:pPr>
        <w:pStyle w:val="Brdtext"/>
        <w:rPr>
          <w:b/>
          <w:bCs/>
        </w:rPr>
      </w:pPr>
    </w:p>
    <w:p w:rsidR="00CC1587" w:rsidRDefault="00CC1587" w:rsidP="00CC1587">
      <w:pPr>
        <w:pStyle w:val="Brdtext"/>
        <w:rPr>
          <w:b/>
          <w:bCs/>
          <w:sz w:val="32"/>
        </w:rPr>
      </w:pPr>
      <w:r>
        <w:rPr>
          <w:b/>
          <w:bCs/>
          <w:sz w:val="32"/>
        </w:rPr>
        <w:t>STYRELSENS ARBETSORDNING</w:t>
      </w:r>
    </w:p>
    <w:p w:rsidR="00CC1587" w:rsidRDefault="00CC1587" w:rsidP="00CC1587">
      <w:pPr>
        <w:pStyle w:val="Brdtext"/>
        <w:rPr>
          <w:b/>
          <w:bCs/>
        </w:rPr>
      </w:pPr>
    </w:p>
    <w:p w:rsidR="00CC1587" w:rsidRPr="00131626" w:rsidRDefault="00CC1587" w:rsidP="00CC1587">
      <w:pPr>
        <w:pStyle w:val="Brdtext"/>
        <w:spacing w:line="240" w:lineRule="auto"/>
        <w:rPr>
          <w:bCs/>
          <w:sz w:val="32"/>
        </w:rPr>
      </w:pPr>
      <w:r w:rsidRPr="00131626">
        <w:rPr>
          <w:bCs/>
          <w:sz w:val="32"/>
        </w:rPr>
        <w:t>jämte</w:t>
      </w:r>
    </w:p>
    <w:p w:rsidR="00CC1587" w:rsidRPr="00131626" w:rsidRDefault="00CC1587" w:rsidP="00CC1587">
      <w:pPr>
        <w:pStyle w:val="Brdtext"/>
        <w:spacing w:line="240" w:lineRule="auto"/>
        <w:rPr>
          <w:bCs/>
          <w:sz w:val="32"/>
        </w:rPr>
      </w:pPr>
      <w:r w:rsidRPr="00131626">
        <w:rPr>
          <w:bCs/>
          <w:sz w:val="32"/>
        </w:rPr>
        <w:t>instruktion avseende arbetsfördelning mellan styrelsen och</w:t>
      </w:r>
    </w:p>
    <w:p w:rsidR="00CC1587" w:rsidRPr="00131626" w:rsidRDefault="00CC1587" w:rsidP="00CC1587">
      <w:pPr>
        <w:pStyle w:val="Brdtext"/>
        <w:spacing w:line="240" w:lineRule="auto"/>
        <w:rPr>
          <w:bCs/>
          <w:sz w:val="32"/>
        </w:rPr>
      </w:pPr>
      <w:r w:rsidRPr="00131626">
        <w:rPr>
          <w:bCs/>
          <w:sz w:val="32"/>
        </w:rPr>
        <w:t>verkställande direktören</w:t>
      </w:r>
    </w:p>
    <w:p w:rsidR="00CC1587" w:rsidRPr="00131626" w:rsidRDefault="00CC1587" w:rsidP="00CC1587">
      <w:pPr>
        <w:pStyle w:val="Brdtext"/>
        <w:spacing w:line="240" w:lineRule="auto"/>
        <w:rPr>
          <w:bCs/>
          <w:sz w:val="32"/>
        </w:rPr>
      </w:pPr>
    </w:p>
    <w:p w:rsidR="00CC1587" w:rsidRPr="00131626" w:rsidRDefault="00CC1587" w:rsidP="00CC1587">
      <w:pPr>
        <w:pStyle w:val="Brdtext"/>
        <w:spacing w:line="240" w:lineRule="auto"/>
        <w:rPr>
          <w:bCs/>
          <w:sz w:val="32"/>
        </w:rPr>
      </w:pPr>
      <w:r w:rsidRPr="00131626">
        <w:rPr>
          <w:bCs/>
          <w:sz w:val="32"/>
        </w:rPr>
        <w:t>samt</w:t>
      </w:r>
    </w:p>
    <w:p w:rsidR="00CC1587" w:rsidRPr="00131626" w:rsidRDefault="00CC1587" w:rsidP="00CC1587">
      <w:pPr>
        <w:pStyle w:val="Brdtext"/>
        <w:spacing w:line="240" w:lineRule="auto"/>
        <w:rPr>
          <w:bCs/>
          <w:sz w:val="32"/>
        </w:rPr>
      </w:pPr>
      <w:r w:rsidRPr="00131626">
        <w:rPr>
          <w:bCs/>
          <w:sz w:val="32"/>
        </w:rPr>
        <w:t>instruktion avseende ekonomisk rapportering till styrelsen</w:t>
      </w:r>
    </w:p>
    <w:p w:rsidR="00CC1587" w:rsidRPr="00131626" w:rsidRDefault="00CC1587" w:rsidP="00CC1587">
      <w:pPr>
        <w:pStyle w:val="Brdtext"/>
        <w:spacing w:line="240" w:lineRule="auto"/>
        <w:rPr>
          <w:bCs/>
          <w:sz w:val="32"/>
        </w:rPr>
      </w:pPr>
    </w:p>
    <w:p w:rsidR="00CC1587" w:rsidRPr="00131626" w:rsidRDefault="00CC1587" w:rsidP="00CC1587">
      <w:pPr>
        <w:pStyle w:val="Brdtext"/>
        <w:spacing w:line="240" w:lineRule="auto"/>
        <w:rPr>
          <w:bCs/>
          <w:sz w:val="32"/>
        </w:rPr>
      </w:pPr>
      <w:r w:rsidRPr="00131626">
        <w:rPr>
          <w:bCs/>
          <w:sz w:val="32"/>
        </w:rPr>
        <w:t>för</w:t>
      </w:r>
    </w:p>
    <w:p w:rsidR="00CC1587" w:rsidRPr="00131626" w:rsidRDefault="00CC1587" w:rsidP="00CC1587">
      <w:pPr>
        <w:pStyle w:val="Brdtext"/>
        <w:spacing w:line="240" w:lineRule="auto"/>
        <w:rPr>
          <w:bCs/>
          <w:sz w:val="32"/>
        </w:rPr>
      </w:pPr>
    </w:p>
    <w:p w:rsidR="00CC1587" w:rsidRPr="00131626" w:rsidRDefault="00CC1587" w:rsidP="00CC1587">
      <w:pPr>
        <w:pStyle w:val="Brdtext"/>
        <w:spacing w:line="240" w:lineRule="auto"/>
        <w:rPr>
          <w:bCs/>
          <w:sz w:val="32"/>
          <w:szCs w:val="32"/>
        </w:rPr>
      </w:pPr>
      <w:r w:rsidRPr="00131626">
        <w:rPr>
          <w:bCs/>
          <w:sz w:val="32"/>
          <w:szCs w:val="32"/>
        </w:rPr>
        <w:t>Gårdstensbostäder AB</w:t>
      </w:r>
    </w:p>
    <w:p w:rsidR="00CC1587" w:rsidRPr="00131626" w:rsidRDefault="00CC1587" w:rsidP="00CC1587">
      <w:pPr>
        <w:pStyle w:val="Brdtext"/>
        <w:spacing w:line="240" w:lineRule="auto"/>
        <w:rPr>
          <w:bCs/>
          <w:sz w:val="32"/>
          <w:szCs w:val="32"/>
        </w:rPr>
      </w:pPr>
      <w:proofErr w:type="spellStart"/>
      <w:r w:rsidRPr="00131626">
        <w:rPr>
          <w:bCs/>
          <w:sz w:val="32"/>
          <w:szCs w:val="32"/>
        </w:rPr>
        <w:t>org</w:t>
      </w:r>
      <w:proofErr w:type="spellEnd"/>
      <w:r w:rsidRPr="00131626">
        <w:rPr>
          <w:bCs/>
          <w:sz w:val="32"/>
          <w:szCs w:val="32"/>
        </w:rPr>
        <w:t xml:space="preserve"> nr 556536-0277</w:t>
      </w:r>
    </w:p>
    <w:p w:rsidR="00CC1587" w:rsidRDefault="00CC1587" w:rsidP="00CC1587">
      <w:pPr>
        <w:pStyle w:val="Brdtext"/>
        <w:spacing w:line="240" w:lineRule="auto"/>
        <w:rPr>
          <w:b/>
          <w:bCs/>
          <w:sz w:val="32"/>
          <w:szCs w:val="32"/>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rPr>
      </w:pPr>
    </w:p>
    <w:p w:rsidR="00CC1587" w:rsidRDefault="00CC1587" w:rsidP="00CC1587">
      <w:pPr>
        <w:pStyle w:val="Brdtext"/>
        <w:spacing w:line="240" w:lineRule="auto"/>
        <w:rPr>
          <w:b/>
          <w:bCs/>
          <w:sz w:val="22"/>
        </w:rPr>
      </w:pPr>
      <w:r>
        <w:rPr>
          <w:b/>
          <w:bCs/>
          <w:sz w:val="22"/>
        </w:rPr>
        <w:t xml:space="preserve">Detta dokument har fastställts av bolagets styrelse den </w:t>
      </w:r>
      <w:r w:rsidR="004250C0">
        <w:rPr>
          <w:b/>
          <w:bCs/>
          <w:sz w:val="22"/>
        </w:rPr>
        <w:t>201</w:t>
      </w:r>
      <w:r w:rsidR="00900522">
        <w:rPr>
          <w:b/>
          <w:bCs/>
          <w:sz w:val="22"/>
        </w:rPr>
        <w:t>9</w:t>
      </w:r>
      <w:r w:rsidR="004250C0">
        <w:rPr>
          <w:b/>
          <w:bCs/>
          <w:sz w:val="22"/>
        </w:rPr>
        <w:t>-03-0</w:t>
      </w:r>
      <w:r w:rsidR="00900522">
        <w:rPr>
          <w:b/>
          <w:bCs/>
          <w:sz w:val="22"/>
        </w:rPr>
        <w:t>7</w:t>
      </w:r>
      <w:r>
        <w:rPr>
          <w:b/>
          <w:bCs/>
          <w:sz w:val="22"/>
        </w:rPr>
        <w:t xml:space="preserve"> och skall</w:t>
      </w:r>
    </w:p>
    <w:p w:rsidR="00CC1587" w:rsidRDefault="00CC1587" w:rsidP="00CC1587">
      <w:pPr>
        <w:pStyle w:val="Brdtext"/>
        <w:spacing w:line="240" w:lineRule="auto"/>
        <w:rPr>
          <w:b/>
          <w:bCs/>
          <w:sz w:val="22"/>
        </w:rPr>
      </w:pPr>
      <w:r>
        <w:rPr>
          <w:b/>
          <w:bCs/>
          <w:sz w:val="22"/>
        </w:rPr>
        <w:t xml:space="preserve">omprövas och fastställas på nytt senast </w:t>
      </w:r>
      <w:r w:rsidR="0011464B">
        <w:rPr>
          <w:b/>
          <w:bCs/>
          <w:sz w:val="22"/>
        </w:rPr>
        <w:t>mars</w:t>
      </w:r>
      <w:r w:rsidR="00661978">
        <w:rPr>
          <w:b/>
          <w:bCs/>
          <w:sz w:val="22"/>
        </w:rPr>
        <w:t xml:space="preserve"> </w:t>
      </w:r>
      <w:r w:rsidR="00900522">
        <w:rPr>
          <w:b/>
          <w:bCs/>
          <w:sz w:val="22"/>
        </w:rPr>
        <w:t>2020</w:t>
      </w:r>
      <w:r>
        <w:rPr>
          <w:b/>
          <w:bCs/>
          <w:sz w:val="22"/>
        </w:rPr>
        <w:t xml:space="preserve">. </w:t>
      </w:r>
    </w:p>
    <w:p w:rsidR="00CC1587" w:rsidRDefault="00CC1587" w:rsidP="00CC1587">
      <w:pPr>
        <w:pStyle w:val="Brdtext"/>
        <w:spacing w:line="240" w:lineRule="auto"/>
        <w:rPr>
          <w:b/>
          <w:bCs/>
          <w:sz w:val="22"/>
        </w:rPr>
      </w:pPr>
      <w:r w:rsidDel="00B3481D">
        <w:rPr>
          <w:b/>
          <w:bCs/>
          <w:sz w:val="22"/>
        </w:rPr>
        <w:t xml:space="preserve"> </w:t>
      </w:r>
    </w:p>
    <w:p w:rsidR="00CC1587" w:rsidRDefault="00CC1587" w:rsidP="00CC1587">
      <w:pPr>
        <w:pStyle w:val="Brdtext"/>
        <w:spacing w:line="240" w:lineRule="auto"/>
        <w:rPr>
          <w:b/>
          <w:bCs/>
        </w:rPr>
      </w:pPr>
      <w:r>
        <w:rPr>
          <w:b/>
          <w:bCs/>
          <w:sz w:val="22"/>
        </w:rPr>
        <w:br w:type="page"/>
      </w:r>
      <w:r>
        <w:rPr>
          <w:b/>
          <w:bCs/>
        </w:rPr>
        <w:lastRenderedPageBreak/>
        <w:t>INLEDNING</w:t>
      </w:r>
    </w:p>
    <w:p w:rsidR="00CC1587" w:rsidRDefault="00CC1587" w:rsidP="00CC1587">
      <w:pPr>
        <w:pStyle w:val="Brdtext"/>
        <w:rPr>
          <w:b/>
          <w:bCs/>
        </w:rPr>
      </w:pPr>
    </w:p>
    <w:p w:rsidR="00CC1587" w:rsidRDefault="00CC1587" w:rsidP="00CC1587">
      <w:pPr>
        <w:pStyle w:val="Brdtext"/>
        <w:spacing w:line="240" w:lineRule="auto"/>
      </w:pPr>
      <w:r>
        <w:t>Styrelsen i Gårdstensbostäder AB, (”Bolaget”), har i enlighet med aktiebolagslagens regler upprättat denna arbetsordning med instruktioner avseende arbetsfördelning och ekonomisk rapportering för att den skall utgöra ett komplement till aktiebolagslagens bestämmelser, kommunallagen och annan relevant lagstiftning samt bolagets bolagsordning och vid var tid utfärdade direktiv m.m. från ägaren.</w:t>
      </w:r>
    </w:p>
    <w:p w:rsidR="00CC1587" w:rsidRDefault="00CC1587" w:rsidP="00CC1587">
      <w:pPr>
        <w:pStyle w:val="Brdtext"/>
        <w:spacing w:line="240" w:lineRule="auto"/>
      </w:pPr>
    </w:p>
    <w:p w:rsidR="00CC1587" w:rsidRDefault="00CC1587" w:rsidP="00CC1587">
      <w:pPr>
        <w:pStyle w:val="Brdtext"/>
        <w:spacing w:line="240" w:lineRule="auto"/>
      </w:pPr>
      <w:r>
        <w:t>Till denna arbetsordning med instruktioner bifogas</w:t>
      </w:r>
    </w:p>
    <w:p w:rsidR="00CC1587" w:rsidRDefault="00CC1587" w:rsidP="00CC1587">
      <w:pPr>
        <w:pStyle w:val="Brdtext"/>
        <w:spacing w:line="240" w:lineRule="auto"/>
      </w:pPr>
    </w:p>
    <w:p w:rsidR="00CC1587" w:rsidRDefault="00CC1587" w:rsidP="00CC1587">
      <w:pPr>
        <w:pStyle w:val="Brdtext"/>
        <w:spacing w:line="240" w:lineRule="auto"/>
        <w:rPr>
          <w:u w:val="single"/>
        </w:rPr>
      </w:pPr>
      <w:r>
        <w:t>-</w:t>
      </w:r>
      <w:r>
        <w:tab/>
        <w:t>Attestinstruktion</w:t>
      </w:r>
      <w:r>
        <w:tab/>
      </w:r>
      <w:r>
        <w:tab/>
      </w:r>
      <w:r>
        <w:rPr>
          <w:u w:val="single"/>
        </w:rPr>
        <w:t>Bilaga 1</w:t>
      </w:r>
    </w:p>
    <w:p w:rsidR="00CC1587" w:rsidRDefault="00CC1587" w:rsidP="00CC1587">
      <w:pPr>
        <w:pStyle w:val="Brdtext"/>
        <w:spacing w:line="240" w:lineRule="auto"/>
      </w:pPr>
    </w:p>
    <w:p w:rsidR="00CC1587" w:rsidRDefault="00CC1587" w:rsidP="00CC1587">
      <w:pPr>
        <w:pStyle w:val="Brdtext"/>
        <w:spacing w:line="240" w:lineRule="auto"/>
      </w:pPr>
      <w:r>
        <w:t>Detta dokument med tillhörande bilagor har antagits av Bolagets styrelse och skall årligen ses över, uppdateras och antas på nytt vid styrelsens konstituerande sammanträde efter årsstämma och när så eljest erfordras.</w:t>
      </w:r>
    </w:p>
    <w:p w:rsidR="00CC1587" w:rsidRDefault="00CC1587" w:rsidP="00CC1587">
      <w:pPr>
        <w:pStyle w:val="Brdtext"/>
        <w:spacing w:line="240" w:lineRule="auto"/>
      </w:pPr>
    </w:p>
    <w:p w:rsidR="00CC1587" w:rsidRDefault="00CC1587" w:rsidP="00CC1587">
      <w:pPr>
        <w:pStyle w:val="Brdtext"/>
        <w:spacing w:line="240" w:lineRule="auto"/>
      </w:pPr>
      <w:r>
        <w:t>Ett exemplar av denna arbetsordning med instruktioner jämte bilagor skall tillställas varje styrelseledamot och styrelsesuppleant samt styrelsens sekreterare, verkställande direktören, revisorerna och i förekommande fall deras suppleanter, lekmannarevisorerna och deras suppleanter samt stadskansliet.</w:t>
      </w:r>
    </w:p>
    <w:p w:rsidR="00CC1587" w:rsidRDefault="00CC1587" w:rsidP="00CC1587">
      <w:pPr>
        <w:pStyle w:val="Brdtext"/>
        <w:spacing w:line="240" w:lineRule="auto"/>
      </w:pPr>
    </w:p>
    <w:p w:rsidR="00CC1587" w:rsidRDefault="00CC1587" w:rsidP="00CC1587">
      <w:pPr>
        <w:pStyle w:val="Rubrik1"/>
        <w:numPr>
          <w:ilvl w:val="0"/>
          <w:numId w:val="0"/>
        </w:numPr>
        <w:tabs>
          <w:tab w:val="left" w:pos="1086"/>
        </w:tabs>
        <w:spacing w:line="360" w:lineRule="auto"/>
      </w:pPr>
    </w:p>
    <w:p w:rsidR="00CC1587" w:rsidRDefault="00CC1587" w:rsidP="00CC1587">
      <w:pPr>
        <w:pStyle w:val="Rubrik1"/>
        <w:numPr>
          <w:ilvl w:val="0"/>
          <w:numId w:val="0"/>
        </w:numPr>
        <w:tabs>
          <w:tab w:val="left" w:pos="1086"/>
        </w:tabs>
        <w:spacing w:line="360" w:lineRule="auto"/>
      </w:pPr>
      <w:r>
        <w:t>A.</w:t>
      </w:r>
      <w:r>
        <w:tab/>
        <w:t>STYRELSENS ARBETSORDNING</w:t>
      </w:r>
    </w:p>
    <w:p w:rsidR="00CC1587" w:rsidRDefault="00CC1587" w:rsidP="00CC1587">
      <w:pPr>
        <w:pStyle w:val="Brdtext"/>
      </w:pPr>
    </w:p>
    <w:p w:rsidR="00CC1587" w:rsidRDefault="00CC1587" w:rsidP="00CC1587">
      <w:pPr>
        <w:pStyle w:val="Rubrik1"/>
        <w:spacing w:line="360" w:lineRule="auto"/>
        <w:rPr>
          <w:sz w:val="26"/>
        </w:rPr>
      </w:pPr>
      <w:r>
        <w:rPr>
          <w:sz w:val="26"/>
        </w:rPr>
        <w:t>STYRELSENS SAMMANKOMSTER</w:t>
      </w:r>
    </w:p>
    <w:p w:rsidR="00CC1587" w:rsidRDefault="00CC1587" w:rsidP="00CC1587">
      <w:pPr>
        <w:pStyle w:val="Brdtext"/>
        <w:spacing w:line="240" w:lineRule="auto"/>
      </w:pPr>
      <w:r w:rsidRPr="00F94906">
        <w:t xml:space="preserve">Styrelsens sammanträden skall anpassas efter </w:t>
      </w:r>
      <w:r>
        <w:t>staden</w:t>
      </w:r>
      <w:r w:rsidRPr="00F94906">
        <w:t xml:space="preserve">s </w:t>
      </w:r>
      <w:r>
        <w:t>struktur och tidplan för budget- och uppföljningsprocessen 201</w:t>
      </w:r>
      <w:r w:rsidR="00900522">
        <w:t xml:space="preserve">8 </w:t>
      </w:r>
      <w:r w:rsidR="004250C0">
        <w:t>-</w:t>
      </w:r>
      <w:r w:rsidR="00900522">
        <w:t xml:space="preserve"> </w:t>
      </w:r>
      <w:r w:rsidR="004250C0">
        <w:t>201</w:t>
      </w:r>
      <w:r w:rsidR="00900522">
        <w:t>9</w:t>
      </w:r>
      <w:r>
        <w:t>.</w:t>
      </w:r>
    </w:p>
    <w:p w:rsidR="00CC1587" w:rsidRDefault="00CC1587" w:rsidP="00CC1587">
      <w:pPr>
        <w:pStyle w:val="Brdtext"/>
        <w:spacing w:line="240" w:lineRule="auto"/>
      </w:pPr>
    </w:p>
    <w:p w:rsidR="00CC1587" w:rsidRDefault="00CC1587" w:rsidP="00CC1587">
      <w:pPr>
        <w:pStyle w:val="Rubrik2"/>
        <w:spacing w:before="0"/>
        <w:rPr>
          <w:b w:val="0"/>
          <w:bCs w:val="0"/>
        </w:rPr>
      </w:pPr>
      <w:r>
        <w:t>Konstituerande påföljande styrelsemöte</w:t>
      </w:r>
      <w:r>
        <w:br/>
      </w:r>
      <w:r>
        <w:br/>
      </w:r>
      <w:r>
        <w:rPr>
          <w:b w:val="0"/>
          <w:bCs w:val="0"/>
        </w:rPr>
        <w:t>Omedelbart efter årsstämma skall styrelsen hålla konstituerande sammanträde, varvid följande ärenden skall behandlas:</w:t>
      </w:r>
      <w:r>
        <w:rPr>
          <w:b w:val="0"/>
          <w:bCs w:val="0"/>
        </w:rPr>
        <w:br/>
      </w:r>
      <w:r>
        <w:rPr>
          <w:b w:val="0"/>
          <w:bCs w:val="0"/>
        </w:rPr>
        <w:br/>
      </w:r>
      <w:r>
        <w:rPr>
          <w:b w:val="0"/>
          <w:bCs w:val="0"/>
        </w:rPr>
        <w:sym w:font="Symbol" w:char="F0B7"/>
      </w:r>
      <w:r>
        <w:rPr>
          <w:b w:val="0"/>
          <w:bCs w:val="0"/>
        </w:rPr>
        <w:t xml:space="preserve"> </w:t>
      </w:r>
      <w:r>
        <w:rPr>
          <w:b w:val="0"/>
          <w:bCs w:val="0"/>
        </w:rPr>
        <w:tab/>
        <w:t>Val av styrelsens ordförande</w:t>
      </w:r>
    </w:p>
    <w:p w:rsidR="00CC1587" w:rsidRDefault="00CC1587" w:rsidP="00CC1587">
      <w:pPr>
        <w:pStyle w:val="Rubrik2"/>
        <w:numPr>
          <w:ilvl w:val="0"/>
          <w:numId w:val="0"/>
        </w:numPr>
        <w:spacing w:before="0"/>
        <w:ind w:left="1134"/>
        <w:rPr>
          <w:b w:val="0"/>
        </w:rPr>
      </w:pPr>
      <w:r w:rsidRPr="009D205E">
        <w:rPr>
          <w:b w:val="0"/>
        </w:rPr>
        <w:sym w:font="Symbol" w:char="F0B7"/>
      </w:r>
      <w:r w:rsidRPr="009D205E">
        <w:rPr>
          <w:b w:val="0"/>
        </w:rPr>
        <w:t xml:space="preserve"> </w:t>
      </w:r>
      <w:r w:rsidRPr="009D205E">
        <w:rPr>
          <w:b w:val="0"/>
        </w:rPr>
        <w:tab/>
        <w:t>Utseende av firmatecknare</w:t>
      </w:r>
      <w:r w:rsidRPr="009D205E">
        <w:rPr>
          <w:b w:val="0"/>
        </w:rPr>
        <w:br/>
      </w:r>
      <w:r w:rsidRPr="009D205E">
        <w:rPr>
          <w:b w:val="0"/>
        </w:rPr>
        <w:sym w:font="Symbol" w:char="F0B7"/>
      </w:r>
      <w:r w:rsidRPr="009D205E">
        <w:rPr>
          <w:b w:val="0"/>
        </w:rPr>
        <w:tab/>
        <w:t>Fastställande av datum och inriktning för sty</w:t>
      </w:r>
      <w:r>
        <w:rPr>
          <w:b w:val="0"/>
        </w:rPr>
        <w:t xml:space="preserve">relsemöten under </w:t>
      </w:r>
      <w:r>
        <w:rPr>
          <w:b w:val="0"/>
        </w:rPr>
        <w:br/>
        <w:t xml:space="preserve">       </w:t>
      </w:r>
      <w:r w:rsidRPr="009D205E">
        <w:rPr>
          <w:b w:val="0"/>
        </w:rPr>
        <w:t>tiden fram till nästa årsstämma</w:t>
      </w:r>
    </w:p>
    <w:p w:rsidR="00CC1587" w:rsidRPr="00774A98" w:rsidRDefault="00CC1587" w:rsidP="00CC1587">
      <w:pPr>
        <w:pStyle w:val="Brdtext"/>
      </w:pPr>
    </w:p>
    <w:p w:rsidR="00CC1587" w:rsidRDefault="00CC1587" w:rsidP="00CC1587">
      <w:pPr>
        <w:pStyle w:val="Rubrik2"/>
        <w:spacing w:line="360" w:lineRule="auto"/>
      </w:pPr>
      <w:r>
        <w:lastRenderedPageBreak/>
        <w:t>Ordinarie styrelsemöten</w:t>
      </w:r>
    </w:p>
    <w:p w:rsidR="00CC1587" w:rsidRDefault="00CC1587" w:rsidP="00CC1587">
      <w:pPr>
        <w:pStyle w:val="Rubrik3"/>
        <w:rPr>
          <w:b w:val="0"/>
          <w:bCs w:val="0"/>
        </w:rPr>
      </w:pPr>
      <w:r>
        <w:rPr>
          <w:b w:val="0"/>
          <w:bCs w:val="0"/>
        </w:rPr>
        <w:t>Antal och föredragningspunkter</w:t>
      </w:r>
      <w:r>
        <w:rPr>
          <w:b w:val="0"/>
          <w:bCs w:val="0"/>
        </w:rPr>
        <w:br/>
      </w:r>
      <w:r>
        <w:rPr>
          <w:b w:val="0"/>
          <w:bCs w:val="0"/>
        </w:rPr>
        <w:br/>
        <w:t>Utöver det konstituerande mötet skall styrelsen normalt hålla minst 4 möten per kalenderår.</w:t>
      </w:r>
      <w:r>
        <w:rPr>
          <w:b w:val="0"/>
          <w:bCs w:val="0"/>
        </w:rPr>
        <w:br/>
      </w:r>
      <w:r>
        <w:rPr>
          <w:b w:val="0"/>
          <w:bCs w:val="0"/>
        </w:rPr>
        <w:br/>
        <w:t>Vid vart och ett av dessa möten skall följande ärenden behandlas:</w:t>
      </w:r>
      <w:r>
        <w:rPr>
          <w:b w:val="0"/>
          <w:bCs w:val="0"/>
        </w:rPr>
        <w:br/>
      </w:r>
      <w:r>
        <w:rPr>
          <w:b w:val="0"/>
          <w:bCs w:val="0"/>
        </w:rPr>
        <w:br/>
      </w:r>
      <w:r>
        <w:rPr>
          <w:b w:val="0"/>
          <w:bCs w:val="0"/>
        </w:rPr>
        <w:sym w:font="Symbol" w:char="F0B7"/>
      </w:r>
      <w:r>
        <w:rPr>
          <w:b w:val="0"/>
          <w:bCs w:val="0"/>
        </w:rPr>
        <w:t xml:space="preserve"> </w:t>
      </w:r>
      <w:r>
        <w:rPr>
          <w:b w:val="0"/>
          <w:bCs w:val="0"/>
        </w:rPr>
        <w:tab/>
        <w:t>Genomgång och godkännande av protokollet från föregående</w:t>
      </w:r>
      <w:r>
        <w:rPr>
          <w:b w:val="0"/>
          <w:bCs w:val="0"/>
        </w:rPr>
        <w:br/>
        <w:t xml:space="preserve"> </w:t>
      </w:r>
      <w:r>
        <w:rPr>
          <w:b w:val="0"/>
          <w:bCs w:val="0"/>
        </w:rPr>
        <w:tab/>
        <w:t>styrelsemöte</w:t>
      </w:r>
      <w:r>
        <w:rPr>
          <w:b w:val="0"/>
          <w:bCs w:val="0"/>
        </w:rPr>
        <w:br/>
      </w:r>
      <w:r>
        <w:rPr>
          <w:b w:val="0"/>
          <w:bCs w:val="0"/>
        </w:rPr>
        <w:br/>
      </w:r>
      <w:r>
        <w:rPr>
          <w:b w:val="0"/>
          <w:bCs w:val="0"/>
        </w:rPr>
        <w:sym w:font="Symbol" w:char="F0B7"/>
      </w:r>
      <w:r>
        <w:rPr>
          <w:b w:val="0"/>
          <w:bCs w:val="0"/>
        </w:rPr>
        <w:tab/>
        <w:t>Verkställande direktörens rapport beträffande:</w:t>
      </w:r>
      <w:r>
        <w:rPr>
          <w:b w:val="0"/>
          <w:bCs w:val="0"/>
        </w:rPr>
        <w:br/>
        <w:t xml:space="preserve"> </w:t>
      </w:r>
      <w:r>
        <w:rPr>
          <w:b w:val="0"/>
          <w:bCs w:val="0"/>
        </w:rPr>
        <w:tab/>
        <w:t xml:space="preserve">i. Verksamheten i Bolaget </w:t>
      </w:r>
      <w:r>
        <w:rPr>
          <w:b w:val="0"/>
          <w:bCs w:val="0"/>
        </w:rPr>
        <w:br/>
        <w:t xml:space="preserve"> </w:t>
      </w:r>
      <w:r>
        <w:rPr>
          <w:b w:val="0"/>
          <w:bCs w:val="0"/>
        </w:rPr>
        <w:tab/>
        <w:t>ii. Bolagets ekonomiska resultat och ställning</w:t>
      </w:r>
      <w:r>
        <w:rPr>
          <w:b w:val="0"/>
          <w:bCs w:val="0"/>
        </w:rPr>
        <w:br/>
      </w:r>
      <w:r>
        <w:rPr>
          <w:b w:val="0"/>
          <w:bCs w:val="0"/>
        </w:rPr>
        <w:br/>
      </w:r>
      <w:r>
        <w:rPr>
          <w:b w:val="0"/>
          <w:bCs w:val="0"/>
        </w:rPr>
        <w:sym w:font="Symbol" w:char="F0B7"/>
      </w:r>
      <w:r>
        <w:rPr>
          <w:b w:val="0"/>
          <w:bCs w:val="0"/>
        </w:rPr>
        <w:tab/>
        <w:t xml:space="preserve">Övriga frågor av väsentlig betydelse för Bolaget </w:t>
      </w:r>
    </w:p>
    <w:p w:rsidR="00CC1587" w:rsidRDefault="00CC1587" w:rsidP="00CC1587">
      <w:pPr>
        <w:pStyle w:val="Rubrik3"/>
        <w:numPr>
          <w:ilvl w:val="0"/>
          <w:numId w:val="0"/>
        </w:numPr>
        <w:rPr>
          <w:b w:val="0"/>
          <w:bCs w:val="0"/>
        </w:rPr>
      </w:pPr>
    </w:p>
    <w:p w:rsidR="00CC1587" w:rsidRPr="006301FD" w:rsidRDefault="00CC1587" w:rsidP="00CC1587">
      <w:pPr>
        <w:pStyle w:val="Rubrik3"/>
        <w:rPr>
          <w:b w:val="0"/>
          <w:bCs w:val="0"/>
          <w:highlight w:val="yellow"/>
        </w:rPr>
      </w:pPr>
      <w:r>
        <w:rPr>
          <w:b w:val="0"/>
          <w:bCs w:val="0"/>
        </w:rPr>
        <w:t>Vid något av nedanstående styrelsesammanträden ska styrelsen genomföra en utvärdering av det egna respektive verkställande direktörs arbete</w:t>
      </w:r>
      <w:r w:rsidR="00467031">
        <w:rPr>
          <w:b w:val="0"/>
          <w:bCs w:val="0"/>
        </w:rPr>
        <w:t xml:space="preserve"> </w:t>
      </w:r>
      <w:r w:rsidR="00467031" w:rsidRPr="006301FD">
        <w:rPr>
          <w:b w:val="0"/>
          <w:bCs w:val="0"/>
          <w:highlight w:val="yellow"/>
        </w:rPr>
        <w:t>samt utvärdera och göra en bedömning av effektiviteten i systemet för styrning, uppföljning och kontroll.</w:t>
      </w:r>
    </w:p>
    <w:p w:rsidR="00CC1587" w:rsidRDefault="00CC1587" w:rsidP="00CC1587">
      <w:pPr>
        <w:pStyle w:val="Rubrik3"/>
        <w:numPr>
          <w:ilvl w:val="0"/>
          <w:numId w:val="0"/>
        </w:numPr>
        <w:ind w:left="1086"/>
      </w:pPr>
      <w:r>
        <w:rPr>
          <w:b w:val="0"/>
          <w:bCs w:val="0"/>
        </w:rPr>
        <w:t>Härutöver skall vid fyra av de ordinarie styrelsesammanträdena särskilda ärenden behandlas enligt följande:</w:t>
      </w:r>
      <w:r>
        <w:rPr>
          <w:b w:val="0"/>
          <w:bCs w:val="0"/>
        </w:rPr>
        <w:br/>
      </w:r>
      <w:r>
        <w:rPr>
          <w:b w:val="0"/>
          <w:bCs w:val="0"/>
        </w:rPr>
        <w:br/>
      </w:r>
      <w:r>
        <w:rPr>
          <w:b w:val="0"/>
          <w:bCs w:val="0"/>
          <w:i/>
          <w:iCs/>
          <w:u w:val="single"/>
        </w:rPr>
        <w:t>Årsbokslutsmöte</w:t>
      </w:r>
      <w:r>
        <w:rPr>
          <w:b w:val="0"/>
          <w:bCs w:val="0"/>
        </w:rPr>
        <w:br/>
      </w:r>
      <w:r>
        <w:rPr>
          <w:b w:val="0"/>
          <w:bCs w:val="0"/>
        </w:rPr>
        <w:br/>
      </w:r>
      <w:r>
        <w:rPr>
          <w:b w:val="0"/>
          <w:bCs w:val="0"/>
        </w:rPr>
        <w:sym w:font="Symbol" w:char="F0B7"/>
      </w:r>
      <w:r>
        <w:rPr>
          <w:b w:val="0"/>
          <w:bCs w:val="0"/>
        </w:rPr>
        <w:t xml:space="preserve"> </w:t>
      </w:r>
      <w:r>
        <w:rPr>
          <w:b w:val="0"/>
          <w:bCs w:val="0"/>
        </w:rPr>
        <w:tab/>
        <w:t xml:space="preserve">Avgivande </w:t>
      </w:r>
      <w:r w:rsidRPr="009D205E">
        <w:rPr>
          <w:b w:val="0"/>
          <w:bCs w:val="0"/>
        </w:rPr>
        <w:t>av årsrapport</w:t>
      </w:r>
      <w:r>
        <w:rPr>
          <w:b w:val="0"/>
          <w:bCs w:val="0"/>
        </w:rPr>
        <w:t>, årsredovisning och koncernredovisning</w:t>
      </w:r>
      <w:r>
        <w:rPr>
          <w:b w:val="0"/>
          <w:bCs w:val="0"/>
        </w:rPr>
        <w:br/>
      </w:r>
      <w:r>
        <w:rPr>
          <w:b w:val="0"/>
          <w:bCs w:val="0"/>
        </w:rPr>
        <w:sym w:font="Symbol" w:char="F0B7"/>
      </w:r>
      <w:r>
        <w:rPr>
          <w:b w:val="0"/>
          <w:bCs w:val="0"/>
        </w:rPr>
        <w:tab/>
        <w:t>Förslag till vinstdisposition</w:t>
      </w:r>
      <w:r>
        <w:rPr>
          <w:b w:val="0"/>
          <w:bCs w:val="0"/>
        </w:rPr>
        <w:br/>
      </w:r>
      <w:r>
        <w:rPr>
          <w:b w:val="0"/>
          <w:bCs w:val="0"/>
        </w:rPr>
        <w:sym w:font="Symbol" w:char="F0B7"/>
      </w:r>
      <w:r>
        <w:rPr>
          <w:b w:val="0"/>
          <w:bCs w:val="0"/>
        </w:rPr>
        <w:tab/>
        <w:t>Genomgång av revisorernas och lekmannarevisorernas iakttagelser</w:t>
      </w:r>
      <w:r>
        <w:rPr>
          <w:b w:val="0"/>
          <w:bCs w:val="0"/>
        </w:rPr>
        <w:br/>
      </w:r>
      <w:r>
        <w:rPr>
          <w:b w:val="0"/>
          <w:bCs w:val="0"/>
        </w:rPr>
        <w:sym w:font="Symbol" w:char="F0B7"/>
      </w:r>
      <w:r>
        <w:rPr>
          <w:b w:val="0"/>
          <w:bCs w:val="0"/>
        </w:rPr>
        <w:tab/>
        <w:t xml:space="preserve">Eventuella övriga erforderliga beslut i anledning av den </w:t>
      </w:r>
      <w:r>
        <w:rPr>
          <w:b w:val="0"/>
          <w:bCs w:val="0"/>
        </w:rPr>
        <w:br/>
        <w:t xml:space="preserve"> </w:t>
      </w:r>
      <w:r>
        <w:rPr>
          <w:b w:val="0"/>
          <w:bCs w:val="0"/>
        </w:rPr>
        <w:tab/>
        <w:t>förestående årsstämman</w:t>
      </w:r>
    </w:p>
    <w:p w:rsidR="00CC1587" w:rsidRDefault="00CC1587" w:rsidP="00CC1587">
      <w:pPr>
        <w:pStyle w:val="Brdtext"/>
        <w:spacing w:line="240" w:lineRule="auto"/>
        <w:rPr>
          <w:i/>
          <w:iCs/>
        </w:rPr>
      </w:pPr>
    </w:p>
    <w:p w:rsidR="00CC1587" w:rsidRDefault="00CC1587" w:rsidP="00CC1587">
      <w:pPr>
        <w:pStyle w:val="Rubrik3"/>
        <w:numPr>
          <w:ilvl w:val="0"/>
          <w:numId w:val="0"/>
        </w:numPr>
        <w:ind w:left="1134"/>
      </w:pPr>
      <w:r>
        <w:rPr>
          <w:b w:val="0"/>
          <w:bCs w:val="0"/>
          <w:i/>
          <w:iCs/>
          <w:u w:val="single"/>
        </w:rPr>
        <w:t>Delårsbokslutmöte</w:t>
      </w:r>
      <w:r>
        <w:rPr>
          <w:b w:val="0"/>
          <w:bCs w:val="0"/>
          <w:i/>
          <w:iCs/>
        </w:rPr>
        <w:br/>
      </w:r>
      <w:r>
        <w:rPr>
          <w:b w:val="0"/>
          <w:bCs w:val="0"/>
          <w:i/>
          <w:iCs/>
        </w:rPr>
        <w:br/>
      </w:r>
      <w:r>
        <w:rPr>
          <w:b w:val="0"/>
          <w:bCs w:val="0"/>
        </w:rPr>
        <w:sym w:font="Symbol" w:char="F0B7"/>
      </w:r>
      <w:r>
        <w:rPr>
          <w:b w:val="0"/>
          <w:bCs w:val="0"/>
        </w:rPr>
        <w:tab/>
        <w:t>Fastställande av det första delårsbokslutet</w:t>
      </w:r>
      <w:r>
        <w:rPr>
          <w:b w:val="0"/>
          <w:bCs w:val="0"/>
        </w:rPr>
        <w:br/>
      </w:r>
    </w:p>
    <w:p w:rsidR="00CC1587" w:rsidRDefault="00CC1587" w:rsidP="00CC1587">
      <w:pPr>
        <w:pStyle w:val="Rubrik3"/>
        <w:numPr>
          <w:ilvl w:val="0"/>
          <w:numId w:val="0"/>
        </w:numPr>
        <w:ind w:left="1134"/>
        <w:rPr>
          <w:b w:val="0"/>
          <w:bCs w:val="0"/>
        </w:rPr>
      </w:pPr>
      <w:r>
        <w:rPr>
          <w:b w:val="0"/>
          <w:bCs w:val="0"/>
          <w:i/>
          <w:szCs w:val="24"/>
          <w:u w:val="single"/>
        </w:rPr>
        <w:t>Strategimöte/delårsbokslutet</w:t>
      </w:r>
      <w:r>
        <w:rPr>
          <w:b w:val="0"/>
          <w:bCs w:val="0"/>
          <w:i/>
          <w:iCs/>
          <w:szCs w:val="24"/>
        </w:rPr>
        <w:br/>
      </w:r>
      <w:r>
        <w:rPr>
          <w:b w:val="0"/>
          <w:bCs w:val="0"/>
          <w:i/>
          <w:iCs/>
          <w:szCs w:val="24"/>
        </w:rPr>
        <w:br/>
      </w:r>
      <w:r>
        <w:rPr>
          <w:b w:val="0"/>
          <w:bCs w:val="0"/>
          <w:szCs w:val="24"/>
        </w:rPr>
        <w:sym w:font="Symbol" w:char="F0B7"/>
      </w:r>
      <w:r>
        <w:rPr>
          <w:b w:val="0"/>
          <w:bCs w:val="0"/>
          <w:szCs w:val="24"/>
        </w:rPr>
        <w:tab/>
        <w:t>Strategifrågor</w:t>
      </w:r>
      <w:r>
        <w:rPr>
          <w:b w:val="0"/>
          <w:bCs w:val="0"/>
          <w:szCs w:val="24"/>
        </w:rPr>
        <w:br/>
      </w:r>
      <w:r>
        <w:rPr>
          <w:b w:val="0"/>
          <w:bCs w:val="0"/>
        </w:rPr>
        <w:sym w:font="Symbol" w:char="F0B7"/>
      </w:r>
      <w:r>
        <w:rPr>
          <w:b w:val="0"/>
          <w:bCs w:val="0"/>
        </w:rPr>
        <w:t xml:space="preserve"> </w:t>
      </w:r>
      <w:r>
        <w:rPr>
          <w:b w:val="0"/>
          <w:bCs w:val="0"/>
        </w:rPr>
        <w:tab/>
        <w:t>Fastställande av det andra delårsbokslutet</w:t>
      </w:r>
    </w:p>
    <w:p w:rsidR="00CC1587" w:rsidRPr="00CC1587" w:rsidRDefault="00CC1587" w:rsidP="00CC1587">
      <w:pPr>
        <w:pStyle w:val="Brdtext"/>
      </w:pPr>
    </w:p>
    <w:p w:rsidR="00CC1587" w:rsidRDefault="00CC1587" w:rsidP="00CC1587">
      <w:pPr>
        <w:pStyle w:val="Brdtext"/>
        <w:spacing w:before="140"/>
        <w:rPr>
          <w:bCs/>
          <w:i/>
          <w:iCs/>
        </w:rPr>
      </w:pPr>
      <w:r>
        <w:rPr>
          <w:bCs/>
          <w:i/>
        </w:rPr>
        <w:lastRenderedPageBreak/>
        <w:tab/>
      </w:r>
      <w:r>
        <w:rPr>
          <w:bCs/>
          <w:i/>
          <w:u w:val="single"/>
        </w:rPr>
        <w:t>Budgetmöte</w:t>
      </w:r>
    </w:p>
    <w:p w:rsidR="00CC1587" w:rsidRDefault="00CC1587" w:rsidP="00CC1587">
      <w:pPr>
        <w:pStyle w:val="Brdtext"/>
        <w:spacing w:line="240" w:lineRule="auto"/>
        <w:rPr>
          <w:b/>
          <w:bCs/>
        </w:rPr>
      </w:pPr>
      <w:r>
        <w:rPr>
          <w:bCs/>
          <w:i/>
          <w:iCs/>
        </w:rPr>
        <w:tab/>
      </w:r>
      <w:r>
        <w:rPr>
          <w:b/>
          <w:bCs/>
        </w:rPr>
        <w:sym w:font="Symbol" w:char="F0B7"/>
      </w:r>
      <w:r>
        <w:rPr>
          <w:b/>
          <w:bCs/>
        </w:rPr>
        <w:tab/>
      </w:r>
      <w:r>
        <w:rPr>
          <w:bCs/>
        </w:rPr>
        <w:t>Antagande</w:t>
      </w:r>
      <w:r>
        <w:rPr>
          <w:b/>
          <w:bCs/>
        </w:rPr>
        <w:t xml:space="preserve"> </w:t>
      </w:r>
      <w:r>
        <w:rPr>
          <w:bCs/>
        </w:rPr>
        <w:t>av driftsbudget för kommande år</w:t>
      </w:r>
      <w:r>
        <w:rPr>
          <w:b/>
          <w:bCs/>
        </w:rPr>
        <w:br/>
      </w:r>
      <w:r>
        <w:rPr>
          <w:bCs/>
          <w:i/>
          <w:iCs/>
        </w:rPr>
        <w:tab/>
      </w:r>
      <w:r>
        <w:rPr>
          <w:b/>
          <w:bCs/>
        </w:rPr>
        <w:sym w:font="Symbol" w:char="F0B7"/>
      </w:r>
      <w:r>
        <w:rPr>
          <w:b/>
          <w:bCs/>
        </w:rPr>
        <w:tab/>
      </w:r>
      <w:r>
        <w:rPr>
          <w:bCs/>
        </w:rPr>
        <w:t>Antagande</w:t>
      </w:r>
      <w:r>
        <w:rPr>
          <w:b/>
          <w:bCs/>
        </w:rPr>
        <w:t xml:space="preserve"> </w:t>
      </w:r>
      <w:r>
        <w:rPr>
          <w:bCs/>
        </w:rPr>
        <w:t>av investeringsbudget för kommande år</w:t>
      </w:r>
    </w:p>
    <w:p w:rsidR="00A975AB" w:rsidRDefault="00CC1587" w:rsidP="00A975AB">
      <w:pPr>
        <w:pStyle w:val="Brdtext"/>
        <w:spacing w:line="240" w:lineRule="auto"/>
        <w:rPr>
          <w:bCs/>
        </w:rPr>
      </w:pPr>
      <w:r>
        <w:rPr>
          <w:b/>
          <w:bCs/>
        </w:rPr>
        <w:tab/>
      </w:r>
      <w:r>
        <w:rPr>
          <w:b/>
          <w:bCs/>
        </w:rPr>
        <w:sym w:font="Symbol" w:char="F0B7"/>
      </w:r>
      <w:r>
        <w:rPr>
          <w:b/>
          <w:bCs/>
        </w:rPr>
        <w:tab/>
      </w:r>
      <w:r w:rsidRPr="006301FD">
        <w:rPr>
          <w:bCs/>
          <w:highlight w:val="yellow"/>
        </w:rPr>
        <w:t>Antagande av affärsplan för kommande år</w:t>
      </w:r>
    </w:p>
    <w:p w:rsidR="00A975AB" w:rsidRDefault="00A975AB" w:rsidP="00A975AB">
      <w:pPr>
        <w:pStyle w:val="Brdtext"/>
        <w:numPr>
          <w:ilvl w:val="0"/>
          <w:numId w:val="4"/>
        </w:numPr>
        <w:spacing w:line="240" w:lineRule="auto"/>
        <w:rPr>
          <w:bCs/>
        </w:rPr>
      </w:pPr>
      <w:r>
        <w:rPr>
          <w:bCs/>
        </w:rPr>
        <w:t xml:space="preserve">    </w:t>
      </w:r>
      <w:r w:rsidRPr="006301FD">
        <w:rPr>
          <w:bCs/>
          <w:highlight w:val="yellow"/>
        </w:rPr>
        <w:t>Antagande av åtgärdsplan och intern kontrollplan för kommande år</w:t>
      </w:r>
    </w:p>
    <w:p w:rsidR="00CC1587" w:rsidRDefault="00CC1587" w:rsidP="00CC1587">
      <w:pPr>
        <w:pStyle w:val="Brdtext"/>
        <w:spacing w:line="240" w:lineRule="auto"/>
        <w:ind w:left="1980" w:hanging="1980"/>
        <w:rPr>
          <w:bCs/>
        </w:rPr>
      </w:pPr>
      <w:r>
        <w:rPr>
          <w:b/>
          <w:bCs/>
        </w:rPr>
        <w:tab/>
      </w:r>
      <w:r>
        <w:rPr>
          <w:b/>
          <w:bCs/>
        </w:rPr>
        <w:sym w:font="Symbol" w:char="F0B7"/>
      </w:r>
      <w:r>
        <w:rPr>
          <w:b/>
          <w:bCs/>
        </w:rPr>
        <w:tab/>
      </w:r>
      <w:r>
        <w:rPr>
          <w:bCs/>
        </w:rPr>
        <w:t>Fastställande av tidpunkt för kommande årsstämma</w:t>
      </w:r>
    </w:p>
    <w:p w:rsidR="00CC1587" w:rsidRPr="00304A9E" w:rsidRDefault="00CC1587" w:rsidP="00CC1587">
      <w:pPr>
        <w:pStyle w:val="Brdtext"/>
        <w:spacing w:line="240" w:lineRule="auto"/>
        <w:ind w:left="1800"/>
        <w:rPr>
          <w:bCs/>
          <w:iCs/>
        </w:rPr>
      </w:pPr>
    </w:p>
    <w:p w:rsidR="00CC1587" w:rsidRDefault="00CC1587" w:rsidP="00CC1587">
      <w:pPr>
        <w:pStyle w:val="Rubrik3"/>
        <w:spacing w:line="360" w:lineRule="auto"/>
        <w:rPr>
          <w:b w:val="0"/>
          <w:bCs w:val="0"/>
        </w:rPr>
      </w:pPr>
      <w:r>
        <w:rPr>
          <w:b w:val="0"/>
          <w:bCs w:val="0"/>
        </w:rPr>
        <w:t>Plats</w:t>
      </w:r>
    </w:p>
    <w:p w:rsidR="00CC1587" w:rsidRDefault="00CC1587" w:rsidP="00CC1587">
      <w:pPr>
        <w:pStyle w:val="Brdtext"/>
        <w:ind w:left="1134"/>
      </w:pPr>
      <w:r>
        <w:t>Styrelsemöten skall normalt hållas i Bolagets lokaler.</w:t>
      </w:r>
    </w:p>
    <w:p w:rsidR="00CC1587" w:rsidRDefault="00CC1587" w:rsidP="00CC1587">
      <w:pPr>
        <w:pStyle w:val="Brdtext"/>
        <w:ind w:left="1134"/>
      </w:pPr>
    </w:p>
    <w:p w:rsidR="00CC1587" w:rsidRDefault="00CC1587" w:rsidP="00CC1587">
      <w:pPr>
        <w:pStyle w:val="Rubrik2"/>
        <w:rPr>
          <w:b w:val="0"/>
          <w:bCs w:val="0"/>
        </w:rPr>
      </w:pPr>
      <w:r>
        <w:t xml:space="preserve">Extra möten </w:t>
      </w:r>
      <w:r>
        <w:br/>
      </w:r>
      <w:r>
        <w:br/>
      </w:r>
      <w:r>
        <w:rPr>
          <w:b w:val="0"/>
          <w:bCs w:val="0"/>
        </w:rPr>
        <w:t>För överläggning och beslut i ärenden som inte kan hänskjutas till ordinarie styrelsemöte kan styrelsemöte hållas vid andra tillfällen. Tid och plats för dessa möten fastställes av styrelsens ordförande i samråd med verkställande direktören.</w:t>
      </w:r>
      <w:r>
        <w:rPr>
          <w:b w:val="0"/>
          <w:bCs w:val="0"/>
        </w:rPr>
        <w:br/>
      </w:r>
      <w:r>
        <w:rPr>
          <w:b w:val="0"/>
          <w:bCs w:val="0"/>
        </w:rPr>
        <w:br/>
        <w:t>Styrelsemöte kan hållas per telefon. Beslut fattade i sådan ordning skall protokollföras på vanligt sätt enligt vad som anges nedan.</w:t>
      </w:r>
      <w:r>
        <w:rPr>
          <w:b w:val="0"/>
          <w:bCs w:val="0"/>
        </w:rPr>
        <w:br/>
      </w:r>
      <w:r>
        <w:rPr>
          <w:b w:val="0"/>
          <w:bCs w:val="0"/>
        </w:rPr>
        <w:br/>
        <w:t xml:space="preserve">Styrelsemöte kan även avhållas </w:t>
      </w:r>
      <w:r>
        <w:rPr>
          <w:b w:val="0"/>
          <w:bCs w:val="0"/>
          <w:i/>
          <w:iCs/>
        </w:rPr>
        <w:t>per capsulam</w:t>
      </w:r>
      <w:r>
        <w:rPr>
          <w:b w:val="0"/>
          <w:bCs w:val="0"/>
        </w:rPr>
        <w:t>,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rsidR="00CC1587" w:rsidRPr="000D3474" w:rsidRDefault="00CC1587" w:rsidP="00CC1587">
      <w:pPr>
        <w:pStyle w:val="Brdtext"/>
      </w:pPr>
    </w:p>
    <w:p w:rsidR="00CC1587" w:rsidRDefault="00CC1587" w:rsidP="00CC1587">
      <w:pPr>
        <w:pStyle w:val="Rubrik2"/>
        <w:rPr>
          <w:b w:val="0"/>
          <w:bCs w:val="0"/>
        </w:rPr>
      </w:pPr>
      <w:r>
        <w:t>Kallelse och underlag</w:t>
      </w:r>
      <w:r>
        <w:br/>
      </w:r>
      <w:r>
        <w:br/>
      </w:r>
      <w:r>
        <w:rPr>
          <w:b w:val="0"/>
          <w:bCs w:val="0"/>
        </w:rPr>
        <w:t>Till styrelsemötena skall samtliga styrelseledamöter kallas. Kallelse, förslag till dagordning, rapporter samt skriftligt underlag för beslut skall utsändas av verkställande direktören senast en vecka före styrelsemötet.</w:t>
      </w:r>
      <w:r>
        <w:rPr>
          <w:b w:val="0"/>
          <w:bCs w:val="0"/>
        </w:rPr>
        <w:br/>
      </w:r>
      <w:r>
        <w:rPr>
          <w:b w:val="0"/>
          <w:bCs w:val="0"/>
        </w:rPr>
        <w:br/>
        <w:t>Om ärende måste avgöras på extra möte, skall verkställande direktören, om möjligt, tillställa styrelsens ledamöter skriftligt underlag med förslag till beslut senast två dagar före det extra styrelsemötet.</w:t>
      </w:r>
      <w:r>
        <w:rPr>
          <w:b w:val="0"/>
          <w:bCs w:val="0"/>
        </w:rPr>
        <w:br/>
      </w:r>
    </w:p>
    <w:p w:rsidR="00CC1587" w:rsidRDefault="00CC1587" w:rsidP="00CC1587">
      <w:pPr>
        <w:pStyle w:val="Rubrik2"/>
        <w:rPr>
          <w:b w:val="0"/>
          <w:bCs w:val="0"/>
        </w:rPr>
      </w:pPr>
      <w:r>
        <w:t>Förberedelse</w:t>
      </w:r>
      <w:r>
        <w:br/>
      </w:r>
      <w:r>
        <w:br/>
      </w:r>
      <w:r>
        <w:rPr>
          <w:b w:val="0"/>
          <w:bCs w:val="0"/>
        </w:rPr>
        <w:t xml:space="preserve">Verkställande direktören skall förbereda styrelsemöte genom att utarbeta förslag till dagordning samt framta rapporter och erforderligt beslutsunderlag. Samråd skall därvid ske med styrelsens presidium. Sedan styrelsens presidium – efter </w:t>
      </w:r>
      <w:r>
        <w:rPr>
          <w:b w:val="0"/>
          <w:bCs w:val="0"/>
        </w:rPr>
        <w:lastRenderedPageBreak/>
        <w:t>eventuell erforderlig ändring – godkänt materialet, skall detta utsändas till styrelseledamöterna och suppleanterna på sätt som angivits ovan.</w:t>
      </w:r>
    </w:p>
    <w:p w:rsidR="00CC1587" w:rsidRDefault="00CC1587" w:rsidP="00CC1587">
      <w:pPr>
        <w:pStyle w:val="Rubrik2"/>
        <w:numPr>
          <w:ilvl w:val="0"/>
          <w:numId w:val="0"/>
        </w:numPr>
        <w:ind w:left="1134" w:hanging="1134"/>
        <w:rPr>
          <w:b w:val="0"/>
          <w:bCs w:val="0"/>
        </w:rPr>
      </w:pPr>
      <w:r>
        <w:rPr>
          <w:b w:val="0"/>
          <w:bCs w:val="0"/>
        </w:rPr>
        <w:tab/>
      </w:r>
    </w:p>
    <w:p w:rsidR="00CC1587" w:rsidRDefault="00CC1587" w:rsidP="00CC1587">
      <w:pPr>
        <w:pStyle w:val="Rubrik2"/>
        <w:rPr>
          <w:b w:val="0"/>
          <w:bCs w:val="0"/>
        </w:rPr>
      </w:pPr>
      <w:r>
        <w:t>Protokoll</w:t>
      </w:r>
      <w:r>
        <w:rPr>
          <w:b w:val="0"/>
          <w:bCs w:val="0"/>
        </w:rPr>
        <w:br/>
      </w:r>
      <w:r>
        <w:rPr>
          <w:b w:val="0"/>
          <w:bCs w:val="0"/>
        </w:rPr>
        <w:br/>
        <w:t>Ordföranden ansvarar för att det vid styrelsemöte förs protokoll. I protokollet skall de beslut som styrelsen har fattat antecknas.</w:t>
      </w:r>
      <w:r>
        <w:rPr>
          <w:b w:val="0"/>
          <w:bCs w:val="0"/>
        </w:rPr>
        <w:br/>
      </w:r>
      <w:r>
        <w:rPr>
          <w:b w:val="0"/>
          <w:bCs w:val="0"/>
        </w:rPr>
        <w:br/>
        <w:t xml:space="preserve">Protokollet skall undertecknas av sekreteraren och justeras </w:t>
      </w:r>
      <w:r w:rsidRPr="009D205E">
        <w:rPr>
          <w:b w:val="0"/>
          <w:bCs w:val="0"/>
        </w:rPr>
        <w:t>inom två veckor</w:t>
      </w:r>
      <w:r>
        <w:rPr>
          <w:b w:val="0"/>
          <w:bCs w:val="0"/>
        </w:rPr>
        <w:t xml:space="preserve"> av den som varit ordförande vid mötet och särskild utsedd justeringsman. </w:t>
      </w:r>
      <w:r>
        <w:rPr>
          <w:b w:val="0"/>
          <w:bCs w:val="0"/>
        </w:rPr>
        <w:br/>
      </w:r>
      <w:r>
        <w:rPr>
          <w:b w:val="0"/>
          <w:bCs w:val="0"/>
        </w:rPr>
        <w:br/>
        <w:t xml:space="preserve">Det åligger den verkställande direktören att tillse att kopior av protokollen med bilagor tillställes samtliga styrelseledamöter, styrelsesuppleanter, revisorer, i förekommande fall revisorssuppleanter samt lekmannarevisorer och deras </w:t>
      </w:r>
      <w:r>
        <w:rPr>
          <w:b w:val="0"/>
          <w:bCs w:val="0"/>
        </w:rPr>
        <w:br/>
        <w:t>suppleanter samt arkivera dem.</w:t>
      </w:r>
    </w:p>
    <w:p w:rsidR="00CC1587" w:rsidRDefault="00CC1587" w:rsidP="00CC1587">
      <w:pPr>
        <w:pStyle w:val="Rubrik2"/>
        <w:numPr>
          <w:ilvl w:val="0"/>
          <w:numId w:val="0"/>
        </w:numPr>
        <w:rPr>
          <w:b w:val="0"/>
          <w:bCs w:val="0"/>
        </w:rPr>
      </w:pPr>
      <w:r>
        <w:rPr>
          <w:b w:val="0"/>
          <w:bCs w:val="0"/>
        </w:rPr>
        <w:t xml:space="preserve">              </w:t>
      </w:r>
    </w:p>
    <w:p w:rsidR="00CC1587" w:rsidRDefault="00CC1587" w:rsidP="00CC1587">
      <w:pPr>
        <w:pStyle w:val="Rubrik2"/>
        <w:rPr>
          <w:b w:val="0"/>
          <w:bCs w:val="0"/>
        </w:rPr>
      </w:pPr>
      <w:r>
        <w:t>Ordförande för styrelsemöten</w:t>
      </w:r>
      <w:r>
        <w:rPr>
          <w:b w:val="0"/>
          <w:bCs w:val="0"/>
        </w:rPr>
        <w:br/>
      </w:r>
      <w:r>
        <w:rPr>
          <w:b w:val="0"/>
          <w:bCs w:val="0"/>
        </w:rPr>
        <w:br/>
        <w:t xml:space="preserve">Ordförande vid styrelsemöte är styrelsens ordförande eller, vid förfall för </w:t>
      </w:r>
      <w:r>
        <w:rPr>
          <w:b w:val="0"/>
          <w:bCs w:val="0"/>
        </w:rPr>
        <w:br/>
        <w:t>denne, styrelsens suppleant. Skulle både styrelsens ordförande och styrelsens suppleant ha förfall, skall mötet ledas av den ledamot, som styrelsen utser.</w:t>
      </w:r>
      <w:r>
        <w:rPr>
          <w:b w:val="0"/>
          <w:bCs w:val="0"/>
        </w:rPr>
        <w:br/>
        <w:t xml:space="preserve"> </w:t>
      </w:r>
    </w:p>
    <w:p w:rsidR="00CC1587" w:rsidRDefault="00CC1587" w:rsidP="00CC1587">
      <w:pPr>
        <w:pStyle w:val="Rubrik2"/>
        <w:rPr>
          <w:b w:val="0"/>
          <w:bCs w:val="0"/>
        </w:rPr>
      </w:pPr>
      <w:r>
        <w:t>Suppleanter</w:t>
      </w:r>
      <w:r>
        <w:br/>
      </w:r>
      <w:r>
        <w:br/>
      </w:r>
      <w:r>
        <w:rPr>
          <w:b w:val="0"/>
        </w:rPr>
        <w:t>Suppleanterna skall kallas</w:t>
      </w:r>
      <w:r>
        <w:rPr>
          <w:b w:val="0"/>
          <w:bCs w:val="0"/>
        </w:rPr>
        <w:t xml:space="preserve"> till och äger närvara vid samtliga styrelsemöten. Vid förfall för ordinarie styrelseledamot skall de av Göteborgs kommunfullmäktige utsedda suppleanterna inträda i den ordning kommunfullmäktige bestämt eller, om suppleanterna valts på bolagsstämma, i den ordning bolagsstämman beslutat.</w:t>
      </w:r>
      <w:r>
        <w:rPr>
          <w:b w:val="0"/>
          <w:bCs w:val="0"/>
        </w:rPr>
        <w:br/>
      </w:r>
    </w:p>
    <w:p w:rsidR="00CC1587" w:rsidRDefault="00CC1587" w:rsidP="00CC1587">
      <w:pPr>
        <w:pStyle w:val="Rubrik2"/>
        <w:rPr>
          <w:b w:val="0"/>
          <w:bCs w:val="0"/>
        </w:rPr>
      </w:pPr>
      <w:r>
        <w:t>Revisorerna och lekmannarevisorerna</w:t>
      </w:r>
      <w:r>
        <w:br/>
      </w:r>
      <w:r>
        <w:br/>
      </w:r>
      <w:r>
        <w:rPr>
          <w:b w:val="0"/>
        </w:rPr>
        <w:t>Bolagets revisorer skall vara närvarande vid styrelsemöten när det behövs för bedömning av bolagets ställning och resultat; dock minst en gång om året i samband med styrelsens behandling av årsredovisningen. Vid nämnda styrelsemöte skall även Bolagets lekmannarevisorer</w:t>
      </w:r>
      <w:r w:rsidRPr="009D205E">
        <w:rPr>
          <w:b w:val="0"/>
        </w:rPr>
        <w:t xml:space="preserve"> </w:t>
      </w:r>
      <w:r>
        <w:rPr>
          <w:b w:val="0"/>
        </w:rPr>
        <w:t>delta och kallas på samma sätt som enligt punkten 1.4 ovan.</w:t>
      </w:r>
    </w:p>
    <w:p w:rsidR="00CC1587" w:rsidRDefault="00CC1587" w:rsidP="00CC1587">
      <w:pPr>
        <w:pStyle w:val="Brdtext"/>
        <w:spacing w:line="240" w:lineRule="auto"/>
        <w:rPr>
          <w:sz w:val="26"/>
        </w:rPr>
      </w:pPr>
    </w:p>
    <w:p w:rsidR="00CC1587" w:rsidRDefault="00CC1587" w:rsidP="00CC1587">
      <w:pPr>
        <w:pStyle w:val="Rubrik1"/>
        <w:spacing w:line="360" w:lineRule="auto"/>
      </w:pPr>
      <w:r w:rsidRPr="00131626">
        <w:rPr>
          <w:sz w:val="26"/>
        </w:rPr>
        <w:lastRenderedPageBreak/>
        <w:t>ARBETSFÖRDELNING INOM STYRELSEN</w:t>
      </w:r>
    </w:p>
    <w:p w:rsidR="00CC1587" w:rsidRDefault="00CC1587" w:rsidP="00CC1587">
      <w:pPr>
        <w:pStyle w:val="Rubrik2"/>
        <w:spacing w:line="360" w:lineRule="auto"/>
      </w:pPr>
      <w:r>
        <w:t xml:space="preserve">Ordföranden </w:t>
      </w:r>
    </w:p>
    <w:p w:rsidR="00CC1587" w:rsidRDefault="00CC1587" w:rsidP="00CC1587">
      <w:pPr>
        <w:pStyle w:val="Rubrik3"/>
        <w:spacing w:before="0"/>
        <w:rPr>
          <w:b w:val="0"/>
          <w:bCs w:val="0"/>
        </w:rPr>
      </w:pPr>
      <w:r>
        <w:rPr>
          <w:b w:val="0"/>
          <w:bCs w:val="0"/>
        </w:rPr>
        <w:t>Allmänt</w:t>
      </w:r>
      <w:r>
        <w:rPr>
          <w:b w:val="0"/>
          <w:bCs w:val="0"/>
        </w:rPr>
        <w:br/>
      </w:r>
      <w:r>
        <w:rPr>
          <w:b w:val="0"/>
          <w:bCs w:val="0"/>
        </w:rPr>
        <w:br/>
        <w:t>Det åligger styrelsens ordförande att:</w:t>
      </w:r>
      <w:r>
        <w:rPr>
          <w:b w:val="0"/>
          <w:bCs w:val="0"/>
        </w:rPr>
        <w:br/>
      </w:r>
      <w:r>
        <w:rPr>
          <w:b w:val="0"/>
          <w:bCs w:val="0"/>
        </w:rPr>
        <w:br/>
      </w:r>
      <w:r>
        <w:rPr>
          <w:b w:val="0"/>
          <w:bCs w:val="0"/>
        </w:rPr>
        <w:sym w:font="Symbol" w:char="F0B7"/>
      </w:r>
      <w:r>
        <w:rPr>
          <w:b w:val="0"/>
          <w:bCs w:val="0"/>
        </w:rPr>
        <w:tab/>
        <w:t>Genom kontakter med verkställande direktören följa Bolagets</w:t>
      </w:r>
      <w:r>
        <w:rPr>
          <w:b w:val="0"/>
          <w:bCs w:val="0"/>
        </w:rPr>
        <w:br/>
        <w:t xml:space="preserve"> </w:t>
      </w:r>
      <w:r>
        <w:rPr>
          <w:b w:val="0"/>
          <w:bCs w:val="0"/>
        </w:rPr>
        <w:tab/>
        <w:t>utveckling mellan styrelsemötena.</w:t>
      </w:r>
      <w:r>
        <w:rPr>
          <w:b w:val="0"/>
          <w:bCs w:val="0"/>
        </w:rPr>
        <w:br/>
      </w:r>
      <w:r>
        <w:rPr>
          <w:b w:val="0"/>
          <w:bCs w:val="0"/>
        </w:rPr>
        <w:sym w:font="Symbol" w:char="F0B7"/>
      </w:r>
      <w:r>
        <w:rPr>
          <w:b w:val="0"/>
          <w:bCs w:val="0"/>
        </w:rPr>
        <w:tab/>
        <w:t xml:space="preserve">Tillse att styrelsens ledamöter genom verkställande direktörens </w:t>
      </w:r>
      <w:r>
        <w:rPr>
          <w:b w:val="0"/>
          <w:bCs w:val="0"/>
        </w:rPr>
        <w:br/>
        <w:t xml:space="preserve"> </w:t>
      </w:r>
      <w:r>
        <w:rPr>
          <w:b w:val="0"/>
          <w:bCs w:val="0"/>
        </w:rPr>
        <w:tab/>
        <w:t xml:space="preserve">försorg fortlöpande får den information som behövs för att kunna </w:t>
      </w:r>
      <w:r>
        <w:rPr>
          <w:b w:val="0"/>
          <w:bCs w:val="0"/>
        </w:rPr>
        <w:br/>
        <w:t xml:space="preserve"> </w:t>
      </w:r>
      <w:r>
        <w:rPr>
          <w:b w:val="0"/>
          <w:bCs w:val="0"/>
        </w:rPr>
        <w:tab/>
        <w:t>följa Bolagets och Koncernens resultat, ställning, likviditet och ut-</w:t>
      </w:r>
    </w:p>
    <w:p w:rsidR="00CC1587" w:rsidRDefault="00CC1587" w:rsidP="00CC1587">
      <w:pPr>
        <w:pStyle w:val="Rubrik3"/>
        <w:numPr>
          <w:ilvl w:val="0"/>
          <w:numId w:val="0"/>
        </w:numPr>
        <w:spacing w:before="0"/>
        <w:ind w:left="1134"/>
        <w:rPr>
          <w:b w:val="0"/>
          <w:bCs w:val="0"/>
        </w:rPr>
      </w:pPr>
      <w:r>
        <w:rPr>
          <w:b w:val="0"/>
          <w:bCs w:val="0"/>
        </w:rPr>
        <w:tab/>
        <w:t>veckling i övrigt.</w:t>
      </w:r>
    </w:p>
    <w:p w:rsidR="00CC1587" w:rsidRDefault="00CC1587" w:rsidP="00CC1587">
      <w:pPr>
        <w:pStyle w:val="Rubrik3"/>
        <w:numPr>
          <w:ilvl w:val="0"/>
          <w:numId w:val="0"/>
        </w:numPr>
        <w:spacing w:before="0"/>
        <w:ind w:left="1134"/>
        <w:rPr>
          <w:b w:val="0"/>
          <w:bCs w:val="0"/>
        </w:rPr>
      </w:pPr>
      <w:r>
        <w:rPr>
          <w:b w:val="0"/>
          <w:bCs w:val="0"/>
        </w:rPr>
        <w:sym w:font="Symbol" w:char="F0B7"/>
      </w:r>
      <w:r>
        <w:rPr>
          <w:b w:val="0"/>
          <w:bCs w:val="0"/>
        </w:rPr>
        <w:tab/>
        <w:t xml:space="preserve">Ansvara för att kallelse sker till styrelsemöte enligt vad som föreskrivs     </w:t>
      </w:r>
    </w:p>
    <w:p w:rsidR="00CC1587" w:rsidRDefault="00CC1587" w:rsidP="00CC1587">
      <w:pPr>
        <w:pStyle w:val="Rubrik3"/>
        <w:numPr>
          <w:ilvl w:val="0"/>
          <w:numId w:val="0"/>
        </w:numPr>
        <w:spacing w:before="0"/>
        <w:ind w:left="1134"/>
      </w:pPr>
      <w:r>
        <w:rPr>
          <w:b w:val="0"/>
          <w:bCs w:val="0"/>
        </w:rPr>
        <w:t xml:space="preserve">       i denna handling.</w:t>
      </w:r>
      <w:r>
        <w:rPr>
          <w:b w:val="0"/>
          <w:bCs w:val="0"/>
        </w:rPr>
        <w:br/>
      </w:r>
      <w:r>
        <w:rPr>
          <w:b w:val="0"/>
          <w:bCs w:val="0"/>
        </w:rPr>
        <w:sym w:font="Symbol" w:char="F0B7"/>
      </w:r>
      <w:r>
        <w:rPr>
          <w:b w:val="0"/>
          <w:bCs w:val="0"/>
        </w:rPr>
        <w:tab/>
        <w:t xml:space="preserve">Vara ordförande på styrelsemötena och tillse att styrelsearbetet sker i </w:t>
      </w:r>
      <w:r>
        <w:rPr>
          <w:b w:val="0"/>
          <w:bCs w:val="0"/>
        </w:rPr>
        <w:br/>
        <w:t xml:space="preserve"> </w:t>
      </w:r>
      <w:r>
        <w:rPr>
          <w:b w:val="0"/>
          <w:bCs w:val="0"/>
        </w:rPr>
        <w:tab/>
        <w:t xml:space="preserve">enlighet med gällande regler och gott mötesskick, innefattande bl. a. </w:t>
      </w:r>
      <w:r>
        <w:rPr>
          <w:b w:val="0"/>
          <w:bCs w:val="0"/>
        </w:rPr>
        <w:br/>
        <w:t xml:space="preserve"> </w:t>
      </w:r>
      <w:r>
        <w:rPr>
          <w:b w:val="0"/>
          <w:bCs w:val="0"/>
        </w:rPr>
        <w:tab/>
        <w:t>att jävsregler iakttas.</w:t>
      </w:r>
      <w:r>
        <w:rPr>
          <w:b w:val="0"/>
          <w:bCs w:val="0"/>
        </w:rPr>
        <w:br/>
      </w:r>
      <w:r>
        <w:rPr>
          <w:b w:val="0"/>
          <w:bCs w:val="0"/>
        </w:rPr>
        <w:br/>
      </w:r>
    </w:p>
    <w:p w:rsidR="00CC1587" w:rsidRDefault="00CC1587" w:rsidP="00CC1587">
      <w:pPr>
        <w:pStyle w:val="Rubrik2"/>
      </w:pPr>
      <w:r>
        <w:t>Styrelsens presidium</w:t>
      </w:r>
    </w:p>
    <w:p w:rsidR="00CC1587" w:rsidRDefault="00CC1587" w:rsidP="00CC1587">
      <w:pPr>
        <w:pStyle w:val="Brdtext"/>
      </w:pPr>
    </w:p>
    <w:p w:rsidR="00CC1587" w:rsidRDefault="00CC1587" w:rsidP="00CC1587">
      <w:pPr>
        <w:pStyle w:val="Brdtext"/>
        <w:spacing w:line="240" w:lineRule="auto"/>
        <w:ind w:left="1134"/>
      </w:pPr>
      <w:r>
        <w:t xml:space="preserve">Styrelsens presidium utgörs av styrelsens ordförande. </w:t>
      </w:r>
      <w:r>
        <w:br/>
        <w:t xml:space="preserve">Styrelsens presidium skall ha som uppgift att i samråd med verkställande </w:t>
      </w:r>
      <w:r>
        <w:br/>
        <w:t xml:space="preserve">direktören förbereda styrelsesammanträden och samråda med verkställande </w:t>
      </w:r>
      <w:r>
        <w:br/>
        <w:t xml:space="preserve">direktören i strategiska frågor. </w:t>
      </w:r>
    </w:p>
    <w:p w:rsidR="00CC1587" w:rsidRDefault="00CC1587" w:rsidP="00CC1587">
      <w:pPr>
        <w:pStyle w:val="Brdtext"/>
        <w:spacing w:line="240" w:lineRule="auto"/>
        <w:ind w:left="1134"/>
      </w:pPr>
    </w:p>
    <w:p w:rsidR="00CC1587" w:rsidRDefault="00CC1587" w:rsidP="00CC1587">
      <w:pPr>
        <w:pStyle w:val="Brdtext"/>
        <w:spacing w:line="240" w:lineRule="auto"/>
        <w:ind w:left="1134"/>
      </w:pPr>
      <w:r>
        <w:t xml:space="preserve">På uppdrag av styrelsen kan presidiet fatta beslut i styrelsens namn och med </w:t>
      </w:r>
      <w:r>
        <w:br/>
        <w:t>för styrelsen bindande verkan.</w:t>
      </w:r>
    </w:p>
    <w:p w:rsidR="00C31A84" w:rsidRDefault="00C31A84" w:rsidP="00CC1587">
      <w:pPr>
        <w:pStyle w:val="Brdtext"/>
        <w:spacing w:line="240" w:lineRule="auto"/>
        <w:ind w:left="1134"/>
      </w:pPr>
    </w:p>
    <w:p w:rsidR="00C31A84" w:rsidRDefault="00C31A84" w:rsidP="00CC1587">
      <w:pPr>
        <w:pStyle w:val="Brdtext"/>
        <w:spacing w:line="240" w:lineRule="auto"/>
        <w:ind w:left="1134"/>
      </w:pPr>
      <w:r w:rsidRPr="006301FD">
        <w:rPr>
          <w:highlight w:val="yellow"/>
        </w:rPr>
        <w:t xml:space="preserve">Protokoll skall föras på samtliga möten med styrelsens </w:t>
      </w:r>
      <w:r w:rsidR="007D03D2" w:rsidRPr="006301FD">
        <w:rPr>
          <w:highlight w:val="yellow"/>
        </w:rPr>
        <w:t>presidium.</w:t>
      </w:r>
    </w:p>
    <w:p w:rsidR="00CC1587" w:rsidRDefault="00CC1587" w:rsidP="00CC1587">
      <w:pPr>
        <w:pStyle w:val="Brdtext"/>
        <w:spacing w:line="240" w:lineRule="auto"/>
        <w:ind w:left="1134"/>
        <w:rPr>
          <w:b/>
        </w:rPr>
      </w:pPr>
    </w:p>
    <w:p w:rsidR="00CC1587" w:rsidRDefault="00CC1587" w:rsidP="00CC1587">
      <w:pPr>
        <w:pStyle w:val="Brdtext"/>
        <w:spacing w:line="240" w:lineRule="auto"/>
        <w:ind w:left="1134"/>
        <w:rPr>
          <w:b/>
        </w:rPr>
      </w:pPr>
      <w:r>
        <w:rPr>
          <w:b/>
        </w:rPr>
        <w:br w:type="page"/>
      </w:r>
    </w:p>
    <w:p w:rsidR="00CC1587" w:rsidRDefault="00CC1587" w:rsidP="00CC1587">
      <w:pPr>
        <w:pStyle w:val="Brdtext"/>
        <w:spacing w:line="240" w:lineRule="auto"/>
      </w:pPr>
    </w:p>
    <w:p w:rsidR="00CC1587" w:rsidRDefault="00CC1587" w:rsidP="00CC1587">
      <w:pPr>
        <w:pStyle w:val="Rubrik1"/>
        <w:numPr>
          <w:ilvl w:val="0"/>
          <w:numId w:val="2"/>
        </w:numPr>
        <w:tabs>
          <w:tab w:val="left" w:pos="1086"/>
        </w:tabs>
        <w:ind w:hanging="2340"/>
      </w:pPr>
      <w:r>
        <w:t xml:space="preserve">INSTRUKTION FÖR ARBETSFÖRDELNING </w:t>
      </w:r>
    </w:p>
    <w:p w:rsidR="00CC1587" w:rsidRDefault="00CC1587" w:rsidP="00CC1587">
      <w:pPr>
        <w:pStyle w:val="Brdtext"/>
        <w:spacing w:line="240" w:lineRule="auto"/>
        <w:rPr>
          <w:b/>
          <w:bCs/>
          <w:sz w:val="30"/>
        </w:rPr>
      </w:pPr>
      <w:r>
        <w:tab/>
      </w:r>
      <w:r>
        <w:rPr>
          <w:b/>
          <w:bCs/>
          <w:sz w:val="30"/>
        </w:rPr>
        <w:t>MELLAN STYRELSEN OCH VERKSTÄLLANDE</w:t>
      </w:r>
    </w:p>
    <w:p w:rsidR="00CC1587" w:rsidRDefault="00CC1587" w:rsidP="00CC1587">
      <w:pPr>
        <w:pStyle w:val="Brdtext"/>
        <w:spacing w:line="240" w:lineRule="auto"/>
        <w:rPr>
          <w:b/>
          <w:bCs/>
          <w:sz w:val="30"/>
        </w:rPr>
      </w:pPr>
      <w:r>
        <w:rPr>
          <w:b/>
          <w:bCs/>
          <w:sz w:val="30"/>
        </w:rPr>
        <w:tab/>
        <w:t>DIREKTÖREN</w:t>
      </w:r>
    </w:p>
    <w:p w:rsidR="00CC1587" w:rsidRDefault="00CC1587" w:rsidP="00CC1587">
      <w:pPr>
        <w:pStyle w:val="Brdtext"/>
        <w:rPr>
          <w:b/>
          <w:bCs/>
          <w:sz w:val="30"/>
        </w:rPr>
      </w:pPr>
    </w:p>
    <w:p w:rsidR="00CC1587" w:rsidRDefault="00CC1587" w:rsidP="00CC1587">
      <w:pPr>
        <w:pStyle w:val="Rubrik1"/>
      </w:pPr>
      <w:r>
        <w:t>STYRELSEN</w:t>
      </w:r>
    </w:p>
    <w:p w:rsidR="00CC1587" w:rsidRDefault="00CC1587" w:rsidP="00CC1587">
      <w:pPr>
        <w:pStyle w:val="Brdtext"/>
      </w:pPr>
    </w:p>
    <w:p w:rsidR="00CC1587" w:rsidRDefault="00CC1587" w:rsidP="00CC1587">
      <w:pPr>
        <w:pStyle w:val="Rubrik2"/>
        <w:spacing w:line="360" w:lineRule="auto"/>
      </w:pPr>
      <w:r>
        <w:t>Allmänt</w:t>
      </w:r>
    </w:p>
    <w:p w:rsidR="00CC1587" w:rsidRDefault="00CC1587" w:rsidP="00CC1587">
      <w:pPr>
        <w:pStyle w:val="Brdtext"/>
      </w:pPr>
    </w:p>
    <w:p w:rsidR="00CC1587" w:rsidRDefault="00CC1587" w:rsidP="00CC1587">
      <w:pPr>
        <w:pStyle w:val="Rubrik3"/>
        <w:rPr>
          <w:b w:val="0"/>
          <w:bCs w:val="0"/>
        </w:rPr>
      </w:pPr>
      <w:r>
        <w:rPr>
          <w:b w:val="0"/>
          <w:bCs w:val="0"/>
        </w:rPr>
        <w:t xml:space="preserve">Styrelsen svarar för Bolagets organisation och förvaltningen av Bolagets angelägenheter. Därvid skall styrelsen iaktta av ägaren vid var tid utfärdade direktiv m.m. Verkställande direktören skall sköta den löpande förvaltningen enligt styrelsens riktlinjer och anvisningar. Styrelsen skall utöva tillsyn över att den verkställande direktören fullgör sina åligganden. </w:t>
      </w:r>
    </w:p>
    <w:p w:rsidR="00CC1587" w:rsidRDefault="00CC1587" w:rsidP="00CC1587">
      <w:pPr>
        <w:pStyle w:val="Brdtext"/>
        <w:spacing w:line="240" w:lineRule="auto"/>
      </w:pPr>
    </w:p>
    <w:p w:rsidR="00CC1587" w:rsidRDefault="00CC1587" w:rsidP="00CC1587">
      <w:pPr>
        <w:pStyle w:val="Rubrik3"/>
        <w:rPr>
          <w:b w:val="0"/>
          <w:bCs w:val="0"/>
        </w:rPr>
      </w:pPr>
      <w:r>
        <w:rPr>
          <w:b w:val="0"/>
          <w:bCs w:val="0"/>
        </w:rPr>
        <w:t>Styrelsen skall tillse att Bolagets organisation är ändamålsenlig och att bok-</w:t>
      </w:r>
      <w:r>
        <w:rPr>
          <w:b w:val="0"/>
          <w:bCs w:val="0"/>
        </w:rPr>
        <w:br/>
        <w:t xml:space="preserve">föringen, medelsförvaltningen och Bolagets övriga ekonomiska förhållanden kontrolleras på ett betryggande sätt.  </w:t>
      </w:r>
    </w:p>
    <w:p w:rsidR="00CC1587" w:rsidRDefault="00CC1587" w:rsidP="00CC1587">
      <w:pPr>
        <w:pStyle w:val="Brdtext"/>
      </w:pPr>
    </w:p>
    <w:p w:rsidR="00CC1587" w:rsidRDefault="00CC1587" w:rsidP="00CC1587">
      <w:pPr>
        <w:pStyle w:val="Rubrik3"/>
        <w:rPr>
          <w:b w:val="0"/>
        </w:rPr>
      </w:pPr>
      <w:r>
        <w:rPr>
          <w:b w:val="0"/>
        </w:rPr>
        <w:t>Styrelsen skall fastställa affärsplan och skall fortlöpande övervaka efterlevnaden av affärsplanen och skall till</w:t>
      </w:r>
      <w:r w:rsidR="00504894">
        <w:rPr>
          <w:b w:val="0"/>
        </w:rPr>
        <w:t xml:space="preserve">se att den, efter rapport från </w:t>
      </w:r>
      <w:r>
        <w:rPr>
          <w:b w:val="0"/>
        </w:rPr>
        <w:t xml:space="preserve">verkställande </w:t>
      </w:r>
      <w:r>
        <w:rPr>
          <w:b w:val="0"/>
        </w:rPr>
        <w:br/>
        <w:t>direktören, blir föremål för årlig översyn och uppdatering.</w:t>
      </w:r>
    </w:p>
    <w:p w:rsidR="00CC1587" w:rsidRDefault="00CC1587" w:rsidP="00CC1587">
      <w:pPr>
        <w:pStyle w:val="Brdtext"/>
      </w:pPr>
    </w:p>
    <w:p w:rsidR="00CC1587" w:rsidRPr="00BB2BE6" w:rsidRDefault="00CC1587" w:rsidP="00CC1587">
      <w:pPr>
        <w:pStyle w:val="Rubrik3"/>
        <w:rPr>
          <w:b w:val="0"/>
        </w:rPr>
      </w:pPr>
      <w:r w:rsidRPr="00BB2BE6">
        <w:rPr>
          <w:b w:val="0"/>
        </w:rPr>
        <w:t xml:space="preserve">Bolagsstyrelsen skall årligen upprätta en plan för internkontrollen i bolaget. </w:t>
      </w:r>
    </w:p>
    <w:p w:rsidR="00CC1587" w:rsidRPr="00BB2BE6" w:rsidRDefault="00CC1587" w:rsidP="00CC1587">
      <w:pPr>
        <w:pStyle w:val="Brdtext"/>
      </w:pPr>
    </w:p>
    <w:p w:rsidR="00CC1587" w:rsidRDefault="00CC1587" w:rsidP="00CC1587">
      <w:pPr>
        <w:pStyle w:val="Rubrik3"/>
        <w:rPr>
          <w:b w:val="0"/>
        </w:rPr>
      </w:pPr>
      <w:r w:rsidRPr="00BB2BE6">
        <w:rPr>
          <w:b w:val="0"/>
        </w:rPr>
        <w:t>Bolagsstyrelsen skall årligen utvärdera sitt eget arbete. Utvärderingen ska minst omfatta om bolagsstyrelsen saknar någon kompetens för att kunna utföra sina uppgifter, om dess arbetsformer fungerar och om den är organiserad på lämpligt sätt när det gäller eventuell arbetsfördelning.</w:t>
      </w:r>
      <w:r>
        <w:rPr>
          <w:b w:val="0"/>
        </w:rPr>
        <w:t xml:space="preserve">                                                        Vidare skall bolagsstyrelsen årligen utvärdera verkställande direktörens insatser, varvid endast styrelseledamöterna skall närvara.</w:t>
      </w:r>
    </w:p>
    <w:p w:rsidR="00CC1587" w:rsidRPr="002D37E7" w:rsidRDefault="00CC1587" w:rsidP="00CC1587">
      <w:pPr>
        <w:pStyle w:val="Brdtext"/>
      </w:pPr>
    </w:p>
    <w:p w:rsidR="00CC1587" w:rsidRDefault="00CC1587" w:rsidP="00CC1587">
      <w:pPr>
        <w:pStyle w:val="Brdtext"/>
        <w:spacing w:line="240" w:lineRule="auto"/>
        <w:rPr>
          <w:b/>
          <w:bCs/>
        </w:rPr>
      </w:pPr>
      <w:r>
        <w:rPr>
          <w:b/>
        </w:rPr>
        <w:t>3.2</w:t>
      </w:r>
      <w:r>
        <w:rPr>
          <w:b/>
        </w:rPr>
        <w:tab/>
      </w:r>
      <w:r w:rsidRPr="00FB4C93">
        <w:rPr>
          <w:b/>
        </w:rPr>
        <w:t>Frågor underställda styrelsen</w:t>
      </w:r>
      <w:r w:rsidRPr="002D37E7">
        <w:br/>
      </w:r>
      <w:r>
        <w:br/>
      </w:r>
      <w:r>
        <w:rPr>
          <w:b/>
        </w:rPr>
        <w:t xml:space="preserve">        </w:t>
      </w:r>
      <w:r w:rsidR="00504894">
        <w:rPr>
          <w:b/>
        </w:rPr>
        <w:t xml:space="preserve"> </w:t>
      </w:r>
      <w:r>
        <w:rPr>
          <w:b/>
          <w:bCs/>
        </w:rPr>
        <w:t xml:space="preserve">Verkställande direktören skall förelägga styrelsen följande ärenden för        </w:t>
      </w:r>
    </w:p>
    <w:p w:rsidR="00CC1587" w:rsidRDefault="00CC1587" w:rsidP="00CC1587">
      <w:pPr>
        <w:pStyle w:val="Brdtext"/>
        <w:spacing w:line="240" w:lineRule="auto"/>
        <w:rPr>
          <w:b/>
          <w:bCs/>
        </w:rPr>
      </w:pPr>
      <w:r>
        <w:rPr>
          <w:b/>
          <w:bCs/>
        </w:rPr>
        <w:tab/>
        <w:t>beslut</w:t>
      </w:r>
    </w:p>
    <w:p w:rsidR="00CC1587" w:rsidRDefault="00CC1587" w:rsidP="00CC1587">
      <w:pPr>
        <w:pStyle w:val="Brdtext"/>
        <w:spacing w:line="240" w:lineRule="auto"/>
      </w:pPr>
    </w:p>
    <w:p w:rsidR="00CC1587" w:rsidRDefault="00CC1587" w:rsidP="00CC1587">
      <w:pPr>
        <w:pStyle w:val="Rubrik3"/>
        <w:numPr>
          <w:ilvl w:val="0"/>
          <w:numId w:val="0"/>
        </w:numPr>
        <w:tabs>
          <w:tab w:val="clear" w:pos="1984"/>
          <w:tab w:val="clear" w:pos="2835"/>
          <w:tab w:val="clear" w:pos="4819"/>
          <w:tab w:val="left" w:pos="1086"/>
          <w:tab w:val="left" w:pos="1134"/>
        </w:tabs>
        <w:spacing w:after="240"/>
        <w:ind w:left="1086" w:hanging="1086"/>
        <w:rPr>
          <w:b w:val="0"/>
          <w:bCs w:val="0"/>
        </w:rPr>
      </w:pPr>
      <w:r>
        <w:rPr>
          <w:b w:val="0"/>
          <w:bCs w:val="0"/>
        </w:rPr>
        <w:t>3.2.1     Långsiktiga och kortsiktiga ekonomiska, kvalitativa och kvantitativa mål förverksamheten.</w:t>
      </w:r>
    </w:p>
    <w:p w:rsidR="00CC1587" w:rsidRDefault="00CC1587" w:rsidP="00CC1587">
      <w:pPr>
        <w:pStyle w:val="Rubrik3"/>
        <w:numPr>
          <w:ilvl w:val="0"/>
          <w:numId w:val="0"/>
        </w:numPr>
        <w:ind w:left="1086" w:hanging="1086"/>
        <w:rPr>
          <w:b w:val="0"/>
          <w:bCs w:val="0"/>
        </w:rPr>
      </w:pPr>
    </w:p>
    <w:p w:rsidR="00CC1587" w:rsidRDefault="00CC1587" w:rsidP="00CC1587">
      <w:pPr>
        <w:pStyle w:val="Rubrik3"/>
        <w:numPr>
          <w:ilvl w:val="0"/>
          <w:numId w:val="0"/>
        </w:numPr>
        <w:ind w:left="1086" w:hanging="1086"/>
        <w:rPr>
          <w:b w:val="0"/>
          <w:bCs w:val="0"/>
        </w:rPr>
      </w:pPr>
      <w:r>
        <w:rPr>
          <w:b w:val="0"/>
          <w:bCs w:val="0"/>
        </w:rPr>
        <w:t>3.2.2</w:t>
      </w:r>
      <w:r>
        <w:rPr>
          <w:b w:val="0"/>
          <w:bCs w:val="0"/>
        </w:rPr>
        <w:tab/>
        <w:t>Strategiska planer.</w:t>
      </w:r>
    </w:p>
    <w:p w:rsidR="00CC1587" w:rsidRDefault="00CC1587" w:rsidP="00CC1587">
      <w:pPr>
        <w:pStyle w:val="Brdtext"/>
        <w:spacing w:line="240" w:lineRule="auto"/>
        <w:ind w:left="1086" w:hanging="1086"/>
      </w:pPr>
    </w:p>
    <w:p w:rsidR="00CC1587" w:rsidRDefault="00CC1587" w:rsidP="00CC1587">
      <w:pPr>
        <w:pStyle w:val="Rubrik3"/>
        <w:numPr>
          <w:ilvl w:val="0"/>
          <w:numId w:val="0"/>
        </w:numPr>
        <w:ind w:left="1086" w:hanging="1086"/>
        <w:rPr>
          <w:b w:val="0"/>
          <w:bCs w:val="0"/>
        </w:rPr>
      </w:pPr>
      <w:r>
        <w:rPr>
          <w:b w:val="0"/>
          <w:bCs w:val="0"/>
        </w:rPr>
        <w:t>3.2.3</w:t>
      </w:r>
      <w:r>
        <w:rPr>
          <w:b w:val="0"/>
          <w:bCs w:val="0"/>
        </w:rPr>
        <w:tab/>
        <w:t>Fastställande av policy på olika områden och avsteg från fastlagd policy.</w:t>
      </w:r>
    </w:p>
    <w:p w:rsidR="00CC1587" w:rsidRDefault="00CC1587" w:rsidP="00CC1587">
      <w:pPr>
        <w:pStyle w:val="Brdtext"/>
        <w:ind w:left="1086" w:hanging="1086"/>
      </w:pPr>
    </w:p>
    <w:p w:rsidR="00CC1587" w:rsidRDefault="00CC1587" w:rsidP="00CC1587">
      <w:pPr>
        <w:pStyle w:val="Rubrik3"/>
        <w:numPr>
          <w:ilvl w:val="0"/>
          <w:numId w:val="0"/>
        </w:numPr>
        <w:ind w:left="1086" w:hanging="1086"/>
        <w:rPr>
          <w:b w:val="0"/>
        </w:rPr>
      </w:pPr>
      <w:r>
        <w:rPr>
          <w:b w:val="0"/>
        </w:rPr>
        <w:t>3.2.4</w:t>
      </w:r>
      <w:r>
        <w:rPr>
          <w:b w:val="0"/>
        </w:rPr>
        <w:tab/>
        <w:t xml:space="preserve">Fastställande av investerings- och driftsbudget. </w:t>
      </w:r>
    </w:p>
    <w:p w:rsidR="00CC1587" w:rsidRDefault="00CC1587" w:rsidP="00CC1587">
      <w:pPr>
        <w:pStyle w:val="Brdtext"/>
        <w:ind w:left="1086" w:hanging="1086"/>
      </w:pPr>
    </w:p>
    <w:p w:rsidR="00CC1587" w:rsidRDefault="00CC1587" w:rsidP="00CC1587">
      <w:pPr>
        <w:pStyle w:val="Rubrik3"/>
        <w:numPr>
          <w:ilvl w:val="0"/>
          <w:numId w:val="0"/>
        </w:numPr>
        <w:tabs>
          <w:tab w:val="left" w:pos="1086"/>
        </w:tabs>
        <w:ind w:left="1086" w:hanging="1086"/>
        <w:rPr>
          <w:b w:val="0"/>
        </w:rPr>
      </w:pPr>
      <w:r>
        <w:rPr>
          <w:b w:val="0"/>
        </w:rPr>
        <w:t>3.2.5</w:t>
      </w:r>
      <w:r>
        <w:rPr>
          <w:b w:val="0"/>
        </w:rPr>
        <w:tab/>
        <w:t>Beslut om investering utanför antagen budget, samt beslut om ny- och ombyggnation inom budget när kostnaden för byggnationen i det enskilda fallet överstiger 3 000 000 kronor.</w:t>
      </w:r>
    </w:p>
    <w:p w:rsidR="00CC1587" w:rsidRPr="00CC1587" w:rsidRDefault="00CC1587" w:rsidP="00CC1587">
      <w:pPr>
        <w:pStyle w:val="Brdtext"/>
      </w:pPr>
    </w:p>
    <w:p w:rsidR="00CC1587" w:rsidRDefault="00CC1587" w:rsidP="00CC1587">
      <w:pPr>
        <w:pStyle w:val="Rubrik3"/>
        <w:numPr>
          <w:ilvl w:val="0"/>
          <w:numId w:val="0"/>
        </w:numPr>
        <w:tabs>
          <w:tab w:val="left" w:pos="1086"/>
        </w:tabs>
        <w:ind w:left="1086" w:hanging="1086"/>
        <w:rPr>
          <w:b w:val="0"/>
        </w:rPr>
      </w:pPr>
      <w:r>
        <w:rPr>
          <w:b w:val="0"/>
        </w:rPr>
        <w:t>3.2.6</w:t>
      </w:r>
      <w:r>
        <w:rPr>
          <w:b w:val="0"/>
        </w:rPr>
        <w:tab/>
        <w:t>Igångsättande av utvecklingsprojekt till beräknad kostnad överstigande</w:t>
      </w:r>
      <w:r>
        <w:rPr>
          <w:b w:val="0"/>
        </w:rPr>
        <w:br/>
        <w:t>500 000 kronor.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3.2.7</w:t>
      </w:r>
      <w:r>
        <w:rPr>
          <w:b w:val="0"/>
        </w:rPr>
        <w:tab/>
        <w:t>Väsentliga organisatoriska och personella förändringar.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3.2.8</w:t>
      </w:r>
      <w:r>
        <w:rPr>
          <w:b w:val="0"/>
        </w:rPr>
        <w:tab/>
        <w:t>Förvärv och avyttring av bolag eller rörelsedelar.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3.2.9</w:t>
      </w:r>
      <w:r>
        <w:rPr>
          <w:b w:val="0"/>
        </w:rPr>
        <w:tab/>
        <w:t>Bildande av dotterbolag och kapitalökning i dotterbolag.</w:t>
      </w:r>
    </w:p>
    <w:p w:rsidR="00CC1587" w:rsidRDefault="00CC1587">
      <w:pPr>
        <w:tabs>
          <w:tab w:val="clear" w:pos="1134"/>
          <w:tab w:val="clear" w:pos="1984"/>
          <w:tab w:val="clear" w:pos="2835"/>
          <w:tab w:val="clear" w:pos="4819"/>
          <w:tab w:val="clear" w:pos="7937"/>
        </w:tabs>
        <w:rPr>
          <w:rFonts w:cs="Arial"/>
          <w:bCs/>
          <w:szCs w:val="26"/>
        </w:rPr>
      </w:pPr>
      <w:r>
        <w:rPr>
          <w:b/>
        </w:rPr>
        <w:br w:type="page"/>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3.2.10</w:t>
      </w:r>
      <w:r>
        <w:rPr>
          <w:b w:val="0"/>
        </w:rPr>
        <w:tab/>
        <w:t xml:space="preserve">Upptagande av lån och ställande av säkerhet utöver den ram som fastlagts   genom antagen budget, policy eller genom särskilt beslut på bolagsstämman, dock ej rutinmässiga omläggningar av krediter oh säkerheter, vilka utgör </w:t>
      </w:r>
      <w:r>
        <w:rPr>
          <w:b w:val="0"/>
        </w:rPr>
        <w:br/>
        <w:t>löpande förvaltningsåtgärder.</w:t>
      </w:r>
    </w:p>
    <w:p w:rsidR="00CC1587" w:rsidRDefault="00CC1587" w:rsidP="00CC1587">
      <w:pPr>
        <w:pStyle w:val="Rubrik3"/>
        <w:numPr>
          <w:ilvl w:val="0"/>
          <w:numId w:val="0"/>
        </w:numPr>
        <w:tabs>
          <w:tab w:val="left" w:pos="1086"/>
        </w:tabs>
        <w:ind w:left="1086" w:hanging="1086"/>
        <w:rPr>
          <w:b w:val="0"/>
        </w:rPr>
      </w:pPr>
    </w:p>
    <w:p w:rsidR="00CC1587" w:rsidRDefault="00CC1587" w:rsidP="00CC1587">
      <w:pPr>
        <w:pStyle w:val="Rubrik3"/>
        <w:numPr>
          <w:ilvl w:val="0"/>
          <w:numId w:val="0"/>
        </w:numPr>
        <w:tabs>
          <w:tab w:val="left" w:pos="1086"/>
        </w:tabs>
        <w:ind w:left="1086" w:hanging="1086"/>
        <w:rPr>
          <w:b w:val="0"/>
        </w:rPr>
      </w:pPr>
      <w:r>
        <w:rPr>
          <w:b w:val="0"/>
        </w:rPr>
        <w:t>3.2.11</w:t>
      </w:r>
      <w:r>
        <w:rPr>
          <w:b w:val="0"/>
        </w:rPr>
        <w:tab/>
        <w:t>Ställande av säkerhet, ingående av borgensförbindelse eller utfärdande av</w:t>
      </w:r>
      <w:r>
        <w:rPr>
          <w:b w:val="0"/>
        </w:rPr>
        <w:br/>
        <w:t>garanti för annan.</w:t>
      </w:r>
    </w:p>
    <w:p w:rsidR="00CC1587" w:rsidRPr="00CC1587" w:rsidRDefault="00CC1587" w:rsidP="00CC1587">
      <w:pPr>
        <w:pStyle w:val="Brdtext"/>
      </w:pPr>
    </w:p>
    <w:p w:rsidR="00CC1587" w:rsidRDefault="00CC1587" w:rsidP="00CC1587">
      <w:pPr>
        <w:pStyle w:val="Rubrik3"/>
        <w:numPr>
          <w:ilvl w:val="0"/>
          <w:numId w:val="0"/>
        </w:numPr>
        <w:tabs>
          <w:tab w:val="left" w:pos="1086"/>
        </w:tabs>
        <w:ind w:left="1086" w:hanging="1086"/>
        <w:rPr>
          <w:b w:val="0"/>
        </w:rPr>
      </w:pPr>
      <w:r>
        <w:rPr>
          <w:b w:val="0"/>
        </w:rPr>
        <w:t>3.2.12</w:t>
      </w:r>
      <w:r>
        <w:rPr>
          <w:b w:val="0"/>
        </w:rPr>
        <w:tab/>
        <w:t>Transaktioner med valutor, ränteinstrument och andra derivatinstrument utöver den ram som fastlagts genom antagen policy.</w:t>
      </w:r>
      <w:r>
        <w:rPr>
          <w:b w:val="0"/>
        </w:rPr>
        <w:br/>
      </w:r>
    </w:p>
    <w:p w:rsidR="00CC1587" w:rsidRDefault="00CC1587" w:rsidP="00CC1587">
      <w:pPr>
        <w:pStyle w:val="Rubrik3"/>
        <w:numPr>
          <w:ilvl w:val="0"/>
          <w:numId w:val="0"/>
        </w:numPr>
        <w:tabs>
          <w:tab w:val="left" w:pos="1086"/>
        </w:tabs>
        <w:ind w:left="1086" w:hanging="1086"/>
        <w:rPr>
          <w:b w:val="0"/>
        </w:rPr>
      </w:pPr>
      <w:r>
        <w:rPr>
          <w:b w:val="0"/>
        </w:rPr>
        <w:t>3.2.13</w:t>
      </w:r>
      <w:r>
        <w:rPr>
          <w:b w:val="0"/>
        </w:rPr>
        <w:tab/>
        <w:t>Förvärv eller avyttring av fast egendom eller tomträtt till ett värde överstigande 0 kronor.</w:t>
      </w:r>
      <w:r>
        <w:rPr>
          <w:b w:val="0"/>
        </w:rPr>
        <w:br/>
      </w:r>
    </w:p>
    <w:p w:rsidR="00CC1587" w:rsidRDefault="00CC1587" w:rsidP="00CC1587">
      <w:pPr>
        <w:pStyle w:val="Rubrik3"/>
        <w:numPr>
          <w:ilvl w:val="0"/>
          <w:numId w:val="0"/>
        </w:numPr>
        <w:tabs>
          <w:tab w:val="left" w:pos="1086"/>
        </w:tabs>
        <w:ind w:left="1086" w:hanging="1086"/>
        <w:rPr>
          <w:b w:val="0"/>
        </w:rPr>
      </w:pPr>
      <w:r>
        <w:rPr>
          <w:b w:val="0"/>
        </w:rPr>
        <w:t>3.2.14</w:t>
      </w:r>
      <w:r>
        <w:rPr>
          <w:b w:val="0"/>
        </w:rPr>
        <w:tab/>
        <w:t>Genomförande av icke väsentlig förändring rörande bolagets försäkring eller försäkringsskydd.</w:t>
      </w:r>
      <w:r>
        <w:rPr>
          <w:b w:val="0"/>
        </w:rPr>
        <w:br/>
      </w:r>
    </w:p>
    <w:p w:rsidR="00CC1587" w:rsidRDefault="00CC1587" w:rsidP="00CC1587">
      <w:pPr>
        <w:pStyle w:val="Rubrik3"/>
        <w:numPr>
          <w:ilvl w:val="0"/>
          <w:numId w:val="0"/>
        </w:numPr>
        <w:tabs>
          <w:tab w:val="left" w:pos="1086"/>
        </w:tabs>
        <w:ind w:left="1086" w:hanging="1086"/>
        <w:rPr>
          <w:b w:val="0"/>
        </w:rPr>
      </w:pPr>
      <w:r>
        <w:rPr>
          <w:b w:val="0"/>
        </w:rPr>
        <w:t>3.2.15</w:t>
      </w:r>
      <w:r>
        <w:rPr>
          <w:b w:val="0"/>
        </w:rPr>
        <w:tab/>
        <w:t>Ingående av i bolagets verksamhet sedvanliga avtal eller uppsägning av sådana avtal omfattande ett värde överstigande 10 000 000 kronor eller med en löptid överstigande 10 år.</w:t>
      </w:r>
      <w:r>
        <w:rPr>
          <w:b w:val="0"/>
        </w:rPr>
        <w:br/>
      </w:r>
    </w:p>
    <w:p w:rsidR="00CC1587" w:rsidRDefault="00CC1587" w:rsidP="00CC1587">
      <w:pPr>
        <w:pStyle w:val="Rubrik3"/>
        <w:numPr>
          <w:ilvl w:val="0"/>
          <w:numId w:val="0"/>
        </w:numPr>
        <w:tabs>
          <w:tab w:val="left" w:pos="1086"/>
        </w:tabs>
        <w:ind w:left="1086" w:hanging="1086"/>
        <w:rPr>
          <w:b w:val="0"/>
        </w:rPr>
      </w:pPr>
      <w:r>
        <w:rPr>
          <w:b w:val="0"/>
        </w:rPr>
        <w:t>3.2.16</w:t>
      </w:r>
      <w:r>
        <w:rPr>
          <w:b w:val="0"/>
        </w:rPr>
        <w:tab/>
        <w:t xml:space="preserve">Ingående av i Bolagets verksamhet osedvanliga avtal eller uppsägning av </w:t>
      </w:r>
      <w:r>
        <w:rPr>
          <w:b w:val="0"/>
        </w:rPr>
        <w:br/>
        <w:t>sådana avtal.</w:t>
      </w:r>
      <w:r>
        <w:rPr>
          <w:b w:val="0"/>
        </w:rPr>
        <w:br/>
      </w:r>
    </w:p>
    <w:p w:rsidR="00CC1587" w:rsidRDefault="00CC1587" w:rsidP="00CC1587">
      <w:pPr>
        <w:pStyle w:val="Rubrik3"/>
        <w:numPr>
          <w:ilvl w:val="0"/>
          <w:numId w:val="0"/>
        </w:numPr>
        <w:tabs>
          <w:tab w:val="left" w:pos="1086"/>
        </w:tabs>
        <w:ind w:left="1086" w:hanging="1086"/>
        <w:rPr>
          <w:b w:val="0"/>
        </w:rPr>
      </w:pPr>
      <w:r>
        <w:rPr>
          <w:b w:val="0"/>
        </w:rPr>
        <w:t>3.2.17</w:t>
      </w:r>
      <w:r>
        <w:rPr>
          <w:b w:val="0"/>
        </w:rPr>
        <w:tab/>
        <w:t xml:space="preserve">Ingående eller uppsägning av avtal av väsentlig art mellan Bolaget och Bolagets ägare eller ägaren närstående fysisk eller juridisk person eller avtal mellan </w:t>
      </w:r>
      <w:r>
        <w:rPr>
          <w:b w:val="0"/>
        </w:rPr>
        <w:br/>
        <w:t>Bolaget och ledande befattningshavare i Bolaget.</w:t>
      </w:r>
      <w:r>
        <w:rPr>
          <w:b w:val="0"/>
        </w:rPr>
        <w:br/>
      </w:r>
    </w:p>
    <w:p w:rsidR="00CC1587" w:rsidRDefault="00CC1587" w:rsidP="00CC1587">
      <w:pPr>
        <w:pStyle w:val="Rubrik3"/>
        <w:numPr>
          <w:ilvl w:val="0"/>
          <w:numId w:val="0"/>
        </w:numPr>
        <w:tabs>
          <w:tab w:val="left" w:pos="1086"/>
        </w:tabs>
        <w:ind w:left="1086" w:hanging="1086"/>
        <w:rPr>
          <w:b w:val="0"/>
        </w:rPr>
      </w:pPr>
      <w:r>
        <w:rPr>
          <w:b w:val="0"/>
        </w:rPr>
        <w:t>3.2.18</w:t>
      </w:r>
      <w:r>
        <w:rPr>
          <w:b w:val="0"/>
        </w:rPr>
        <w:tab/>
        <w:t xml:space="preserve">Inledande av rättegång eller annat motsvarande förfarande av väsentlig betydelse för Bolaget och ingående av förlikning i tvist av väsentlig betydelse för </w:t>
      </w:r>
      <w:r>
        <w:rPr>
          <w:b w:val="0"/>
        </w:rPr>
        <w:br/>
        <w:t>Bolaget.</w:t>
      </w:r>
      <w:r>
        <w:rPr>
          <w:b w:val="0"/>
        </w:rPr>
        <w:br/>
      </w:r>
    </w:p>
    <w:p w:rsidR="00CC1587" w:rsidRDefault="00CC1587" w:rsidP="00CC1587">
      <w:pPr>
        <w:pStyle w:val="Rubrik3"/>
        <w:numPr>
          <w:ilvl w:val="0"/>
          <w:numId w:val="0"/>
        </w:numPr>
        <w:tabs>
          <w:tab w:val="left" w:pos="1086"/>
        </w:tabs>
        <w:ind w:left="1086" w:hanging="1086"/>
        <w:rPr>
          <w:b w:val="0"/>
        </w:rPr>
      </w:pPr>
      <w:r>
        <w:rPr>
          <w:b w:val="0"/>
        </w:rPr>
        <w:t>3.2.19</w:t>
      </w:r>
      <w:r>
        <w:rPr>
          <w:b w:val="0"/>
        </w:rPr>
        <w:tab/>
        <w:t>Andra frågor av väsentlig ekonomisk eller annan betydelse för Bolaget.</w:t>
      </w:r>
      <w:r>
        <w:rPr>
          <w:b w:val="0"/>
        </w:rPr>
        <w:br/>
      </w:r>
      <w:r>
        <w:rPr>
          <w:b w:val="0"/>
        </w:rPr>
        <w:br/>
      </w:r>
    </w:p>
    <w:p w:rsidR="00CC1587" w:rsidRDefault="00CC1587" w:rsidP="00CC1587">
      <w:pPr>
        <w:pStyle w:val="Rubrik3"/>
        <w:numPr>
          <w:ilvl w:val="0"/>
          <w:numId w:val="0"/>
        </w:numPr>
        <w:rPr>
          <w:b w:val="0"/>
        </w:rPr>
      </w:pPr>
      <w:r>
        <w:rPr>
          <w:b w:val="0"/>
        </w:rPr>
        <w:br w:type="page"/>
      </w:r>
    </w:p>
    <w:p w:rsidR="00CC1587" w:rsidRDefault="00CC1587" w:rsidP="00CC1587">
      <w:pPr>
        <w:pStyle w:val="Rubrik1"/>
        <w:spacing w:line="360" w:lineRule="auto"/>
        <w:rPr>
          <w:sz w:val="26"/>
        </w:rPr>
      </w:pPr>
      <w:r>
        <w:rPr>
          <w:sz w:val="26"/>
        </w:rPr>
        <w:lastRenderedPageBreak/>
        <w:t>VERKSTÄLLANDE DIREKTÖREN</w:t>
      </w:r>
    </w:p>
    <w:p w:rsidR="00CC1587" w:rsidRDefault="00CC1587" w:rsidP="00CC1587">
      <w:pPr>
        <w:pStyle w:val="Brdtext"/>
      </w:pPr>
    </w:p>
    <w:p w:rsidR="00CC1587" w:rsidRDefault="00CC1587" w:rsidP="00CC1587">
      <w:pPr>
        <w:pStyle w:val="Rubrik2"/>
        <w:spacing w:line="360" w:lineRule="auto"/>
      </w:pPr>
      <w:r>
        <w:t>Styrelsearbete</w:t>
      </w:r>
    </w:p>
    <w:p w:rsidR="00CC1587" w:rsidRDefault="00CC1587" w:rsidP="00CC1587">
      <w:pPr>
        <w:pStyle w:val="Brdtext"/>
      </w:pPr>
    </w:p>
    <w:p w:rsidR="00CC1587" w:rsidRDefault="00CC1587" w:rsidP="00CC1587">
      <w:pPr>
        <w:pStyle w:val="Rubrik3"/>
        <w:rPr>
          <w:b w:val="0"/>
          <w:bCs w:val="0"/>
        </w:rPr>
      </w:pPr>
      <w:r>
        <w:rPr>
          <w:b w:val="0"/>
          <w:bCs w:val="0"/>
        </w:rPr>
        <w:t>Verkställande direktören skall ta fram erforderligt informations- och beslutsunderlag inför styrelsemöten samt i övrigt uppfylla sina åligganden sådana de anges i detta dokument.</w:t>
      </w:r>
    </w:p>
    <w:p w:rsidR="00CC1587" w:rsidRDefault="00CC1587" w:rsidP="00CC1587">
      <w:pPr>
        <w:pStyle w:val="Brdtext"/>
        <w:spacing w:line="240" w:lineRule="auto"/>
      </w:pPr>
    </w:p>
    <w:p w:rsidR="00CC1587" w:rsidRDefault="00CC1587" w:rsidP="00CC1587">
      <w:pPr>
        <w:pStyle w:val="Rubrik3"/>
        <w:rPr>
          <w:b w:val="0"/>
          <w:bCs w:val="0"/>
        </w:rPr>
      </w:pPr>
      <w:r>
        <w:rPr>
          <w:b w:val="0"/>
          <w:bCs w:val="0"/>
        </w:rPr>
        <w:t xml:space="preserve">Verkställande direktören skall fullgöra uppgift som föredragande vid styrelsemöte och skall därvid avge motiverade förslag till beslut. </w:t>
      </w:r>
      <w:r w:rsidR="00404BB4">
        <w:rPr>
          <w:b w:val="0"/>
          <w:bCs w:val="0"/>
        </w:rPr>
        <w:t>V</w:t>
      </w:r>
      <w:r>
        <w:rPr>
          <w:b w:val="0"/>
          <w:bCs w:val="0"/>
        </w:rPr>
        <w:t>erkställande direktören äger, där han eller hon finner det lämpligt, delegera uppgiften som föredragande i enskilt ärende till annan person underställd verkställande direktören.</w:t>
      </w:r>
    </w:p>
    <w:p w:rsidR="00CC1587" w:rsidRDefault="00CC1587" w:rsidP="00CC1587">
      <w:pPr>
        <w:pStyle w:val="Brdtext"/>
        <w:spacing w:line="240" w:lineRule="auto"/>
      </w:pPr>
    </w:p>
    <w:p w:rsidR="00CC1587" w:rsidRDefault="00CC1587" w:rsidP="00CC1587">
      <w:pPr>
        <w:pStyle w:val="Rubrik2"/>
        <w:rPr>
          <w:b w:val="0"/>
          <w:bCs w:val="0"/>
          <w:szCs w:val="24"/>
        </w:rPr>
      </w:pPr>
      <w:r>
        <w:t>Rapportering</w:t>
      </w:r>
      <w:r>
        <w:br/>
      </w:r>
      <w:r>
        <w:br/>
      </w:r>
      <w:r w:rsidR="00404BB4">
        <w:rPr>
          <w:b w:val="0"/>
          <w:bCs w:val="0"/>
        </w:rPr>
        <w:t>V</w:t>
      </w:r>
      <w:r>
        <w:rPr>
          <w:b w:val="0"/>
          <w:bCs w:val="0"/>
        </w:rPr>
        <w:t xml:space="preserve">erkställande direktören skall tillse att styrelsens ledamöter löpande erhåller all den information som behövs för att följa Bolagets ställning, likviditet och utveckling i övrigt, varvid skall iakttas bl. a. vad som föreskrivs nedan i </w:t>
      </w:r>
      <w:r>
        <w:rPr>
          <w:b w:val="0"/>
          <w:bCs w:val="0"/>
        </w:rPr>
        <w:br/>
        <w:t>avsnitt C.</w:t>
      </w:r>
      <w:r>
        <w:rPr>
          <w:b w:val="0"/>
          <w:bCs w:val="0"/>
        </w:rPr>
        <w:br/>
      </w:r>
    </w:p>
    <w:p w:rsidR="00CC1587" w:rsidRDefault="00CC1587" w:rsidP="00CC1587">
      <w:pPr>
        <w:pStyle w:val="Rubrik2"/>
        <w:rPr>
          <w:szCs w:val="24"/>
        </w:rPr>
      </w:pPr>
      <w:r>
        <w:t>Koncernen</w:t>
      </w:r>
      <w:r>
        <w:rPr>
          <w:szCs w:val="24"/>
        </w:rPr>
        <w:br/>
      </w:r>
    </w:p>
    <w:p w:rsidR="00CC1587" w:rsidRDefault="00404BB4" w:rsidP="00CC1587">
      <w:pPr>
        <w:pStyle w:val="Brdtext"/>
        <w:spacing w:line="240" w:lineRule="auto"/>
        <w:ind w:left="1134"/>
      </w:pPr>
      <w:r>
        <w:t>V</w:t>
      </w:r>
      <w:r w:rsidR="00CC1587">
        <w:t xml:space="preserve">erkställande direktören skall fortlöpande tillse att all nödvändig information om Koncernens ekonomiska ställning och övriga förhållanden av väsentlig </w:t>
      </w:r>
      <w:r w:rsidR="00CC1587">
        <w:br/>
        <w:t>betydelse inhämtas från varje bolag inom Koncernen.</w:t>
      </w:r>
    </w:p>
    <w:p w:rsidR="00015FFC" w:rsidRDefault="00015FFC" w:rsidP="00CC1587">
      <w:pPr>
        <w:pStyle w:val="Brdtext"/>
        <w:spacing w:line="240" w:lineRule="auto"/>
        <w:ind w:left="1134"/>
      </w:pPr>
    </w:p>
    <w:p w:rsidR="00015FFC" w:rsidRDefault="00015FFC" w:rsidP="00015FFC">
      <w:pPr>
        <w:pStyle w:val="Brdtext"/>
        <w:spacing w:line="240" w:lineRule="auto"/>
        <w:ind w:left="1134" w:hanging="1134"/>
      </w:pPr>
      <w:r>
        <w:t>4.3.1</w:t>
      </w:r>
      <w:r>
        <w:tab/>
        <w:t>Beslut om avslag på begäran om att utfå allmän handling från Bolaget fattas av verkställande direktören eller, vid förfall för denne, av person utsedd av verkställande direktören.</w:t>
      </w:r>
    </w:p>
    <w:p w:rsidR="00CC1587" w:rsidRDefault="00CC1587" w:rsidP="00CC1587">
      <w:pPr>
        <w:pStyle w:val="Rubrik2"/>
        <w:numPr>
          <w:ilvl w:val="0"/>
          <w:numId w:val="0"/>
        </w:numPr>
        <w:spacing w:before="0"/>
        <w:rPr>
          <w:b w:val="0"/>
          <w:bCs w:val="0"/>
        </w:rPr>
      </w:pPr>
    </w:p>
    <w:p w:rsidR="00CC1587" w:rsidRDefault="00CC1587" w:rsidP="00CC1587">
      <w:pPr>
        <w:pStyle w:val="Rubrik2"/>
      </w:pPr>
      <w:r>
        <w:t>Övrigt</w:t>
      </w:r>
    </w:p>
    <w:p w:rsidR="00CC1587" w:rsidRDefault="00CC1587" w:rsidP="00CC1587">
      <w:pPr>
        <w:pStyle w:val="Brdtext"/>
      </w:pPr>
    </w:p>
    <w:p w:rsidR="00CC1587" w:rsidRDefault="00404BB4" w:rsidP="00CC1587">
      <w:pPr>
        <w:pStyle w:val="Rubrik3"/>
        <w:rPr>
          <w:b w:val="0"/>
          <w:bCs w:val="0"/>
        </w:rPr>
      </w:pPr>
      <w:r>
        <w:rPr>
          <w:b w:val="0"/>
          <w:bCs w:val="0"/>
        </w:rPr>
        <w:t>V</w:t>
      </w:r>
      <w:r w:rsidR="00CC1587">
        <w:rPr>
          <w:b w:val="0"/>
          <w:bCs w:val="0"/>
        </w:rPr>
        <w:t xml:space="preserve">erkställande direktören skall – utöver tillämpliga föreskrifter i lag och annan författning – iaktta föreskrifterna i Bolagets bolagsordning samt vid var tid </w:t>
      </w:r>
      <w:r w:rsidR="00CC1587">
        <w:rPr>
          <w:b w:val="0"/>
          <w:bCs w:val="0"/>
        </w:rPr>
        <w:br/>
        <w:t>utfärdade direktiv m.m. från ägaren.</w:t>
      </w:r>
    </w:p>
    <w:p w:rsidR="00CC1587" w:rsidRDefault="00CC1587" w:rsidP="00CC1587">
      <w:pPr>
        <w:pStyle w:val="Brdtext"/>
        <w:spacing w:line="240" w:lineRule="auto"/>
      </w:pPr>
    </w:p>
    <w:p w:rsidR="00CC1587" w:rsidRDefault="00404BB4" w:rsidP="00CC1587">
      <w:pPr>
        <w:pStyle w:val="Rubrik3"/>
        <w:rPr>
          <w:b w:val="0"/>
          <w:bCs w:val="0"/>
        </w:rPr>
      </w:pPr>
      <w:r>
        <w:rPr>
          <w:b w:val="0"/>
          <w:bCs w:val="0"/>
        </w:rPr>
        <w:lastRenderedPageBreak/>
        <w:t>V</w:t>
      </w:r>
      <w:r w:rsidR="00CC1587">
        <w:rPr>
          <w:b w:val="0"/>
          <w:bCs w:val="0"/>
        </w:rPr>
        <w:t xml:space="preserve">erkställande direktören skall tillse att riktlinjer för den interna kontrollen </w:t>
      </w:r>
      <w:r w:rsidR="00CC1587">
        <w:rPr>
          <w:b w:val="0"/>
          <w:bCs w:val="0"/>
        </w:rPr>
        <w:br/>
        <w:t xml:space="preserve">upprättas i enlighet med för kommunen gällande riktlinjer och föreskrifter i </w:t>
      </w:r>
      <w:r w:rsidR="00CC1587">
        <w:rPr>
          <w:b w:val="0"/>
          <w:bCs w:val="0"/>
        </w:rPr>
        <w:br/>
        <w:t>allt väsentligt.</w:t>
      </w:r>
    </w:p>
    <w:p w:rsidR="00CC1587" w:rsidRDefault="00CC1587" w:rsidP="00CC1587">
      <w:pPr>
        <w:pStyle w:val="Brdtext"/>
        <w:spacing w:line="240" w:lineRule="auto"/>
      </w:pPr>
      <w:r>
        <w:br/>
      </w:r>
      <w:r>
        <w:br/>
      </w:r>
    </w:p>
    <w:p w:rsidR="00CC1587" w:rsidRDefault="00404BB4" w:rsidP="00CC1587">
      <w:pPr>
        <w:pStyle w:val="Rubrik3"/>
        <w:rPr>
          <w:b w:val="0"/>
          <w:bCs w:val="0"/>
        </w:rPr>
      </w:pPr>
      <w:r>
        <w:rPr>
          <w:b w:val="0"/>
          <w:bCs w:val="0"/>
        </w:rPr>
        <w:t>V</w:t>
      </w:r>
      <w:r w:rsidR="00CC1587">
        <w:rPr>
          <w:b w:val="0"/>
          <w:bCs w:val="0"/>
        </w:rPr>
        <w:t>erkställande direktören skall tillse at</w:t>
      </w:r>
      <w:r>
        <w:rPr>
          <w:b w:val="0"/>
          <w:bCs w:val="0"/>
        </w:rPr>
        <w:t>t styrelsens affärsplan, policy</w:t>
      </w:r>
      <w:r w:rsidR="00CC1587">
        <w:rPr>
          <w:b w:val="0"/>
          <w:bCs w:val="0"/>
        </w:rPr>
        <w:t xml:space="preserve">s och </w:t>
      </w:r>
      <w:r w:rsidR="00CC1587">
        <w:rPr>
          <w:b w:val="0"/>
          <w:bCs w:val="0"/>
        </w:rPr>
        <w:br/>
      </w:r>
      <w:r w:rsidR="00CC1587" w:rsidRPr="007041FE">
        <w:rPr>
          <w:b w:val="0"/>
          <w:bCs w:val="0"/>
          <w:highlight w:val="yellow"/>
        </w:rPr>
        <w:t xml:space="preserve">övriga </w:t>
      </w:r>
      <w:r w:rsidR="008B793E" w:rsidRPr="007041FE">
        <w:rPr>
          <w:b w:val="0"/>
          <w:bCs w:val="0"/>
          <w:highlight w:val="yellow"/>
        </w:rPr>
        <w:t>styrande dokument</w:t>
      </w:r>
      <w:r w:rsidR="007041FE">
        <w:rPr>
          <w:b w:val="0"/>
          <w:bCs w:val="0"/>
        </w:rPr>
        <w:t xml:space="preserve"> </w:t>
      </w:r>
      <w:r w:rsidR="00CC1587">
        <w:rPr>
          <w:b w:val="0"/>
          <w:bCs w:val="0"/>
        </w:rPr>
        <w:t xml:space="preserve">följs och skall fortlöpande överväga och ta initiativ till </w:t>
      </w:r>
      <w:r w:rsidR="00CC1587">
        <w:rPr>
          <w:b w:val="0"/>
          <w:bCs w:val="0"/>
        </w:rPr>
        <w:br/>
        <w:t xml:space="preserve">erforderliga ändringar i dessa. </w:t>
      </w:r>
      <w:r>
        <w:rPr>
          <w:b w:val="0"/>
          <w:bCs w:val="0"/>
        </w:rPr>
        <w:t>V</w:t>
      </w:r>
      <w:r w:rsidR="00CC1587">
        <w:rPr>
          <w:b w:val="0"/>
          <w:bCs w:val="0"/>
        </w:rPr>
        <w:t xml:space="preserve">erkställande direktören skall vidare tillse att den av styrelsen godkända attestordningen efterlevs. </w:t>
      </w:r>
      <w:r>
        <w:rPr>
          <w:b w:val="0"/>
          <w:bCs w:val="0"/>
        </w:rPr>
        <w:t>V</w:t>
      </w:r>
      <w:r w:rsidR="00CC1587">
        <w:rPr>
          <w:b w:val="0"/>
          <w:bCs w:val="0"/>
        </w:rPr>
        <w:t xml:space="preserve">erkställande direktören äger inte rätt att attestera egna räkningar och utlägg. Dessa skall attesteras av styrelsens ordförande. </w:t>
      </w:r>
      <w:r>
        <w:rPr>
          <w:b w:val="0"/>
          <w:bCs w:val="0"/>
        </w:rPr>
        <w:t>V</w:t>
      </w:r>
      <w:r w:rsidR="00CC1587">
        <w:rPr>
          <w:b w:val="0"/>
          <w:bCs w:val="0"/>
        </w:rPr>
        <w:t xml:space="preserve">erkställande direktören skall noggrant iakttaga aktiebolagslagens jävsregler. </w:t>
      </w:r>
    </w:p>
    <w:p w:rsidR="00CC1587" w:rsidRDefault="00CC1587" w:rsidP="00CC1587">
      <w:pPr>
        <w:pStyle w:val="Brdtext"/>
      </w:pPr>
    </w:p>
    <w:p w:rsidR="00CC1587" w:rsidRDefault="00404BB4" w:rsidP="00CC1587">
      <w:pPr>
        <w:pStyle w:val="Rubrik3"/>
        <w:rPr>
          <w:b w:val="0"/>
        </w:rPr>
      </w:pPr>
      <w:r>
        <w:rPr>
          <w:b w:val="0"/>
        </w:rPr>
        <w:t>V</w:t>
      </w:r>
      <w:r w:rsidR="00CC1587">
        <w:rPr>
          <w:b w:val="0"/>
        </w:rPr>
        <w:t xml:space="preserve">erkställande direktören skall upprätta och underställa styrelsen förslag till organisation och förelägga styrelsen förslag till erforderliga ändringar. </w:t>
      </w:r>
      <w:r>
        <w:rPr>
          <w:b w:val="0"/>
        </w:rPr>
        <w:t>V</w:t>
      </w:r>
      <w:r w:rsidR="00CC1587">
        <w:rPr>
          <w:b w:val="0"/>
        </w:rPr>
        <w:t xml:space="preserve">erkställande direktören anställer personal i enlighet med av styrelsen fastställd </w:t>
      </w:r>
      <w:r w:rsidR="00CC1587">
        <w:rPr>
          <w:b w:val="0"/>
        </w:rPr>
        <w:br/>
        <w:t>organisationsplan och förekommande personalpolicy.</w:t>
      </w:r>
    </w:p>
    <w:p w:rsidR="00CC1587" w:rsidRDefault="00CC1587" w:rsidP="00CC1587">
      <w:pPr>
        <w:pStyle w:val="Brdtext"/>
      </w:pPr>
    </w:p>
    <w:p w:rsidR="00CC1587" w:rsidRDefault="00CC1587" w:rsidP="00CC1587">
      <w:pPr>
        <w:pStyle w:val="Rubrik3"/>
        <w:rPr>
          <w:b w:val="0"/>
        </w:rPr>
      </w:pPr>
      <w:r>
        <w:rPr>
          <w:b w:val="0"/>
        </w:rPr>
        <w:t xml:space="preserve">Beslut om avslag på begäran om att utfå handling från bolaget fattas av </w:t>
      </w:r>
      <w:r>
        <w:rPr>
          <w:b w:val="0"/>
        </w:rPr>
        <w:br/>
        <w:t xml:space="preserve">verkställande direktören eller, vid förfall för denne, av person utsedd av </w:t>
      </w:r>
      <w:r>
        <w:rPr>
          <w:b w:val="0"/>
        </w:rPr>
        <w:br/>
        <w:t>verkställande direktören.</w:t>
      </w:r>
    </w:p>
    <w:p w:rsidR="00CC1587" w:rsidRDefault="00CC1587" w:rsidP="00CC1587">
      <w:pPr>
        <w:pStyle w:val="Brdtext"/>
        <w:spacing w:line="240" w:lineRule="auto"/>
      </w:pPr>
    </w:p>
    <w:p w:rsidR="00CC1587" w:rsidRDefault="00CC1587" w:rsidP="00CC1587">
      <w:pPr>
        <w:pStyle w:val="Brdtext"/>
        <w:spacing w:line="240" w:lineRule="auto"/>
      </w:pPr>
      <w:r>
        <w:br w:type="page"/>
      </w:r>
    </w:p>
    <w:p w:rsidR="00CC1587" w:rsidRDefault="00CC1587" w:rsidP="00CC1587">
      <w:pPr>
        <w:pStyle w:val="Rubrik1"/>
        <w:numPr>
          <w:ilvl w:val="0"/>
          <w:numId w:val="2"/>
        </w:numPr>
        <w:tabs>
          <w:tab w:val="left" w:pos="1086"/>
        </w:tabs>
        <w:spacing w:line="360" w:lineRule="auto"/>
        <w:ind w:hanging="2340"/>
      </w:pPr>
      <w:r>
        <w:lastRenderedPageBreak/>
        <w:t xml:space="preserve"> EKONOMISK RAPPORTERING</w:t>
      </w:r>
    </w:p>
    <w:p w:rsidR="00CC1587" w:rsidRDefault="00CC1587" w:rsidP="00CC1587">
      <w:pPr>
        <w:pStyle w:val="Brdtext"/>
      </w:pPr>
    </w:p>
    <w:p w:rsidR="00CC1587" w:rsidRDefault="00CC1587" w:rsidP="00CC1587">
      <w:pPr>
        <w:pStyle w:val="Rubrik1"/>
      </w:pPr>
      <w:r>
        <w:t>VERKSTÄLLANDE DIREKTÖREN</w:t>
      </w:r>
    </w:p>
    <w:p w:rsidR="00CC1587" w:rsidRDefault="00CC1587" w:rsidP="00CC1587">
      <w:pPr>
        <w:pStyle w:val="Brdtext"/>
      </w:pPr>
    </w:p>
    <w:p w:rsidR="00CC1587" w:rsidRDefault="00CC1587" w:rsidP="00CC1587">
      <w:pPr>
        <w:pStyle w:val="Rubrik2"/>
        <w:rPr>
          <w:b w:val="0"/>
        </w:rPr>
      </w:pPr>
      <w:r>
        <w:t>Allmänt</w:t>
      </w:r>
      <w:r>
        <w:br/>
      </w:r>
      <w:r>
        <w:br/>
      </w:r>
      <w:r w:rsidR="00404BB4">
        <w:rPr>
          <w:b w:val="0"/>
        </w:rPr>
        <w:t>V</w:t>
      </w:r>
      <w:r>
        <w:rPr>
          <w:b w:val="0"/>
        </w:rPr>
        <w:t xml:space="preserve">erkställande direktören skall tillse att styrelsen löpande erhåller rapportering om utvecklingen av Bolagets och Koncernens verksamhet, däribland utvecklingen av Bolagets och Koncernens resultat, ställning och likviditet jämte </w:t>
      </w:r>
      <w:r>
        <w:rPr>
          <w:b w:val="0"/>
        </w:rPr>
        <w:br/>
        <w:t xml:space="preserve">prognoser i angivna hänseenden samt information om viktiga händelser, </w:t>
      </w:r>
      <w:r>
        <w:rPr>
          <w:b w:val="0"/>
        </w:rPr>
        <w:br/>
        <w:t xml:space="preserve">såsom exempelvis uppkomna tvister av betydelse, uppsägning av viktigare </w:t>
      </w:r>
      <w:r>
        <w:rPr>
          <w:b w:val="0"/>
        </w:rPr>
        <w:br/>
        <w:t xml:space="preserve">avtal, inställelse av betalningar eller uppkomst av annan obeståndssituation </w:t>
      </w:r>
      <w:r>
        <w:rPr>
          <w:b w:val="0"/>
        </w:rPr>
        <w:br/>
        <w:t>hos viktigare avtalspart. Rapporteringen skall vara av sådan beskaffenhet att styrelsen har möjlighet att göra en välgrundad bedömning av Bolagets och koncernens ekonomiska situation och övriga väsentliga förhållanden i verksamheten. Vid behov av rapportering mellan styrelsens möten, skall rapporteringen ske direkt till styrelsens presidium.</w:t>
      </w:r>
    </w:p>
    <w:p w:rsidR="00CC1587" w:rsidRDefault="00CC1587" w:rsidP="00CC1587">
      <w:pPr>
        <w:pStyle w:val="Brdtext"/>
        <w:spacing w:line="240" w:lineRule="auto"/>
      </w:pPr>
    </w:p>
    <w:p w:rsidR="00CC1587" w:rsidRDefault="00CC1587" w:rsidP="00CC1587">
      <w:pPr>
        <w:pStyle w:val="Rubrik2"/>
        <w:rPr>
          <w:b w:val="0"/>
        </w:rPr>
      </w:pPr>
      <w:r>
        <w:t>Rapportering vid ordinarie styrelsemöten</w:t>
      </w:r>
      <w:r>
        <w:br/>
      </w:r>
      <w:r>
        <w:br/>
      </w:r>
      <w:r>
        <w:rPr>
          <w:b w:val="0"/>
        </w:rPr>
        <w:t>Verkställande direktören skall som ovan angetts vid varje ordinarie styrelsemöte avge bl. a. ekonomisk rapport. Denna rapport skall avse:</w:t>
      </w:r>
      <w:r>
        <w:rPr>
          <w:b w:val="0"/>
        </w:rPr>
        <w:br/>
      </w:r>
      <w:r>
        <w:rPr>
          <w:b w:val="0"/>
        </w:rPr>
        <w:br/>
        <w:t xml:space="preserve">- </w:t>
      </w:r>
      <w:r>
        <w:rPr>
          <w:b w:val="0"/>
        </w:rPr>
        <w:tab/>
        <w:t>Resultatutfall mot budget och prognos för räkenskapsåret i sin helhet</w:t>
      </w:r>
      <w:r>
        <w:rPr>
          <w:b w:val="0"/>
        </w:rPr>
        <w:br/>
        <w:t>-</w:t>
      </w:r>
      <w:r>
        <w:rPr>
          <w:b w:val="0"/>
        </w:rPr>
        <w:tab/>
        <w:t>Ställning</w:t>
      </w:r>
      <w:r>
        <w:rPr>
          <w:b w:val="0"/>
        </w:rPr>
        <w:br/>
        <w:t>-</w:t>
      </w:r>
      <w:r>
        <w:rPr>
          <w:b w:val="0"/>
        </w:rPr>
        <w:tab/>
        <w:t>Likviditet</w:t>
      </w:r>
      <w:r>
        <w:rPr>
          <w:b w:val="0"/>
        </w:rPr>
        <w:br/>
        <w:t>-</w:t>
      </w:r>
      <w:r>
        <w:rPr>
          <w:b w:val="0"/>
        </w:rPr>
        <w:tab/>
        <w:t>Den finansiella situationen i övrigt</w:t>
      </w:r>
      <w:r>
        <w:rPr>
          <w:b w:val="0"/>
        </w:rPr>
        <w:br/>
        <w:t>-</w:t>
      </w:r>
      <w:r>
        <w:rPr>
          <w:b w:val="0"/>
        </w:rPr>
        <w:tab/>
        <w:t>Up</w:t>
      </w:r>
      <w:r w:rsidR="00404BB4">
        <w:rPr>
          <w:b w:val="0"/>
        </w:rPr>
        <w:t>pföljning av fastställda policy</w:t>
      </w:r>
      <w:r>
        <w:rPr>
          <w:b w:val="0"/>
        </w:rPr>
        <w:t>s och aktuella planer.</w:t>
      </w:r>
    </w:p>
    <w:p w:rsidR="00CC1587" w:rsidRDefault="00CC1587" w:rsidP="00CC1587">
      <w:pPr>
        <w:pStyle w:val="Brdtext"/>
      </w:pPr>
    </w:p>
    <w:p w:rsidR="00CC1587" w:rsidRDefault="00CC1587" w:rsidP="00CC1587">
      <w:pPr>
        <w:pStyle w:val="Rubrik2"/>
      </w:pPr>
      <w:r>
        <w:t>Övrig rapportering</w:t>
      </w:r>
    </w:p>
    <w:p w:rsidR="00CC1587" w:rsidRDefault="00CC1587" w:rsidP="00CC1587">
      <w:pPr>
        <w:pStyle w:val="Brdtext"/>
      </w:pPr>
    </w:p>
    <w:p w:rsidR="00CC1587" w:rsidRDefault="00404BB4" w:rsidP="00CC1587">
      <w:pPr>
        <w:pStyle w:val="Brdtext"/>
        <w:tabs>
          <w:tab w:val="left" w:pos="142"/>
        </w:tabs>
        <w:spacing w:line="240" w:lineRule="auto"/>
        <w:ind w:left="1134"/>
      </w:pPr>
      <w:r>
        <w:t>V</w:t>
      </w:r>
      <w:r w:rsidR="00CC1587">
        <w:t xml:space="preserve">erkställande direktören skall till Årsbokslutsmötet, Delårsbokslutsmötet, </w:t>
      </w:r>
      <w:r w:rsidR="00CC1587">
        <w:br/>
        <w:t xml:space="preserve">Strategimötet och Budgetmötet tillställa styrelsens ledamöter de redovisningar, rapporter m.m. som erfordras för behandling av de punkter som angetts för </w:t>
      </w:r>
      <w:r w:rsidR="00CC1587">
        <w:br/>
        <w:t>respektive möte ovan i avsnitt A, punkten 1.2.1.</w:t>
      </w:r>
    </w:p>
    <w:p w:rsidR="00CC1587" w:rsidRDefault="00CC1587" w:rsidP="00CC1587">
      <w:pPr>
        <w:pStyle w:val="Brdtext"/>
        <w:spacing w:line="240" w:lineRule="auto"/>
      </w:pPr>
    </w:p>
    <w:p w:rsidR="00137C06" w:rsidRDefault="00137C06" w:rsidP="001817B0">
      <w:pPr>
        <w:pStyle w:val="BrdGrdstensbolaget"/>
      </w:pPr>
    </w:p>
    <w:p w:rsidR="006468B8" w:rsidRPr="00CA07B2" w:rsidRDefault="006468B8" w:rsidP="001817B0">
      <w:pPr>
        <w:pStyle w:val="BrdGrdstensbolaget"/>
      </w:pPr>
    </w:p>
    <w:sectPr w:rsidR="006468B8" w:rsidRPr="00CA07B2" w:rsidSect="006468B8">
      <w:headerReference w:type="default" r:id="rId8"/>
      <w:pgSz w:w="11906" w:h="16838"/>
      <w:pgMar w:top="2835" w:right="1418" w:bottom="1418" w:left="1418" w:header="709"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587" w:rsidRDefault="00CC1587" w:rsidP="00CA07B2">
      <w:r>
        <w:separator/>
      </w:r>
    </w:p>
  </w:endnote>
  <w:endnote w:type="continuationSeparator" w:id="0">
    <w:p w:rsidR="00CC1587" w:rsidRDefault="00CC1587"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yriad Roman">
    <w:altName w:val="DokChampa"/>
    <w:charset w:val="00"/>
    <w:family w:val="auto"/>
    <w:pitch w:val="variable"/>
    <w:sig w:usb0="03000000" w:usb1="00000000" w:usb2="00000000" w:usb3="00000000" w:csb0="00000001" w:csb1="00000000"/>
  </w:font>
  <w:font w:name="DIN-Bold">
    <w:charset w:val="00"/>
    <w:family w:val="auto"/>
    <w:pitch w:val="variable"/>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Mercedes Serial Bold">
    <w:altName w:val="Times New Roman"/>
    <w:charset w:val="00"/>
    <w:family w:val="auto"/>
    <w:pitch w:val="variable"/>
    <w:sig w:usb0="00000003"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587" w:rsidRDefault="00CC1587" w:rsidP="00CA07B2">
      <w:r>
        <w:separator/>
      </w:r>
    </w:p>
  </w:footnote>
  <w:footnote w:type="continuationSeparator" w:id="0">
    <w:p w:rsidR="00CC1587" w:rsidRDefault="00CC1587" w:rsidP="00CA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7B2" w:rsidRDefault="00CA07B2" w:rsidP="00CA07B2">
    <w:pPr>
      <w:pStyle w:val="Sidhuvud"/>
      <w:ind w:left="-709"/>
    </w:pPr>
    <w:r>
      <w:rPr>
        <w:rFonts w:hint="eastAsia"/>
        <w:noProof/>
      </w:rPr>
      <w:drawing>
        <wp:inline distT="0" distB="0" distL="0" distR="0" wp14:anchorId="78F3A427" wp14:editId="35ED5A9D">
          <wp:extent cx="802693" cy="838800"/>
          <wp:effectExtent l="0" t="0" r="1016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stensbostäder-logo-rgb.png"/>
                  <pic:cNvPicPr/>
                </pic:nvPicPr>
                <pic:blipFill>
                  <a:blip r:embed="rId1">
                    <a:extLst>
                      <a:ext uri="{28A0092B-C50C-407E-A947-70E740481C1C}">
                        <a14:useLocalDpi xmlns:a14="http://schemas.microsoft.com/office/drawing/2010/main" val="0"/>
                      </a:ext>
                    </a:extLst>
                  </a:blip>
                  <a:stretch>
                    <a:fillRect/>
                  </a:stretch>
                </pic:blipFill>
                <pic:spPr>
                  <a:xfrm>
                    <a:off x="0" y="0"/>
                    <a:ext cx="802693" cy="83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9630C"/>
    <w:multiLevelType w:val="hybridMultilevel"/>
    <w:tmpl w:val="55B2EF60"/>
    <w:lvl w:ilvl="0" w:tplc="3EB4006A">
      <w:numFmt w:val="bullet"/>
      <w:lvlText w:val=""/>
      <w:lvlJc w:val="left"/>
      <w:pPr>
        <w:ind w:left="1490" w:hanging="360"/>
      </w:pPr>
      <w:rPr>
        <w:rFonts w:ascii="Symbol" w:eastAsia="Times New Roman" w:hAnsi="Symbol" w:cs="Times New Roman"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5AD605AF"/>
    <w:multiLevelType w:val="hybridMultilevel"/>
    <w:tmpl w:val="0BAC3B2A"/>
    <w:lvl w:ilvl="0" w:tplc="BA525B9C">
      <w:start w:val="2"/>
      <w:numFmt w:val="upperLetter"/>
      <w:lvlText w:val="%1."/>
      <w:lvlJc w:val="left"/>
      <w:pPr>
        <w:tabs>
          <w:tab w:val="num" w:pos="2340"/>
        </w:tabs>
        <w:ind w:left="2340" w:hanging="19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613B6D5A"/>
    <w:multiLevelType w:val="hybridMultilevel"/>
    <w:tmpl w:val="26CCBDDE"/>
    <w:lvl w:ilvl="0" w:tplc="327C077A">
      <w:numFmt w:val="bullet"/>
      <w:lvlText w:val=""/>
      <w:lvlJc w:val="left"/>
      <w:pPr>
        <w:ind w:left="1664" w:hanging="360"/>
      </w:pPr>
      <w:rPr>
        <w:rFonts w:ascii="Symbol" w:eastAsia="Times New Roman" w:hAnsi="Symbol" w:cs="Times New Roman"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3" w15:restartNumberingAfterBreak="0">
    <w:nsid w:val="6A3C58C4"/>
    <w:multiLevelType w:val="multilevel"/>
    <w:tmpl w:val="66A0756E"/>
    <w:lvl w:ilvl="0">
      <w:start w:val="1"/>
      <w:numFmt w:val="decimal"/>
      <w:lvlRestart w:val="0"/>
      <w:pStyle w:val="Rubrik1"/>
      <w:lvlText w:val="%1."/>
      <w:lvlJc w:val="left"/>
      <w:pPr>
        <w:tabs>
          <w:tab w:val="num" w:pos="1134"/>
        </w:tabs>
        <w:ind w:left="1134" w:hanging="1134"/>
      </w:pPr>
    </w:lvl>
    <w:lvl w:ilvl="1">
      <w:start w:val="1"/>
      <w:numFmt w:val="decimal"/>
      <w:pStyle w:val="Rubrik2"/>
      <w:lvlText w:val="%1.%2"/>
      <w:lvlJc w:val="left"/>
      <w:pPr>
        <w:tabs>
          <w:tab w:val="num" w:pos="1134"/>
        </w:tabs>
        <w:ind w:left="1134" w:hanging="1134"/>
      </w:pPr>
      <w:rPr>
        <w:b/>
      </w:rPr>
    </w:lvl>
    <w:lvl w:ilvl="2">
      <w:start w:val="1"/>
      <w:numFmt w:val="decimal"/>
      <w:pStyle w:val="Rubrik3"/>
      <w:lvlText w:val="%1.%2.%3"/>
      <w:lvlJc w:val="left"/>
      <w:pPr>
        <w:tabs>
          <w:tab w:val="num" w:pos="1134"/>
        </w:tabs>
        <w:ind w:left="1134" w:hanging="1134"/>
      </w:pPr>
    </w:lvl>
    <w:lvl w:ilvl="3">
      <w:start w:val="1"/>
      <w:numFmt w:val="decimal"/>
      <w:pStyle w:val="Rubrik4"/>
      <w:lvlText w:val="%1.%2.%3.%4"/>
      <w:lvlJc w:val="left"/>
      <w:pPr>
        <w:tabs>
          <w:tab w:val="num" w:pos="1134"/>
        </w:tabs>
        <w:ind w:left="1134" w:hanging="1134"/>
      </w:pPr>
    </w:lvl>
    <w:lvl w:ilvl="4">
      <w:start w:val="1"/>
      <w:numFmt w:val="decimal"/>
      <w:pStyle w:val="Rubrik5"/>
      <w:lvlText w:val="(%5)"/>
      <w:lvlJc w:val="left"/>
      <w:pPr>
        <w:tabs>
          <w:tab w:val="num" w:pos="3240"/>
        </w:tabs>
        <w:ind w:left="2880" w:firstLine="0"/>
      </w:pPr>
    </w:lvl>
    <w:lvl w:ilvl="5">
      <w:start w:val="1"/>
      <w:numFmt w:val="lowerLetter"/>
      <w:pStyle w:val="Rubrik6"/>
      <w:lvlText w:val="(%6)"/>
      <w:lvlJc w:val="left"/>
      <w:pPr>
        <w:tabs>
          <w:tab w:val="num" w:pos="3960"/>
        </w:tabs>
        <w:ind w:left="3600" w:firstLine="0"/>
      </w:pPr>
    </w:lvl>
    <w:lvl w:ilvl="6">
      <w:start w:val="1"/>
      <w:numFmt w:val="lowerRoman"/>
      <w:pStyle w:val="Rubrik7"/>
      <w:lvlText w:val="(%7)"/>
      <w:lvlJc w:val="left"/>
      <w:pPr>
        <w:tabs>
          <w:tab w:val="num" w:pos="4680"/>
        </w:tabs>
        <w:ind w:left="4320" w:firstLine="0"/>
      </w:pPr>
    </w:lvl>
    <w:lvl w:ilvl="7">
      <w:start w:val="1"/>
      <w:numFmt w:val="lowerLetter"/>
      <w:pStyle w:val="Rubrik8"/>
      <w:lvlText w:val="(%8)"/>
      <w:lvlJc w:val="left"/>
      <w:pPr>
        <w:tabs>
          <w:tab w:val="num" w:pos="5400"/>
        </w:tabs>
        <w:ind w:left="5040" w:firstLine="0"/>
      </w:pPr>
    </w:lvl>
    <w:lvl w:ilvl="8">
      <w:start w:val="1"/>
      <w:numFmt w:val="lowerRoman"/>
      <w:pStyle w:val="Rubrik9"/>
      <w:lvlText w:val="(%9)"/>
      <w:lvlJc w:val="left"/>
      <w:pPr>
        <w:tabs>
          <w:tab w:val="num" w:pos="6120"/>
        </w:tabs>
        <w:ind w:left="576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87"/>
    <w:rsid w:val="00015B06"/>
    <w:rsid w:val="00015FFC"/>
    <w:rsid w:val="001023C3"/>
    <w:rsid w:val="0011464B"/>
    <w:rsid w:val="00137C06"/>
    <w:rsid w:val="001817B0"/>
    <w:rsid w:val="003150FF"/>
    <w:rsid w:val="003474FD"/>
    <w:rsid w:val="0035269C"/>
    <w:rsid w:val="00404BB4"/>
    <w:rsid w:val="004250C0"/>
    <w:rsid w:val="00467031"/>
    <w:rsid w:val="004A1BE6"/>
    <w:rsid w:val="004F240B"/>
    <w:rsid w:val="00504894"/>
    <w:rsid w:val="005545C3"/>
    <w:rsid w:val="006301FD"/>
    <w:rsid w:val="006468B8"/>
    <w:rsid w:val="00661978"/>
    <w:rsid w:val="007041FE"/>
    <w:rsid w:val="00712CF0"/>
    <w:rsid w:val="00727E9E"/>
    <w:rsid w:val="007D03D2"/>
    <w:rsid w:val="007F36EA"/>
    <w:rsid w:val="008B793E"/>
    <w:rsid w:val="00900522"/>
    <w:rsid w:val="0094072C"/>
    <w:rsid w:val="00A975AB"/>
    <w:rsid w:val="00B27C03"/>
    <w:rsid w:val="00C31A84"/>
    <w:rsid w:val="00C44043"/>
    <w:rsid w:val="00CA07B2"/>
    <w:rsid w:val="00CC1587"/>
    <w:rsid w:val="00DE56FB"/>
    <w:rsid w:val="00F063C6"/>
    <w:rsid w:val="00F10B65"/>
    <w:rsid w:val="00FA0DE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14:docId w14:val="4DF41987"/>
  <w15:docId w15:val="{E1593ABD-7E2A-42B8-A1BB-6DC8D570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587"/>
    <w:pPr>
      <w:tabs>
        <w:tab w:val="left" w:pos="1134"/>
        <w:tab w:val="left" w:pos="1984"/>
        <w:tab w:val="left" w:pos="2835"/>
        <w:tab w:val="left" w:pos="4819"/>
        <w:tab w:val="left" w:pos="7937"/>
      </w:tabs>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qFormat/>
    <w:rsid w:val="00CC1587"/>
    <w:pPr>
      <w:keepNext/>
      <w:numPr>
        <w:numId w:val="1"/>
      </w:numPr>
      <w:spacing w:before="140"/>
      <w:outlineLvl w:val="0"/>
    </w:pPr>
    <w:rPr>
      <w:b/>
      <w:bCs/>
      <w:kern w:val="32"/>
      <w:sz w:val="30"/>
      <w:szCs w:val="32"/>
    </w:rPr>
  </w:style>
  <w:style w:type="paragraph" w:styleId="Rubrik2">
    <w:name w:val="heading 2"/>
    <w:basedOn w:val="Normal"/>
    <w:next w:val="Brdtext"/>
    <w:link w:val="Rubrik2Char"/>
    <w:qFormat/>
    <w:rsid w:val="00CC1587"/>
    <w:pPr>
      <w:keepNext/>
      <w:numPr>
        <w:ilvl w:val="1"/>
        <w:numId w:val="1"/>
      </w:numPr>
      <w:spacing w:before="140"/>
      <w:outlineLvl w:val="1"/>
    </w:pPr>
    <w:rPr>
      <w:b/>
      <w:bCs/>
      <w:szCs w:val="28"/>
    </w:rPr>
  </w:style>
  <w:style w:type="paragraph" w:styleId="Rubrik3">
    <w:name w:val="heading 3"/>
    <w:basedOn w:val="Normal"/>
    <w:next w:val="Brdtext"/>
    <w:link w:val="Rubrik3Char"/>
    <w:qFormat/>
    <w:rsid w:val="00CC1587"/>
    <w:pPr>
      <w:keepNext/>
      <w:numPr>
        <w:ilvl w:val="2"/>
        <w:numId w:val="1"/>
      </w:numPr>
      <w:spacing w:before="140"/>
      <w:outlineLvl w:val="2"/>
    </w:pPr>
    <w:rPr>
      <w:rFonts w:cs="Arial"/>
      <w:b/>
      <w:bCs/>
      <w:szCs w:val="26"/>
    </w:rPr>
  </w:style>
  <w:style w:type="paragraph" w:styleId="Rubrik4">
    <w:name w:val="heading 4"/>
    <w:basedOn w:val="Normal"/>
    <w:next w:val="Brdtext"/>
    <w:link w:val="Rubrik4Char"/>
    <w:qFormat/>
    <w:rsid w:val="00CC1587"/>
    <w:pPr>
      <w:keepNext/>
      <w:numPr>
        <w:ilvl w:val="3"/>
        <w:numId w:val="1"/>
      </w:numPr>
      <w:spacing w:before="140"/>
      <w:outlineLvl w:val="3"/>
    </w:pPr>
    <w:rPr>
      <w:b/>
      <w:bCs/>
      <w:szCs w:val="28"/>
    </w:rPr>
  </w:style>
  <w:style w:type="paragraph" w:styleId="Rubrik5">
    <w:name w:val="heading 5"/>
    <w:basedOn w:val="Normal"/>
    <w:next w:val="Normal"/>
    <w:link w:val="Rubrik5Char"/>
    <w:qFormat/>
    <w:rsid w:val="00CC1587"/>
    <w:pPr>
      <w:numPr>
        <w:ilvl w:val="4"/>
        <w:numId w:val="1"/>
      </w:numPr>
      <w:tabs>
        <w:tab w:val="clear" w:pos="1134"/>
      </w:tabs>
      <w:spacing w:before="240" w:after="60"/>
      <w:outlineLvl w:val="4"/>
    </w:pPr>
    <w:rPr>
      <w:b/>
      <w:bCs/>
      <w:i/>
      <w:iCs/>
      <w:sz w:val="26"/>
      <w:szCs w:val="26"/>
    </w:rPr>
  </w:style>
  <w:style w:type="paragraph" w:styleId="Rubrik6">
    <w:name w:val="heading 6"/>
    <w:basedOn w:val="Normal"/>
    <w:next w:val="Normal"/>
    <w:link w:val="Rubrik6Char"/>
    <w:qFormat/>
    <w:rsid w:val="00CC1587"/>
    <w:pPr>
      <w:numPr>
        <w:ilvl w:val="5"/>
        <w:numId w:val="1"/>
      </w:numPr>
      <w:tabs>
        <w:tab w:val="clear" w:pos="1134"/>
      </w:tabs>
      <w:spacing w:before="240" w:after="60"/>
      <w:outlineLvl w:val="5"/>
    </w:pPr>
    <w:rPr>
      <w:b/>
      <w:bCs/>
      <w:sz w:val="22"/>
      <w:szCs w:val="22"/>
    </w:rPr>
  </w:style>
  <w:style w:type="paragraph" w:styleId="Rubrik7">
    <w:name w:val="heading 7"/>
    <w:basedOn w:val="Normal"/>
    <w:next w:val="Normal"/>
    <w:link w:val="Rubrik7Char"/>
    <w:qFormat/>
    <w:rsid w:val="00CC1587"/>
    <w:pPr>
      <w:numPr>
        <w:ilvl w:val="6"/>
        <w:numId w:val="1"/>
      </w:numPr>
      <w:tabs>
        <w:tab w:val="clear" w:pos="1134"/>
      </w:tabs>
      <w:spacing w:before="240" w:after="60"/>
      <w:outlineLvl w:val="6"/>
    </w:pPr>
  </w:style>
  <w:style w:type="paragraph" w:styleId="Rubrik8">
    <w:name w:val="heading 8"/>
    <w:basedOn w:val="Normal"/>
    <w:next w:val="Normal"/>
    <w:link w:val="Rubrik8Char"/>
    <w:qFormat/>
    <w:rsid w:val="00CC1587"/>
    <w:pPr>
      <w:numPr>
        <w:ilvl w:val="7"/>
        <w:numId w:val="1"/>
      </w:numPr>
      <w:tabs>
        <w:tab w:val="clear" w:pos="1134"/>
      </w:tabs>
      <w:spacing w:before="240" w:after="60"/>
      <w:outlineLvl w:val="7"/>
    </w:pPr>
    <w:rPr>
      <w:i/>
      <w:iCs/>
    </w:rPr>
  </w:style>
  <w:style w:type="paragraph" w:styleId="Rubrik9">
    <w:name w:val="heading 9"/>
    <w:basedOn w:val="Normal"/>
    <w:next w:val="Normal"/>
    <w:link w:val="Rubrik9Char"/>
    <w:qFormat/>
    <w:rsid w:val="00CC1587"/>
    <w:pPr>
      <w:numPr>
        <w:ilvl w:val="8"/>
        <w:numId w:val="1"/>
      </w:numPr>
      <w:tabs>
        <w:tab w:val="clear" w:pos="1134"/>
      </w:tabs>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3474FD"/>
  </w:style>
  <w:style w:type="paragraph" w:customStyle="1" w:styleId="BrdGrdstensbolaget">
    <w:name w:val="Bröd Gårdstensbolaget"/>
    <w:basedOn w:val="Normal"/>
    <w:qFormat/>
    <w:rsid w:val="00137C06"/>
    <w:rPr>
      <w:rFonts w:ascii="Arial" w:eastAsia="Cambria" w:hAnsi="Arial"/>
      <w:color w:val="192024"/>
    </w:rPr>
  </w:style>
  <w:style w:type="paragraph" w:customStyle="1" w:styleId="RubrikMyriad">
    <w:name w:val="Rubrik Myriad"/>
    <w:qFormat/>
    <w:rsid w:val="0094072C"/>
    <w:rPr>
      <w:rFonts w:ascii="Myriad Roman" w:eastAsia="Cambria" w:hAnsi="Myriad Roman" w:cs="Times New Roman"/>
      <w:sz w:val="28"/>
      <w:szCs w:val="24"/>
    </w:rPr>
  </w:style>
  <w:style w:type="paragraph" w:styleId="Sidhuvud">
    <w:name w:val="header"/>
    <w:basedOn w:val="Normal"/>
    <w:link w:val="SidhuvudChar"/>
    <w:unhideWhenUsed/>
    <w:rsid w:val="00CA07B2"/>
    <w:pPr>
      <w:tabs>
        <w:tab w:val="center" w:pos="4536"/>
        <w:tab w:val="right" w:pos="9072"/>
      </w:tabs>
    </w:pPr>
  </w:style>
  <w:style w:type="character" w:customStyle="1" w:styleId="SidhuvudChar">
    <w:name w:val="Sidhuvud Char"/>
    <w:basedOn w:val="Standardstycketeckensnitt"/>
    <w:link w:val="Sidhuvud"/>
    <w:uiPriority w:val="99"/>
    <w:rsid w:val="00CA07B2"/>
    <w:rPr>
      <w:sz w:val="24"/>
    </w:rPr>
  </w:style>
  <w:style w:type="paragraph" w:styleId="Sidfot">
    <w:name w:val="footer"/>
    <w:basedOn w:val="Normal"/>
    <w:link w:val="SidfotChar"/>
    <w:uiPriority w:val="99"/>
    <w:unhideWhenUsed/>
    <w:rsid w:val="001817B0"/>
    <w:pPr>
      <w:tabs>
        <w:tab w:val="center" w:pos="4536"/>
        <w:tab w:val="right" w:pos="9072"/>
      </w:tabs>
      <w:spacing w:line="210" w:lineRule="exact"/>
      <w:jc w:val="center"/>
    </w:pPr>
    <w:rPr>
      <w:rFonts w:ascii="DIN-Bold" w:hAnsi="DIN-Bold"/>
      <w:color w:val="636463"/>
      <w:sz w:val="16"/>
    </w:rPr>
  </w:style>
  <w:style w:type="character" w:customStyle="1" w:styleId="SidfotChar">
    <w:name w:val="Sidfot Char"/>
    <w:basedOn w:val="Standardstycketeckensnitt"/>
    <w:link w:val="Sidfot"/>
    <w:uiPriority w:val="99"/>
    <w:rsid w:val="001817B0"/>
    <w:rPr>
      <w:rFonts w:ascii="DIN-Bold" w:hAnsi="DIN-Bold"/>
      <w:color w:val="636463"/>
      <w:sz w:val="16"/>
    </w:rPr>
  </w:style>
  <w:style w:type="paragraph" w:styleId="Ballongtext">
    <w:name w:val="Balloon Text"/>
    <w:basedOn w:val="Normal"/>
    <w:link w:val="BallongtextChar"/>
    <w:uiPriority w:val="99"/>
    <w:semiHidden/>
    <w:unhideWhenUsed/>
    <w:rsid w:val="00CA07B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CA07B2"/>
    <w:rPr>
      <w:rFonts w:ascii="Lucida Grande" w:hAnsi="Lucida Grande" w:cs="Lucida Grande"/>
      <w:sz w:val="18"/>
      <w:szCs w:val="18"/>
    </w:rPr>
  </w:style>
  <w:style w:type="paragraph" w:customStyle="1" w:styleId="RubrikGrdstensbostder">
    <w:name w:val="Rubrik Gårdstensbostäder"/>
    <w:qFormat/>
    <w:rsid w:val="001817B0"/>
    <w:pPr>
      <w:spacing w:after="60"/>
      <w:contextualSpacing/>
    </w:pPr>
    <w:rPr>
      <w:rFonts w:ascii="Mercedes Serial Bold" w:eastAsia="Cambria" w:hAnsi="Mercedes Serial Bold" w:cs="Times New Roman"/>
      <w:color w:val="192024"/>
      <w:sz w:val="32"/>
      <w:szCs w:val="24"/>
    </w:rPr>
  </w:style>
  <w:style w:type="character" w:customStyle="1" w:styleId="Rubrik1Char">
    <w:name w:val="Rubrik 1 Char"/>
    <w:basedOn w:val="Standardstycketeckensnitt"/>
    <w:link w:val="Rubrik1"/>
    <w:rsid w:val="00CC1587"/>
    <w:rPr>
      <w:rFonts w:ascii="Times New Roman" w:eastAsia="Times New Roman" w:hAnsi="Times New Roman" w:cs="Times New Roman"/>
      <w:b/>
      <w:bCs/>
      <w:kern w:val="32"/>
      <w:sz w:val="30"/>
      <w:szCs w:val="32"/>
      <w:lang w:eastAsia="sv-SE"/>
    </w:rPr>
  </w:style>
  <w:style w:type="character" w:customStyle="1" w:styleId="Rubrik2Char">
    <w:name w:val="Rubrik 2 Char"/>
    <w:basedOn w:val="Standardstycketeckensnitt"/>
    <w:link w:val="Rubrik2"/>
    <w:rsid w:val="00CC1587"/>
    <w:rPr>
      <w:rFonts w:ascii="Times New Roman" w:eastAsia="Times New Roman" w:hAnsi="Times New Roman" w:cs="Times New Roman"/>
      <w:b/>
      <w:bCs/>
      <w:sz w:val="24"/>
      <w:szCs w:val="28"/>
      <w:lang w:eastAsia="sv-SE"/>
    </w:rPr>
  </w:style>
  <w:style w:type="character" w:customStyle="1" w:styleId="Rubrik3Char">
    <w:name w:val="Rubrik 3 Char"/>
    <w:basedOn w:val="Standardstycketeckensnitt"/>
    <w:link w:val="Rubrik3"/>
    <w:rsid w:val="00CC1587"/>
    <w:rPr>
      <w:rFonts w:ascii="Times New Roman" w:eastAsia="Times New Roman" w:hAnsi="Times New Roman" w:cs="Arial"/>
      <w:b/>
      <w:bCs/>
      <w:sz w:val="24"/>
      <w:szCs w:val="26"/>
      <w:lang w:eastAsia="sv-SE"/>
    </w:rPr>
  </w:style>
  <w:style w:type="character" w:customStyle="1" w:styleId="Rubrik4Char">
    <w:name w:val="Rubrik 4 Char"/>
    <w:basedOn w:val="Standardstycketeckensnitt"/>
    <w:link w:val="Rubrik4"/>
    <w:rsid w:val="00CC1587"/>
    <w:rPr>
      <w:rFonts w:ascii="Times New Roman" w:eastAsia="Times New Roman" w:hAnsi="Times New Roman" w:cs="Times New Roman"/>
      <w:b/>
      <w:bCs/>
      <w:sz w:val="24"/>
      <w:szCs w:val="28"/>
      <w:lang w:eastAsia="sv-SE"/>
    </w:rPr>
  </w:style>
  <w:style w:type="character" w:customStyle="1" w:styleId="Rubrik5Char">
    <w:name w:val="Rubrik 5 Char"/>
    <w:basedOn w:val="Standardstycketeckensnitt"/>
    <w:link w:val="Rubrik5"/>
    <w:rsid w:val="00CC1587"/>
    <w:rPr>
      <w:rFonts w:ascii="Times New Roman" w:eastAsia="Times New Roman" w:hAnsi="Times New Roman" w:cs="Times New Roman"/>
      <w:b/>
      <w:bCs/>
      <w:i/>
      <w:iCs/>
      <w:sz w:val="26"/>
      <w:szCs w:val="26"/>
      <w:lang w:eastAsia="sv-SE"/>
    </w:rPr>
  </w:style>
  <w:style w:type="character" w:customStyle="1" w:styleId="Rubrik6Char">
    <w:name w:val="Rubrik 6 Char"/>
    <w:basedOn w:val="Standardstycketeckensnitt"/>
    <w:link w:val="Rubrik6"/>
    <w:rsid w:val="00CC1587"/>
    <w:rPr>
      <w:rFonts w:ascii="Times New Roman" w:eastAsia="Times New Roman" w:hAnsi="Times New Roman" w:cs="Times New Roman"/>
      <w:b/>
      <w:bCs/>
      <w:sz w:val="22"/>
      <w:szCs w:val="22"/>
      <w:lang w:eastAsia="sv-SE"/>
    </w:rPr>
  </w:style>
  <w:style w:type="character" w:customStyle="1" w:styleId="Rubrik7Char">
    <w:name w:val="Rubrik 7 Char"/>
    <w:basedOn w:val="Standardstycketeckensnitt"/>
    <w:link w:val="Rubrik7"/>
    <w:rsid w:val="00CC1587"/>
    <w:rPr>
      <w:rFonts w:ascii="Times New Roman" w:eastAsia="Times New Roman" w:hAnsi="Times New Roman" w:cs="Times New Roman"/>
      <w:sz w:val="24"/>
      <w:szCs w:val="24"/>
      <w:lang w:eastAsia="sv-SE"/>
    </w:rPr>
  </w:style>
  <w:style w:type="character" w:customStyle="1" w:styleId="Rubrik8Char">
    <w:name w:val="Rubrik 8 Char"/>
    <w:basedOn w:val="Standardstycketeckensnitt"/>
    <w:link w:val="Rubrik8"/>
    <w:rsid w:val="00CC1587"/>
    <w:rPr>
      <w:rFonts w:ascii="Times New Roman" w:eastAsia="Times New Roman" w:hAnsi="Times New Roman" w:cs="Times New Roman"/>
      <w:i/>
      <w:iCs/>
      <w:sz w:val="24"/>
      <w:szCs w:val="24"/>
      <w:lang w:eastAsia="sv-SE"/>
    </w:rPr>
  </w:style>
  <w:style w:type="character" w:customStyle="1" w:styleId="Rubrik9Char">
    <w:name w:val="Rubrik 9 Char"/>
    <w:basedOn w:val="Standardstycketeckensnitt"/>
    <w:link w:val="Rubrik9"/>
    <w:rsid w:val="00CC1587"/>
    <w:rPr>
      <w:rFonts w:ascii="Arial" w:eastAsia="Times New Roman" w:hAnsi="Arial" w:cs="Arial"/>
      <w:sz w:val="22"/>
      <w:szCs w:val="22"/>
      <w:lang w:eastAsia="sv-SE"/>
    </w:rPr>
  </w:style>
  <w:style w:type="paragraph" w:styleId="Brdtext">
    <w:name w:val="Body Text"/>
    <w:basedOn w:val="Normal"/>
    <w:link w:val="BrdtextChar"/>
    <w:rsid w:val="00CC1587"/>
    <w:pPr>
      <w:spacing w:line="360" w:lineRule="auto"/>
    </w:pPr>
  </w:style>
  <w:style w:type="character" w:customStyle="1" w:styleId="BrdtextChar">
    <w:name w:val="Brödtext Char"/>
    <w:basedOn w:val="Standardstycketeckensnitt"/>
    <w:link w:val="Brdtext"/>
    <w:rsid w:val="00CC1587"/>
    <w:rPr>
      <w:rFonts w:ascii="Times New Roman" w:eastAsia="Times New Roman" w:hAnsi="Times New Roman" w:cs="Times New Roman"/>
      <w:sz w:val="24"/>
      <w:szCs w:val="24"/>
      <w:lang w:eastAsia="sv-SE"/>
    </w:rPr>
  </w:style>
  <w:style w:type="paragraph" w:customStyle="1" w:styleId="zStatus">
    <w:name w:val="zStatus"/>
    <w:basedOn w:val="Sidhuvud"/>
    <w:rsid w:val="00CC1587"/>
    <w:pPr>
      <w:tabs>
        <w:tab w:val="clear" w:pos="4536"/>
        <w:tab w:val="clear" w:pos="9072"/>
        <w:tab w:val="center" w:pos="4394"/>
        <w:tab w:val="right" w:pos="8789"/>
      </w:tabs>
      <w:jc w:val="right"/>
    </w:pPr>
    <w:rPr>
      <w:sz w:val="20"/>
    </w:rPr>
  </w:style>
  <w:style w:type="paragraph" w:customStyle="1" w:styleId="zBilaga">
    <w:name w:val="zBilaga"/>
    <w:basedOn w:val="Sidhuvud"/>
    <w:rsid w:val="00CC1587"/>
    <w:pPr>
      <w:tabs>
        <w:tab w:val="clear" w:pos="4536"/>
        <w:tab w:val="clear" w:pos="9072"/>
        <w:tab w:val="center" w:pos="4394"/>
        <w:tab w:val="right" w:pos="8789"/>
      </w:tabs>
      <w:jc w:val="right"/>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BE9E-2214-4769-9C2A-F4504329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2483</Words>
  <Characters>13163</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Company>Tuvemark &amp; Kron</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Burö</dc:creator>
  <cp:keywords/>
  <dc:description/>
  <cp:lastModifiedBy>Karin Burö</cp:lastModifiedBy>
  <cp:revision>3</cp:revision>
  <dcterms:created xsi:type="dcterms:W3CDTF">2019-02-25T14:37:00Z</dcterms:created>
  <dcterms:modified xsi:type="dcterms:W3CDTF">2019-02-25T14:38:00Z</dcterms:modified>
</cp:coreProperties>
</file>