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D8" w:rsidRPr="00A667CA" w:rsidRDefault="00A667CA" w:rsidP="000D48D8">
      <w:pPr>
        <w:pStyle w:val="Default"/>
        <w:rPr>
          <w:bCs/>
          <w:sz w:val="22"/>
          <w:szCs w:val="22"/>
        </w:rPr>
      </w:pPr>
      <w:r w:rsidRPr="00A667CA">
        <w:rPr>
          <w:bCs/>
          <w:sz w:val="22"/>
          <w:szCs w:val="22"/>
        </w:rPr>
        <w:t>Konstituerande styrelsemöte 2019-03-07</w:t>
      </w:r>
    </w:p>
    <w:p w:rsidR="00A667CA" w:rsidRDefault="00A667CA" w:rsidP="000D48D8">
      <w:pPr>
        <w:pStyle w:val="Default"/>
        <w:rPr>
          <w:bCs/>
          <w:sz w:val="22"/>
          <w:szCs w:val="22"/>
        </w:rPr>
      </w:pPr>
      <w:r w:rsidRPr="00A667CA">
        <w:rPr>
          <w:bCs/>
          <w:sz w:val="22"/>
          <w:szCs w:val="22"/>
        </w:rPr>
        <w:t>Styrelsehandling nr 2</w:t>
      </w:r>
    </w:p>
    <w:p w:rsidR="00A667CA" w:rsidRDefault="00A667CA" w:rsidP="000D48D8">
      <w:pPr>
        <w:pStyle w:val="Default"/>
        <w:rPr>
          <w:bCs/>
          <w:sz w:val="22"/>
          <w:szCs w:val="22"/>
        </w:rPr>
      </w:pPr>
    </w:p>
    <w:p w:rsidR="00A667CA" w:rsidRDefault="00A667CA" w:rsidP="000D48D8">
      <w:pPr>
        <w:pStyle w:val="Default"/>
        <w:rPr>
          <w:bCs/>
          <w:sz w:val="22"/>
          <w:szCs w:val="22"/>
        </w:rPr>
      </w:pPr>
    </w:p>
    <w:p w:rsidR="00A667CA" w:rsidRPr="00A667CA" w:rsidRDefault="00A667CA" w:rsidP="000D48D8">
      <w:pPr>
        <w:pStyle w:val="Default"/>
        <w:rPr>
          <w:bCs/>
          <w:sz w:val="22"/>
          <w:szCs w:val="22"/>
        </w:rPr>
      </w:pPr>
      <w:bookmarkStart w:id="0" w:name="_GoBack"/>
      <w:bookmarkEnd w:id="0"/>
    </w:p>
    <w:p w:rsidR="000D48D8" w:rsidRDefault="000D48D8" w:rsidP="000D48D8">
      <w:pPr>
        <w:pStyle w:val="Default"/>
        <w:rPr>
          <w:b/>
          <w:bCs/>
          <w:sz w:val="27"/>
          <w:szCs w:val="27"/>
        </w:rPr>
      </w:pPr>
    </w:p>
    <w:p w:rsidR="000D48D8" w:rsidRDefault="000D48D8" w:rsidP="000D48D8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Gårdstensbostäder AB </w:t>
      </w:r>
    </w:p>
    <w:p w:rsidR="000D48D8" w:rsidRDefault="000D48D8" w:rsidP="000D48D8">
      <w:pPr>
        <w:pStyle w:val="Default"/>
        <w:rPr>
          <w:sz w:val="27"/>
          <w:szCs w:val="27"/>
        </w:rPr>
      </w:pP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Ledamöter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Mohamed Hama Ali (-)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Roland Smith (-)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Asha Adnan (-)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Marek Hom (-)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Lars Svensson (-)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Terzah Kader Faraj (-)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Amela Turulja (-)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Suppleant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Lars Just (-) </w:t>
      </w: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Lekmannarevisorer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Lars-Gunnar Landin (MP)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Bengt-Åke Gellerstedt (KD)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Lekmannarevisorssuppleanter </w:t>
      </w:r>
    </w:p>
    <w:p w:rsidR="000D48D8" w:rsidRDefault="000D48D8" w:rsidP="000D48D8">
      <w:pPr>
        <w:pStyle w:val="Default"/>
        <w:spacing w:after="5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Joakim Larsson (MP)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Monica </w:t>
      </w:r>
      <w:proofErr w:type="spellStart"/>
      <w:r>
        <w:rPr>
          <w:rFonts w:ascii="Times New Roman" w:hAnsi="Times New Roman" w:cs="Times New Roman"/>
          <w:sz w:val="23"/>
          <w:szCs w:val="23"/>
        </w:rPr>
        <w:t>Bandi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(D) </w:t>
      </w:r>
    </w:p>
    <w:p w:rsidR="00137C06" w:rsidRDefault="00137C06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D8" w:rsidRDefault="000D48D8" w:rsidP="00CA07B2">
      <w:r>
        <w:separator/>
      </w:r>
    </w:p>
  </w:endnote>
  <w:endnote w:type="continuationSeparator" w:id="0">
    <w:p w:rsidR="000D48D8" w:rsidRDefault="000D48D8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D8" w:rsidRDefault="000D48D8" w:rsidP="00CA07B2">
      <w:r>
        <w:separator/>
      </w:r>
    </w:p>
  </w:footnote>
  <w:footnote w:type="continuationSeparator" w:id="0">
    <w:p w:rsidR="000D48D8" w:rsidRDefault="000D48D8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D8"/>
    <w:rsid w:val="000D48D8"/>
    <w:rsid w:val="00137C06"/>
    <w:rsid w:val="001817B0"/>
    <w:rsid w:val="003474FD"/>
    <w:rsid w:val="005545C3"/>
    <w:rsid w:val="006468B8"/>
    <w:rsid w:val="00712CF0"/>
    <w:rsid w:val="00727E9E"/>
    <w:rsid w:val="0094072C"/>
    <w:rsid w:val="00A667CA"/>
    <w:rsid w:val="00CA07B2"/>
    <w:rsid w:val="00DE56FB"/>
    <w:rsid w:val="00F50C26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BF5AE85"/>
  <w15:docId w15:val="{A7C621EA-9698-4C15-9B94-83ED979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paragraph" w:customStyle="1" w:styleId="Default">
    <w:name w:val="Default"/>
    <w:rsid w:val="000D48D8"/>
    <w:pPr>
      <w:autoSpaceDE w:val="0"/>
      <w:autoSpaceDN w:val="0"/>
      <w:adjustRightInd w:val="0"/>
      <w:ind w:righ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FFF1B-32FF-40E9-9DEC-A5B94A3B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2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3</cp:revision>
  <dcterms:created xsi:type="dcterms:W3CDTF">2019-02-26T13:20:00Z</dcterms:created>
  <dcterms:modified xsi:type="dcterms:W3CDTF">2019-02-26T13:21:00Z</dcterms:modified>
</cp:coreProperties>
</file>