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F321D4" w14:textId="77777777" w:rsidR="003E2417" w:rsidRPr="0034691B" w:rsidRDefault="003E2417" w:rsidP="003E2417">
      <w:pPr>
        <w:rPr>
          <w:rFonts w:ascii="Calibri" w:hAnsi="Calibri" w:cstheme="minorHAnsi"/>
          <w:sz w:val="22"/>
        </w:rPr>
      </w:pPr>
      <w:bookmarkStart w:id="0" w:name="_GoBack"/>
      <w:bookmarkEnd w:id="0"/>
      <w:r w:rsidRPr="0034691B">
        <w:rPr>
          <w:rFonts w:ascii="Calibri" w:hAnsi="Calibri" w:cstheme="minorHAnsi"/>
          <w:sz w:val="22"/>
        </w:rPr>
        <w:t>Till</w:t>
      </w:r>
    </w:p>
    <w:p w14:paraId="3DF321D5" w14:textId="77777777" w:rsidR="003E2417" w:rsidRPr="0034691B" w:rsidRDefault="003E2417" w:rsidP="003E2417">
      <w:pPr>
        <w:rPr>
          <w:rFonts w:ascii="Calibri" w:hAnsi="Calibri" w:cstheme="minorHAnsi"/>
          <w:sz w:val="22"/>
        </w:rPr>
      </w:pPr>
      <w:r>
        <w:rPr>
          <w:rFonts w:ascii="Calibri" w:hAnsi="Calibri" w:cstheme="minorHAnsi"/>
          <w:sz w:val="22"/>
        </w:rPr>
        <w:t>Störningsjouren</w:t>
      </w:r>
      <w:r w:rsidR="001B759A">
        <w:rPr>
          <w:rFonts w:ascii="Calibri" w:hAnsi="Calibri" w:cstheme="minorHAnsi"/>
          <w:sz w:val="22"/>
        </w:rPr>
        <w:t xml:space="preserve"> i Göteborg AB</w:t>
      </w:r>
    </w:p>
    <w:p w14:paraId="3DF321D6" w14:textId="77777777" w:rsidR="003E2417" w:rsidRPr="0034691B" w:rsidRDefault="003E2417" w:rsidP="003E2417">
      <w:pPr>
        <w:rPr>
          <w:rFonts w:ascii="Calibri" w:hAnsi="Calibri" w:cstheme="minorHAnsi"/>
          <w:sz w:val="22"/>
        </w:rPr>
      </w:pPr>
      <w:r w:rsidRPr="0034691B">
        <w:rPr>
          <w:rFonts w:ascii="Calibri" w:hAnsi="Calibri" w:cstheme="minorHAnsi"/>
          <w:sz w:val="22"/>
        </w:rPr>
        <w:t xml:space="preserve">Att. </w:t>
      </w:r>
      <w:r w:rsidR="00323132">
        <w:rPr>
          <w:rFonts w:ascii="Calibri" w:hAnsi="Calibri" w:cstheme="minorHAnsi"/>
          <w:sz w:val="22"/>
        </w:rPr>
        <w:t>Sofia Gärdfors</w:t>
      </w:r>
    </w:p>
    <w:p w14:paraId="3DF321D7" w14:textId="77777777" w:rsidR="00C40349" w:rsidRPr="00166FB3" w:rsidRDefault="00C40349" w:rsidP="00C40349">
      <w:pPr>
        <w:rPr>
          <w:rFonts w:ascii="Calibri" w:hAnsi="Calibri" w:cstheme="minorHAnsi"/>
          <w:sz w:val="22"/>
        </w:rPr>
      </w:pPr>
    </w:p>
    <w:p w14:paraId="3DF321D8" w14:textId="77777777" w:rsidR="00C40349" w:rsidRDefault="00C40349" w:rsidP="00C40349">
      <w:pPr>
        <w:rPr>
          <w:rFonts w:ascii="Calibri" w:hAnsi="Calibri" w:cstheme="minorHAnsi"/>
          <w:sz w:val="22"/>
        </w:rPr>
      </w:pPr>
    </w:p>
    <w:p w14:paraId="3DF321D9" w14:textId="77777777" w:rsidR="00F32BBE" w:rsidRDefault="001B759A" w:rsidP="00C40349">
      <w:pPr>
        <w:rPr>
          <w:rFonts w:ascii="Calibri" w:hAnsi="Calibri" w:cstheme="minorHAnsi"/>
          <w:sz w:val="22"/>
        </w:rPr>
      </w:pPr>
      <w:r>
        <w:rPr>
          <w:rFonts w:ascii="Calibri" w:hAnsi="Calibri" w:cstheme="minorHAnsi"/>
          <w:sz w:val="22"/>
        </w:rPr>
        <w:t>2017-07-04</w:t>
      </w:r>
    </w:p>
    <w:p w14:paraId="3DF321DA" w14:textId="77777777" w:rsidR="00323132" w:rsidRDefault="00323132" w:rsidP="00C40349">
      <w:pPr>
        <w:rPr>
          <w:rFonts w:ascii="Calibri" w:hAnsi="Calibri" w:cstheme="minorHAnsi"/>
          <w:sz w:val="22"/>
        </w:rPr>
      </w:pPr>
    </w:p>
    <w:p w14:paraId="3DF321DB" w14:textId="77777777" w:rsidR="00323132" w:rsidRPr="00166FB3" w:rsidRDefault="00323132" w:rsidP="00C40349">
      <w:pPr>
        <w:rPr>
          <w:rFonts w:ascii="Calibri" w:hAnsi="Calibri" w:cstheme="minorHAnsi"/>
          <w:sz w:val="22"/>
        </w:rPr>
      </w:pPr>
    </w:p>
    <w:p w14:paraId="3DF321DC" w14:textId="77777777" w:rsidR="00C40349" w:rsidRPr="00166FB3" w:rsidRDefault="00C40349" w:rsidP="00C40349">
      <w:pPr>
        <w:rPr>
          <w:rFonts w:ascii="Calibri" w:hAnsi="Calibri" w:cstheme="minorHAnsi"/>
          <w:b/>
          <w:sz w:val="22"/>
        </w:rPr>
      </w:pPr>
    </w:p>
    <w:p w14:paraId="3DF321DD" w14:textId="77777777" w:rsidR="00323132" w:rsidRPr="00E802D6" w:rsidRDefault="00323132" w:rsidP="00323132">
      <w:pPr>
        <w:pStyle w:val="Brdtext"/>
        <w:rPr>
          <w:rFonts w:ascii="Calibri" w:eastAsia="Calibri" w:hAnsi="Calibri" w:cs="Calibri"/>
          <w:b/>
          <w:sz w:val="28"/>
          <w:szCs w:val="28"/>
        </w:rPr>
      </w:pPr>
      <w:r w:rsidRPr="00E802D6">
        <w:rPr>
          <w:rFonts w:ascii="Calibri" w:eastAsia="Calibri" w:hAnsi="Calibri" w:cs="Calibri"/>
          <w:b/>
          <w:sz w:val="28"/>
          <w:szCs w:val="28"/>
        </w:rPr>
        <w:t>Affärsplan 2018</w:t>
      </w:r>
    </w:p>
    <w:p w14:paraId="3DF321DE" w14:textId="77777777" w:rsidR="00323132" w:rsidRDefault="00323132" w:rsidP="00323132">
      <w:pPr>
        <w:pStyle w:val="Brdtext"/>
        <w:rPr>
          <w:rFonts w:ascii="Calibri" w:eastAsia="Calibri" w:hAnsi="Calibri" w:cs="Calibri"/>
          <w:sz w:val="22"/>
        </w:rPr>
      </w:pPr>
    </w:p>
    <w:p w14:paraId="3DF321DF" w14:textId="77777777" w:rsidR="00323132" w:rsidRPr="00E802D6" w:rsidRDefault="00323132" w:rsidP="00323132">
      <w:pPr>
        <w:pStyle w:val="Brdtext"/>
        <w:rPr>
          <w:rFonts w:ascii="Calibri" w:eastAsia="Calibri" w:hAnsi="Calibri" w:cs="Calibri"/>
          <w:b/>
          <w:sz w:val="22"/>
        </w:rPr>
      </w:pPr>
      <w:r w:rsidRPr="00E802D6">
        <w:rPr>
          <w:rFonts w:ascii="Calibri" w:eastAsia="Calibri" w:hAnsi="Calibri" w:cs="Calibri"/>
          <w:b/>
          <w:sz w:val="22"/>
        </w:rPr>
        <w:t>Så här styr vi med de bolag</w:t>
      </w:r>
      <w:r>
        <w:rPr>
          <w:rFonts w:ascii="Calibri" w:eastAsia="Calibri" w:hAnsi="Calibri" w:cs="Calibri"/>
          <w:b/>
          <w:sz w:val="22"/>
        </w:rPr>
        <w:t>s</w:t>
      </w:r>
      <w:r w:rsidRPr="00E802D6">
        <w:rPr>
          <w:rFonts w:ascii="Calibri" w:eastAsia="Calibri" w:hAnsi="Calibri" w:cs="Calibri"/>
          <w:b/>
          <w:sz w:val="22"/>
        </w:rPr>
        <w:t>specifika breven</w:t>
      </w:r>
    </w:p>
    <w:p w14:paraId="3DF321E0" w14:textId="77777777" w:rsidR="00930CB0" w:rsidRDefault="00930CB0" w:rsidP="00930CB0">
      <w:pPr>
        <w:pStyle w:val="Brdtext"/>
        <w:rPr>
          <w:rFonts w:ascii="Calibri" w:eastAsia="Calibri" w:hAnsi="Calibri" w:cs="Calibri"/>
          <w:sz w:val="22"/>
        </w:rPr>
      </w:pPr>
      <w:r>
        <w:rPr>
          <w:rFonts w:ascii="Calibri" w:eastAsia="Calibri" w:hAnsi="Calibri" w:cs="Calibri"/>
          <w:sz w:val="22"/>
        </w:rPr>
        <w:t>Varje bolag får ett bolagsspecifikt brev där det framgår vilken nivå respektive bolag förväntas att minst nå inom de olika områdena i affärsplanen eller hur bolaget förväntas bidra för att vi ska nå koncernens mål. Om det är något krav som ni bedömer inte kan nås återkopplas detta skriftligen till oss med motivation senast två veckor före det att er verksamhetsplan lämnas in till oss den 2 oktober 2018.</w:t>
      </w:r>
      <w:r w:rsidRPr="00E95A82">
        <w:rPr>
          <w:rFonts w:ascii="Calibri" w:eastAsia="Calibri" w:hAnsi="Calibri" w:cs="Calibri"/>
          <w:sz w:val="22"/>
        </w:rPr>
        <w:t xml:space="preserve"> </w:t>
      </w:r>
      <w:r>
        <w:rPr>
          <w:rFonts w:ascii="Calibri" w:eastAsia="Calibri" w:hAnsi="Calibri" w:cs="Calibri"/>
          <w:sz w:val="22"/>
        </w:rPr>
        <w:t>Detta skapar då ett utrymme tidsmässigt för diskussion kring de målen ni eventuellt inte anser er kunna nå.</w:t>
      </w:r>
      <w:r w:rsidR="00A13D2E">
        <w:rPr>
          <w:rFonts w:ascii="Calibri" w:eastAsia="Calibri" w:hAnsi="Calibri" w:cs="Calibri"/>
          <w:sz w:val="22"/>
        </w:rPr>
        <w:t xml:space="preserve"> Vi återkommer med tid för uppföljningsmöte i oktober.</w:t>
      </w:r>
    </w:p>
    <w:p w14:paraId="3DF321E1" w14:textId="77777777" w:rsidR="00930CB0" w:rsidRDefault="00930CB0" w:rsidP="00930CB0">
      <w:pPr>
        <w:pStyle w:val="Brdtext"/>
        <w:rPr>
          <w:rFonts w:ascii="Calibri" w:eastAsia="Calibri" w:hAnsi="Calibri" w:cs="Calibri"/>
          <w:sz w:val="22"/>
        </w:rPr>
      </w:pPr>
    </w:p>
    <w:p w14:paraId="3DF321E2" w14:textId="77777777" w:rsidR="00323132" w:rsidRDefault="00930CB0" w:rsidP="00930CB0">
      <w:pPr>
        <w:pStyle w:val="Brdtext"/>
        <w:rPr>
          <w:rFonts w:ascii="Calibri" w:eastAsia="Calibri" w:hAnsi="Calibri" w:cs="Calibri"/>
          <w:sz w:val="22"/>
        </w:rPr>
      </w:pPr>
      <w:r>
        <w:rPr>
          <w:rFonts w:ascii="Calibri" w:eastAsia="Calibri" w:hAnsi="Calibri" w:cs="Calibri"/>
          <w:sz w:val="22"/>
        </w:rPr>
        <w:t>Utöver de mål som anges i affärsplanen för 2018 kommer vi även att följa utvecklingen på andra nyckeltal. Affärsplanen är förändringsinriktad och följer styrelsens inriktningsdokument.</w:t>
      </w:r>
    </w:p>
    <w:p w14:paraId="3DF321E3" w14:textId="77777777" w:rsidR="00323132" w:rsidRDefault="00323132" w:rsidP="00323132">
      <w:pPr>
        <w:pStyle w:val="Brdtext"/>
        <w:rPr>
          <w:rFonts w:ascii="Calibri" w:eastAsia="Calibri" w:hAnsi="Calibri" w:cs="Calibri"/>
          <w:sz w:val="22"/>
        </w:rPr>
      </w:pPr>
    </w:p>
    <w:p w14:paraId="3DF321E4" w14:textId="77777777" w:rsidR="0001599C" w:rsidRPr="0001599C" w:rsidRDefault="0001599C" w:rsidP="00323132">
      <w:pPr>
        <w:pStyle w:val="Brdtext"/>
        <w:rPr>
          <w:rFonts w:ascii="Calibri" w:eastAsia="Calibri" w:hAnsi="Calibri" w:cs="Calibri"/>
          <w:b/>
          <w:sz w:val="22"/>
        </w:rPr>
      </w:pPr>
      <w:r w:rsidRPr="0001599C">
        <w:rPr>
          <w:rFonts w:ascii="Calibri" w:eastAsia="Calibri" w:hAnsi="Calibri" w:cs="Calibri"/>
          <w:b/>
          <w:sz w:val="22"/>
        </w:rPr>
        <w:t>Nöjd kund</w:t>
      </w:r>
    </w:p>
    <w:p w14:paraId="3DF321E5" w14:textId="77777777" w:rsidR="0001599C" w:rsidRDefault="0001599C" w:rsidP="00323132">
      <w:pPr>
        <w:pStyle w:val="Brdtext"/>
        <w:rPr>
          <w:rFonts w:ascii="Calibri" w:eastAsia="Calibri" w:hAnsi="Calibri" w:cs="Calibri"/>
          <w:sz w:val="22"/>
        </w:rPr>
      </w:pPr>
      <w:r>
        <w:rPr>
          <w:rFonts w:ascii="Calibri" w:eastAsia="Calibri" w:hAnsi="Calibri" w:cs="Calibri"/>
          <w:sz w:val="22"/>
        </w:rPr>
        <w:t xml:space="preserve">Störningsjourens verksamhet mot systerbolagen utökas med fler tjänster. Viktigt att bolaget kontinuerligt följer upp dels genom mätningar men även </w:t>
      </w:r>
      <w:r w:rsidR="00320015">
        <w:rPr>
          <w:rFonts w:ascii="Calibri" w:eastAsia="Calibri" w:hAnsi="Calibri" w:cs="Calibri"/>
          <w:sz w:val="22"/>
        </w:rPr>
        <w:t xml:space="preserve">genom </w:t>
      </w:r>
      <w:r>
        <w:rPr>
          <w:rFonts w:ascii="Calibri" w:eastAsia="Calibri" w:hAnsi="Calibri" w:cs="Calibri"/>
          <w:sz w:val="22"/>
        </w:rPr>
        <w:t>personliga s</w:t>
      </w:r>
      <w:r w:rsidR="00CA54C9">
        <w:rPr>
          <w:rFonts w:ascii="Calibri" w:eastAsia="Calibri" w:hAnsi="Calibri" w:cs="Calibri"/>
          <w:sz w:val="22"/>
        </w:rPr>
        <w:t xml:space="preserve">amtal med systerbolagen, </w:t>
      </w:r>
      <w:r>
        <w:rPr>
          <w:rFonts w:ascii="Calibri" w:eastAsia="Calibri" w:hAnsi="Calibri" w:cs="Calibri"/>
          <w:sz w:val="22"/>
        </w:rPr>
        <w:t>hur nöjda systerbolagen är med leveransen av de olika tjänsterna.</w:t>
      </w:r>
    </w:p>
    <w:p w14:paraId="3DF321E6" w14:textId="77777777" w:rsidR="00323132" w:rsidRDefault="00323132" w:rsidP="004B70B2">
      <w:pPr>
        <w:rPr>
          <w:rFonts w:ascii="Calibri" w:hAnsi="Calibri" w:cstheme="minorHAnsi"/>
          <w:b/>
          <w:sz w:val="22"/>
        </w:rPr>
      </w:pPr>
    </w:p>
    <w:p w14:paraId="3DF321E7" w14:textId="77777777" w:rsidR="00323132" w:rsidRDefault="00323132" w:rsidP="00323132">
      <w:pPr>
        <w:pStyle w:val="Brdtext"/>
        <w:rPr>
          <w:rFonts w:ascii="Calibri" w:eastAsia="Calibri" w:hAnsi="Calibri" w:cs="Calibri"/>
          <w:b/>
          <w:bCs/>
          <w:sz w:val="22"/>
        </w:rPr>
      </w:pPr>
      <w:r>
        <w:rPr>
          <w:rFonts w:ascii="Calibri" w:eastAsia="Calibri" w:hAnsi="Calibri" w:cs="Calibri"/>
          <w:b/>
          <w:bCs/>
          <w:sz w:val="22"/>
        </w:rPr>
        <w:t>Attraktiv arbetsgivare</w:t>
      </w:r>
    </w:p>
    <w:p w14:paraId="3DF321E8" w14:textId="77777777" w:rsidR="00323132" w:rsidRDefault="00323132" w:rsidP="00323132">
      <w:pPr>
        <w:pStyle w:val="Brdtext"/>
        <w:rPr>
          <w:rFonts w:ascii="Calibri" w:eastAsia="Calibri" w:hAnsi="Calibri" w:cs="Calibri"/>
          <w:sz w:val="22"/>
        </w:rPr>
      </w:pPr>
      <w:r>
        <w:rPr>
          <w:rFonts w:ascii="Calibri" w:eastAsia="Calibri" w:hAnsi="Calibri" w:cs="Calibri"/>
          <w:sz w:val="22"/>
        </w:rPr>
        <w:t xml:space="preserve">Våra medarbetare är viktiga för att vi ska nå våra mål. 2016/2017 mätte vi för första gången Hållbart medarbetarindex.  Störningsjouren nådde en nivå på 78 i mätningen och Framtidenkoncernen totalt uppnådde 75.  Snittet i Göteborgs Stad var 76. Betyget bör till nästa mätning bibehållas </w:t>
      </w:r>
      <w:r w:rsidR="00CA54C9">
        <w:rPr>
          <w:rFonts w:ascii="Calibri" w:eastAsia="Calibri" w:hAnsi="Calibri" w:cs="Calibri"/>
          <w:sz w:val="22"/>
        </w:rPr>
        <w:t>och bolaget bör särskilt uppmärksamma hur medarbetarna upplever arbetsbelastning och arbetsmängd.</w:t>
      </w:r>
    </w:p>
    <w:p w14:paraId="3DF321E9" w14:textId="77777777" w:rsidR="00323132" w:rsidRDefault="00323132" w:rsidP="00323132">
      <w:pPr>
        <w:pStyle w:val="Brdtext"/>
        <w:rPr>
          <w:rFonts w:ascii="Calibri" w:eastAsia="Calibri" w:hAnsi="Calibri" w:cs="Calibri"/>
          <w:sz w:val="22"/>
        </w:rPr>
      </w:pPr>
    </w:p>
    <w:p w14:paraId="3DF321EA" w14:textId="77777777" w:rsidR="00323132" w:rsidRDefault="00323132" w:rsidP="004B70B2">
      <w:pPr>
        <w:rPr>
          <w:rFonts w:ascii="Calibri" w:hAnsi="Calibri" w:cstheme="minorHAnsi"/>
          <w:b/>
          <w:sz w:val="22"/>
        </w:rPr>
      </w:pPr>
    </w:p>
    <w:p w14:paraId="3DF321EB" w14:textId="77777777" w:rsidR="00BC3DB4" w:rsidRPr="00C40349" w:rsidRDefault="00BC3DB4" w:rsidP="00C533FB">
      <w:pPr>
        <w:rPr>
          <w:rFonts w:ascii="Calibri" w:eastAsia="Cambria" w:hAnsi="Calibri" w:cstheme="minorHAnsi"/>
          <w:b/>
          <w:color w:val="000000"/>
          <w:spacing w:val="-1"/>
          <w:sz w:val="22"/>
          <w:highlight w:val="yellow"/>
        </w:rPr>
      </w:pPr>
    </w:p>
    <w:p w14:paraId="3DF321EC" w14:textId="77777777" w:rsidR="00C40349" w:rsidRDefault="00C40349" w:rsidP="00961280">
      <w:pPr>
        <w:rPr>
          <w:rFonts w:ascii="Calibri" w:hAnsi="Calibri" w:cstheme="minorHAnsi"/>
          <w:sz w:val="22"/>
        </w:rPr>
      </w:pPr>
    </w:p>
    <w:p w14:paraId="3DF321ED" w14:textId="77777777" w:rsidR="00961280" w:rsidRDefault="003536A8" w:rsidP="00961280">
      <w:pPr>
        <w:rPr>
          <w:rFonts w:ascii="Calibri" w:hAnsi="Calibri" w:cstheme="minorHAnsi"/>
          <w:sz w:val="22"/>
        </w:rPr>
      </w:pPr>
      <w:r>
        <w:rPr>
          <w:rFonts w:ascii="Calibri" w:hAnsi="Calibri" w:cstheme="minorHAnsi"/>
          <w:sz w:val="22"/>
        </w:rPr>
        <w:t>Mariette Hilmersson</w:t>
      </w:r>
    </w:p>
    <w:p w14:paraId="3DF321EE" w14:textId="77777777" w:rsidR="00092DBB" w:rsidRPr="00C40349" w:rsidRDefault="00C40349" w:rsidP="00C533FB">
      <w:pPr>
        <w:spacing w:after="200" w:line="276" w:lineRule="auto"/>
        <w:rPr>
          <w:rFonts w:ascii="Calibri" w:hAnsi="Calibri" w:cstheme="minorHAnsi"/>
          <w:sz w:val="22"/>
        </w:rPr>
      </w:pPr>
      <w:r w:rsidRPr="00C40349">
        <w:rPr>
          <w:rFonts w:ascii="Calibri" w:hAnsi="Calibri" w:cstheme="minorHAnsi"/>
          <w:sz w:val="22"/>
        </w:rPr>
        <w:t>Förvaltnings AB Framtiden</w:t>
      </w:r>
    </w:p>
    <w:sectPr w:rsidR="00092DBB" w:rsidRPr="00C40349" w:rsidSect="00FE6F13">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F321F1" w14:textId="77777777" w:rsidR="00847108" w:rsidRDefault="00847108" w:rsidP="006D106A">
      <w:r>
        <w:separator/>
      </w:r>
    </w:p>
  </w:endnote>
  <w:endnote w:type="continuationSeparator" w:id="0">
    <w:p w14:paraId="3DF321F2" w14:textId="77777777" w:rsidR="00847108" w:rsidRDefault="00847108" w:rsidP="006D1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News Gothic MT">
    <w:altName w:val="Segoe Scrip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9828686"/>
      <w:docPartObj>
        <w:docPartGallery w:val="Page Numbers (Bottom of Page)"/>
        <w:docPartUnique/>
      </w:docPartObj>
    </w:sdtPr>
    <w:sdtEndPr/>
    <w:sdtContent>
      <w:p w14:paraId="3DF321F5" w14:textId="77777777" w:rsidR="00847108" w:rsidRDefault="00847108">
        <w:pPr>
          <w:pStyle w:val="Sidfot"/>
          <w:jc w:val="right"/>
        </w:pPr>
        <w:r>
          <w:fldChar w:fldCharType="begin"/>
        </w:r>
        <w:r>
          <w:instrText>PAGE   \* MERGEFORMAT</w:instrText>
        </w:r>
        <w:r>
          <w:fldChar w:fldCharType="separate"/>
        </w:r>
        <w:r w:rsidR="00B635C4">
          <w:rPr>
            <w:noProof/>
          </w:rPr>
          <w:t>1</w:t>
        </w:r>
        <w:r>
          <w:fldChar w:fldCharType="end"/>
        </w:r>
      </w:p>
    </w:sdtContent>
  </w:sdt>
  <w:p w14:paraId="3DF321F6" w14:textId="77777777" w:rsidR="00847108" w:rsidRDefault="008471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F321EF" w14:textId="77777777" w:rsidR="00847108" w:rsidRDefault="00847108" w:rsidP="006D106A">
      <w:r>
        <w:separator/>
      </w:r>
    </w:p>
  </w:footnote>
  <w:footnote w:type="continuationSeparator" w:id="0">
    <w:p w14:paraId="3DF321F0" w14:textId="77777777" w:rsidR="00847108" w:rsidRDefault="00847108" w:rsidP="006D10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321F3" w14:textId="77777777" w:rsidR="00847108" w:rsidRDefault="00AE1756" w:rsidP="00AE1756">
    <w:pPr>
      <w:pStyle w:val="Sidhuvud"/>
      <w:jc w:val="right"/>
    </w:pPr>
    <w:r>
      <w:rPr>
        <w:noProof/>
        <w:lang w:eastAsia="sv-SE"/>
      </w:rPr>
      <w:drawing>
        <wp:inline distT="0" distB="0" distL="0" distR="0" wp14:anchorId="3DF321F7" wp14:editId="3DF321F8">
          <wp:extent cx="1216660" cy="321945"/>
          <wp:effectExtent l="0" t="0" r="2540" b="1905"/>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1">
                    <a:extLst>
                      <a:ext uri="{28A0092B-C50C-407E-A947-70E740481C1C}">
                        <a14:useLocalDpi xmlns:a14="http://schemas.microsoft.com/office/drawing/2010/main" val="0"/>
                      </a:ext>
                    </a:extLst>
                  </a:blip>
                  <a:stretch>
                    <a:fillRect/>
                  </a:stretch>
                </pic:blipFill>
                <pic:spPr>
                  <a:xfrm>
                    <a:off x="0" y="0"/>
                    <a:ext cx="1216660" cy="321945"/>
                  </a:xfrm>
                  <a:prstGeom prst="rect">
                    <a:avLst/>
                  </a:prstGeom>
                </pic:spPr>
              </pic:pic>
            </a:graphicData>
          </a:graphic>
        </wp:inline>
      </w:drawing>
    </w:r>
  </w:p>
  <w:p w14:paraId="3DF321F4" w14:textId="77777777" w:rsidR="00847108" w:rsidRDefault="00847108">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A37"/>
    <w:rsid w:val="0001599C"/>
    <w:rsid w:val="00022026"/>
    <w:rsid w:val="000233EF"/>
    <w:rsid w:val="00023B51"/>
    <w:rsid w:val="00092DBB"/>
    <w:rsid w:val="000C4673"/>
    <w:rsid w:val="000C7499"/>
    <w:rsid w:val="000E303A"/>
    <w:rsid w:val="001B759A"/>
    <w:rsid w:val="00211372"/>
    <w:rsid w:val="00233610"/>
    <w:rsid w:val="002E3D0C"/>
    <w:rsid w:val="0031427A"/>
    <w:rsid w:val="00320015"/>
    <w:rsid w:val="00323132"/>
    <w:rsid w:val="00324BCF"/>
    <w:rsid w:val="00346B18"/>
    <w:rsid w:val="003536A8"/>
    <w:rsid w:val="00395E70"/>
    <w:rsid w:val="003E2417"/>
    <w:rsid w:val="004132AD"/>
    <w:rsid w:val="0043269F"/>
    <w:rsid w:val="00493F0B"/>
    <w:rsid w:val="004B3B44"/>
    <w:rsid w:val="004B578B"/>
    <w:rsid w:val="004B70B2"/>
    <w:rsid w:val="004C0AD5"/>
    <w:rsid w:val="00506A41"/>
    <w:rsid w:val="005272A1"/>
    <w:rsid w:val="00530352"/>
    <w:rsid w:val="005E051E"/>
    <w:rsid w:val="0060713A"/>
    <w:rsid w:val="00622B13"/>
    <w:rsid w:val="006470F0"/>
    <w:rsid w:val="006554C7"/>
    <w:rsid w:val="006D106A"/>
    <w:rsid w:val="00736A71"/>
    <w:rsid w:val="007E07AE"/>
    <w:rsid w:val="007E15E2"/>
    <w:rsid w:val="007F731B"/>
    <w:rsid w:val="008103AC"/>
    <w:rsid w:val="00847108"/>
    <w:rsid w:val="008955E3"/>
    <w:rsid w:val="008E73D8"/>
    <w:rsid w:val="00904E15"/>
    <w:rsid w:val="00930CB0"/>
    <w:rsid w:val="00961280"/>
    <w:rsid w:val="0099679A"/>
    <w:rsid w:val="009B5B85"/>
    <w:rsid w:val="00A10751"/>
    <w:rsid w:val="00A13D2E"/>
    <w:rsid w:val="00A2151F"/>
    <w:rsid w:val="00A45BD4"/>
    <w:rsid w:val="00A719A4"/>
    <w:rsid w:val="00A92FDF"/>
    <w:rsid w:val="00AD5DC8"/>
    <w:rsid w:val="00AE1756"/>
    <w:rsid w:val="00B27933"/>
    <w:rsid w:val="00B635C4"/>
    <w:rsid w:val="00BC3DB4"/>
    <w:rsid w:val="00BF6492"/>
    <w:rsid w:val="00C07ED6"/>
    <w:rsid w:val="00C31A37"/>
    <w:rsid w:val="00C40349"/>
    <w:rsid w:val="00C533FB"/>
    <w:rsid w:val="00C92DF8"/>
    <w:rsid w:val="00CA54C9"/>
    <w:rsid w:val="00CD2276"/>
    <w:rsid w:val="00D16F90"/>
    <w:rsid w:val="00D62D65"/>
    <w:rsid w:val="00D80C03"/>
    <w:rsid w:val="00DC4BC6"/>
    <w:rsid w:val="00DE0207"/>
    <w:rsid w:val="00DE62DD"/>
    <w:rsid w:val="00DF68E4"/>
    <w:rsid w:val="00E0268D"/>
    <w:rsid w:val="00E04B80"/>
    <w:rsid w:val="00E1040E"/>
    <w:rsid w:val="00E17475"/>
    <w:rsid w:val="00E46706"/>
    <w:rsid w:val="00EA131D"/>
    <w:rsid w:val="00EF74D3"/>
    <w:rsid w:val="00F15F0D"/>
    <w:rsid w:val="00F16848"/>
    <w:rsid w:val="00F32BBE"/>
    <w:rsid w:val="00F52EE0"/>
    <w:rsid w:val="00F62BA6"/>
    <w:rsid w:val="00F632FC"/>
    <w:rsid w:val="00F6640F"/>
    <w:rsid w:val="00FD7F3D"/>
    <w:rsid w:val="00FE6F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3DF321D4"/>
  <w15:docId w15:val="{92C0C5D3-936E-4A27-8793-D68FC55FF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7ED6"/>
    <w:pPr>
      <w:spacing w:after="0" w:line="240" w:lineRule="auto"/>
    </w:pPr>
    <w:rPr>
      <w:rFonts w:ascii="Garamond" w:hAnsi="Garamond"/>
      <w:sz w:val="24"/>
    </w:rPr>
  </w:style>
  <w:style w:type="paragraph" w:styleId="Rubrik1">
    <w:name w:val="heading 1"/>
    <w:basedOn w:val="Normal"/>
    <w:next w:val="Normal"/>
    <w:link w:val="Rubrik1Char"/>
    <w:uiPriority w:val="1"/>
    <w:qFormat/>
    <w:rsid w:val="00C07ED6"/>
    <w:pPr>
      <w:keepNext/>
      <w:keepLines/>
      <w:spacing w:before="240" w:after="120"/>
      <w:outlineLvl w:val="0"/>
    </w:pPr>
    <w:rPr>
      <w:rFonts w:ascii="Arial" w:eastAsiaTheme="majorEastAsia" w:hAnsi="Arial" w:cstheme="majorBidi"/>
      <w:b/>
      <w:bCs/>
      <w:sz w:val="32"/>
      <w:szCs w:val="28"/>
    </w:rPr>
  </w:style>
  <w:style w:type="paragraph" w:styleId="Rubrik2">
    <w:name w:val="heading 2"/>
    <w:basedOn w:val="Normal"/>
    <w:next w:val="Normal"/>
    <w:link w:val="Rubrik2Char"/>
    <w:uiPriority w:val="2"/>
    <w:qFormat/>
    <w:rsid w:val="00C07ED6"/>
    <w:pPr>
      <w:keepNext/>
      <w:keepLines/>
      <w:spacing w:before="120" w:after="60"/>
      <w:outlineLvl w:val="1"/>
    </w:pPr>
    <w:rPr>
      <w:rFonts w:ascii="Arial" w:eastAsiaTheme="majorEastAsia" w:hAnsi="Arial" w:cstheme="majorBidi"/>
      <w:b/>
      <w:bCs/>
      <w:sz w:val="28"/>
      <w:szCs w:val="26"/>
    </w:rPr>
  </w:style>
  <w:style w:type="paragraph" w:styleId="Rubrik3">
    <w:name w:val="heading 3"/>
    <w:basedOn w:val="Normal"/>
    <w:next w:val="Normal"/>
    <w:link w:val="Rubrik3Char"/>
    <w:uiPriority w:val="3"/>
    <w:qFormat/>
    <w:rsid w:val="00C07ED6"/>
    <w:pPr>
      <w:keepNext/>
      <w:keepLines/>
      <w:spacing w:before="120" w:after="60"/>
      <w:outlineLvl w:val="2"/>
    </w:pPr>
    <w:rPr>
      <w:rFonts w:ascii="Arial" w:eastAsiaTheme="majorEastAsia" w:hAnsi="Arial" w:cstheme="majorBidi"/>
      <w:b/>
      <w:bCs/>
      <w:sz w:val="26"/>
    </w:rPr>
  </w:style>
  <w:style w:type="paragraph" w:styleId="Rubrik4">
    <w:name w:val="heading 4"/>
    <w:basedOn w:val="Normal"/>
    <w:next w:val="Normal"/>
    <w:link w:val="Rubrik4Char"/>
    <w:uiPriority w:val="4"/>
    <w:qFormat/>
    <w:rsid w:val="00C07ED6"/>
    <w:pPr>
      <w:keepNext/>
      <w:keepLines/>
      <w:spacing w:before="120"/>
      <w:outlineLvl w:val="3"/>
    </w:pPr>
    <w:rPr>
      <w:rFonts w:ascii="Arial" w:eastAsiaTheme="majorEastAsia" w:hAnsi="Arial" w:cstheme="majorBidi"/>
      <w:b/>
      <w:bCs/>
      <w:iCs/>
    </w:rPr>
  </w:style>
  <w:style w:type="paragraph" w:styleId="Rubrik5">
    <w:name w:val="heading 5"/>
    <w:basedOn w:val="Normal"/>
    <w:next w:val="Normal"/>
    <w:link w:val="Rubrik5Char"/>
    <w:uiPriority w:val="5"/>
    <w:qFormat/>
    <w:rsid w:val="00C07ED6"/>
    <w:pPr>
      <w:keepNext/>
      <w:keepLines/>
      <w:spacing w:before="120"/>
      <w:outlineLvl w:val="4"/>
    </w:pPr>
    <w:rPr>
      <w:rFonts w:ascii="Arial" w:eastAsiaTheme="majorEastAsia" w:hAnsi="Arial" w:cstheme="majorBidi"/>
      <w:sz w:val="22"/>
    </w:rPr>
  </w:style>
  <w:style w:type="paragraph" w:styleId="Rubrik6">
    <w:name w:val="heading 6"/>
    <w:basedOn w:val="Normal"/>
    <w:next w:val="Normal"/>
    <w:link w:val="Rubrik6Char"/>
    <w:uiPriority w:val="99"/>
    <w:semiHidden/>
    <w:qFormat/>
    <w:rsid w:val="00A45BD4"/>
    <w:pPr>
      <w:keepNext/>
      <w:keepLines/>
      <w:spacing w:before="200" w:line="276" w:lineRule="auto"/>
      <w:outlineLvl w:val="5"/>
    </w:pPr>
    <w:rPr>
      <w:rFonts w:asciiTheme="majorHAnsi" w:eastAsiaTheme="majorEastAsia" w:hAnsiTheme="majorHAnsi" w:cstheme="majorBidi"/>
      <w:i/>
      <w:iCs/>
      <w:color w:val="410313" w:themeColor="accent1" w:themeShade="7F"/>
    </w:rPr>
  </w:style>
  <w:style w:type="paragraph" w:styleId="Rubrik7">
    <w:name w:val="heading 7"/>
    <w:basedOn w:val="Normal"/>
    <w:next w:val="Normal"/>
    <w:link w:val="Rubrik7Char"/>
    <w:uiPriority w:val="9"/>
    <w:semiHidden/>
    <w:qFormat/>
    <w:rsid w:val="00A45BD4"/>
    <w:pPr>
      <w:keepNext/>
      <w:keepLines/>
      <w:spacing w:before="200" w:line="276" w:lineRule="auto"/>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A45BD4"/>
    <w:pPr>
      <w:keepNext/>
      <w:keepLines/>
      <w:spacing w:before="200" w:line="276" w:lineRule="auto"/>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A45BD4"/>
    <w:pPr>
      <w:keepNext/>
      <w:keepLines/>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1"/>
    <w:rsid w:val="00C07ED6"/>
    <w:rPr>
      <w:rFonts w:ascii="Arial" w:eastAsiaTheme="majorEastAsia" w:hAnsi="Arial" w:cstheme="majorBidi"/>
      <w:b/>
      <w:bCs/>
      <w:sz w:val="32"/>
      <w:szCs w:val="28"/>
    </w:rPr>
  </w:style>
  <w:style w:type="character" w:customStyle="1" w:styleId="Rubrik2Char">
    <w:name w:val="Rubrik 2 Char"/>
    <w:basedOn w:val="Standardstycketeckensnitt"/>
    <w:link w:val="Rubrik2"/>
    <w:uiPriority w:val="2"/>
    <w:rsid w:val="00C07ED6"/>
    <w:rPr>
      <w:rFonts w:ascii="Arial" w:eastAsiaTheme="majorEastAsia" w:hAnsi="Arial" w:cstheme="majorBidi"/>
      <w:b/>
      <w:bCs/>
      <w:sz w:val="28"/>
      <w:szCs w:val="26"/>
    </w:rPr>
  </w:style>
  <w:style w:type="character" w:customStyle="1" w:styleId="Rubrik3Char">
    <w:name w:val="Rubrik 3 Char"/>
    <w:basedOn w:val="Standardstycketeckensnitt"/>
    <w:link w:val="Rubrik3"/>
    <w:uiPriority w:val="3"/>
    <w:rsid w:val="00C07ED6"/>
    <w:rPr>
      <w:rFonts w:ascii="Arial" w:eastAsiaTheme="majorEastAsia" w:hAnsi="Arial" w:cstheme="majorBidi"/>
      <w:b/>
      <w:bCs/>
      <w:sz w:val="26"/>
    </w:rPr>
  </w:style>
  <w:style w:type="character" w:customStyle="1" w:styleId="Rubrik4Char">
    <w:name w:val="Rubrik 4 Char"/>
    <w:basedOn w:val="Standardstycketeckensnitt"/>
    <w:link w:val="Rubrik4"/>
    <w:uiPriority w:val="4"/>
    <w:rsid w:val="00C07ED6"/>
    <w:rPr>
      <w:rFonts w:ascii="Arial" w:eastAsiaTheme="majorEastAsia" w:hAnsi="Arial" w:cstheme="majorBidi"/>
      <w:b/>
      <w:bCs/>
      <w:iCs/>
      <w:sz w:val="24"/>
    </w:rPr>
  </w:style>
  <w:style w:type="character" w:customStyle="1" w:styleId="Rubrik5Char">
    <w:name w:val="Rubrik 5 Char"/>
    <w:basedOn w:val="Standardstycketeckensnitt"/>
    <w:link w:val="Rubrik5"/>
    <w:uiPriority w:val="5"/>
    <w:rsid w:val="00C07ED6"/>
    <w:rPr>
      <w:rFonts w:ascii="Arial" w:eastAsiaTheme="majorEastAsia" w:hAnsi="Arial" w:cstheme="majorBidi"/>
    </w:rPr>
  </w:style>
  <w:style w:type="character" w:customStyle="1" w:styleId="Rubrik6Char">
    <w:name w:val="Rubrik 6 Char"/>
    <w:basedOn w:val="Standardstycketeckensnitt"/>
    <w:link w:val="Rubrik6"/>
    <w:uiPriority w:val="99"/>
    <w:semiHidden/>
    <w:rsid w:val="007F731B"/>
    <w:rPr>
      <w:rFonts w:asciiTheme="majorHAnsi" w:eastAsiaTheme="majorEastAsia" w:hAnsiTheme="majorHAnsi" w:cstheme="majorBidi"/>
      <w:i/>
      <w:iCs/>
      <w:color w:val="410313" w:themeColor="accent1" w:themeShade="7F"/>
      <w:sz w:val="24"/>
    </w:rPr>
  </w:style>
  <w:style w:type="character" w:customStyle="1" w:styleId="Rubrik7Char">
    <w:name w:val="Rubrik 7 Char"/>
    <w:basedOn w:val="Standardstycketeckensnitt"/>
    <w:link w:val="Rubrik7"/>
    <w:uiPriority w:val="9"/>
    <w:semiHidden/>
    <w:rsid w:val="007F731B"/>
    <w:rPr>
      <w:rFonts w:asciiTheme="majorHAnsi" w:eastAsiaTheme="majorEastAsia" w:hAnsiTheme="majorHAnsi" w:cstheme="majorBidi"/>
      <w:i/>
      <w:iCs/>
      <w:color w:val="404040" w:themeColor="text1" w:themeTint="BF"/>
      <w:sz w:val="24"/>
    </w:rPr>
  </w:style>
  <w:style w:type="character" w:customStyle="1" w:styleId="Rubrik8Char">
    <w:name w:val="Rubrik 8 Char"/>
    <w:basedOn w:val="Standardstycketeckensnitt"/>
    <w:link w:val="Rubrik8"/>
    <w:uiPriority w:val="9"/>
    <w:semiHidden/>
    <w:rsid w:val="007F731B"/>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7F731B"/>
    <w:rPr>
      <w:rFonts w:asciiTheme="majorHAnsi" w:eastAsiaTheme="majorEastAsia" w:hAnsiTheme="majorHAnsi" w:cstheme="majorBidi"/>
      <w:i/>
      <w:iCs/>
      <w:color w:val="404040" w:themeColor="text1" w:themeTint="BF"/>
      <w:sz w:val="20"/>
      <w:szCs w:val="20"/>
    </w:rPr>
  </w:style>
  <w:style w:type="paragraph" w:styleId="Rubrik">
    <w:name w:val="Title"/>
    <w:basedOn w:val="Normal"/>
    <w:next w:val="Normal"/>
    <w:link w:val="RubrikChar"/>
    <w:uiPriority w:val="10"/>
    <w:semiHidden/>
    <w:qFormat/>
    <w:rsid w:val="00A45BD4"/>
    <w:pPr>
      <w:pBdr>
        <w:bottom w:val="single" w:sz="8" w:space="4" w:color="830628" w:themeColor="accent1"/>
      </w:pBdr>
      <w:spacing w:after="300"/>
      <w:contextualSpacing/>
    </w:pPr>
    <w:rPr>
      <w:rFonts w:asciiTheme="majorHAnsi" w:eastAsiaTheme="majorEastAsia" w:hAnsiTheme="majorHAnsi" w:cstheme="majorBidi"/>
      <w:color w:val="61041D" w:themeColor="text2" w:themeShade="BF"/>
      <w:spacing w:val="5"/>
      <w:kern w:val="28"/>
      <w:sz w:val="52"/>
      <w:szCs w:val="52"/>
    </w:rPr>
  </w:style>
  <w:style w:type="character" w:customStyle="1" w:styleId="RubrikChar">
    <w:name w:val="Rubrik Char"/>
    <w:basedOn w:val="Standardstycketeckensnitt"/>
    <w:link w:val="Rubrik"/>
    <w:uiPriority w:val="10"/>
    <w:semiHidden/>
    <w:rsid w:val="007F731B"/>
    <w:rPr>
      <w:rFonts w:asciiTheme="majorHAnsi" w:eastAsiaTheme="majorEastAsia" w:hAnsiTheme="majorHAnsi" w:cstheme="majorBidi"/>
      <w:color w:val="61041D" w:themeColor="text2" w:themeShade="BF"/>
      <w:spacing w:val="5"/>
      <w:kern w:val="28"/>
      <w:sz w:val="52"/>
      <w:szCs w:val="52"/>
    </w:rPr>
  </w:style>
  <w:style w:type="paragraph" w:styleId="Underrubrik">
    <w:name w:val="Subtitle"/>
    <w:basedOn w:val="Normal"/>
    <w:next w:val="Normal"/>
    <w:link w:val="UnderrubrikChar"/>
    <w:uiPriority w:val="11"/>
    <w:semiHidden/>
    <w:qFormat/>
    <w:rsid w:val="00A45BD4"/>
    <w:pPr>
      <w:numPr>
        <w:ilvl w:val="1"/>
      </w:numPr>
      <w:spacing w:line="276" w:lineRule="auto"/>
    </w:pPr>
    <w:rPr>
      <w:rFonts w:asciiTheme="majorHAnsi" w:eastAsiaTheme="majorEastAsia" w:hAnsiTheme="majorHAnsi" w:cstheme="majorBidi"/>
      <w:i/>
      <w:iCs/>
      <w:color w:val="830628" w:themeColor="accent1"/>
      <w:spacing w:val="15"/>
      <w:szCs w:val="24"/>
    </w:rPr>
  </w:style>
  <w:style w:type="character" w:customStyle="1" w:styleId="UnderrubrikChar">
    <w:name w:val="Underrubrik Char"/>
    <w:basedOn w:val="Standardstycketeckensnitt"/>
    <w:link w:val="Underrubrik"/>
    <w:uiPriority w:val="11"/>
    <w:semiHidden/>
    <w:rsid w:val="007F731B"/>
    <w:rPr>
      <w:rFonts w:asciiTheme="majorHAnsi" w:eastAsiaTheme="majorEastAsia" w:hAnsiTheme="majorHAnsi" w:cstheme="majorBidi"/>
      <w:i/>
      <w:iCs/>
      <w:color w:val="830628" w:themeColor="accent1"/>
      <w:spacing w:val="15"/>
      <w:sz w:val="24"/>
      <w:szCs w:val="24"/>
    </w:rPr>
  </w:style>
  <w:style w:type="character" w:styleId="Stark">
    <w:name w:val="Strong"/>
    <w:uiPriority w:val="22"/>
    <w:semiHidden/>
    <w:unhideWhenUsed/>
    <w:qFormat/>
    <w:rsid w:val="00A45BD4"/>
    <w:rPr>
      <w:b/>
      <w:bCs/>
    </w:rPr>
  </w:style>
  <w:style w:type="character" w:styleId="Betoning">
    <w:name w:val="Emphasis"/>
    <w:uiPriority w:val="20"/>
    <w:semiHidden/>
    <w:unhideWhenUsed/>
    <w:qFormat/>
    <w:rsid w:val="00A45BD4"/>
    <w:rPr>
      <w:i/>
      <w:iCs/>
    </w:rPr>
  </w:style>
  <w:style w:type="paragraph" w:styleId="Ingetavstnd">
    <w:name w:val="No Spacing"/>
    <w:basedOn w:val="Normal"/>
    <w:uiPriority w:val="99"/>
    <w:semiHidden/>
    <w:unhideWhenUsed/>
    <w:qFormat/>
    <w:rsid w:val="00A45BD4"/>
    <w:rPr>
      <w:rFonts w:asciiTheme="minorHAnsi" w:hAnsiTheme="minorHAnsi"/>
    </w:rPr>
  </w:style>
  <w:style w:type="paragraph" w:styleId="Liststycke">
    <w:name w:val="List Paragraph"/>
    <w:basedOn w:val="Normal"/>
    <w:uiPriority w:val="34"/>
    <w:semiHidden/>
    <w:unhideWhenUsed/>
    <w:qFormat/>
    <w:rsid w:val="00A45BD4"/>
    <w:pPr>
      <w:spacing w:line="276" w:lineRule="auto"/>
      <w:ind w:left="720"/>
      <w:contextualSpacing/>
    </w:pPr>
    <w:rPr>
      <w:rFonts w:asciiTheme="minorHAnsi" w:hAnsiTheme="minorHAnsi"/>
    </w:rPr>
  </w:style>
  <w:style w:type="paragraph" w:styleId="Citat">
    <w:name w:val="Quote"/>
    <w:basedOn w:val="Normal"/>
    <w:next w:val="Normal"/>
    <w:link w:val="CitatChar"/>
    <w:uiPriority w:val="29"/>
    <w:semiHidden/>
    <w:unhideWhenUsed/>
    <w:qFormat/>
    <w:rsid w:val="00A45BD4"/>
    <w:pPr>
      <w:spacing w:line="276" w:lineRule="auto"/>
    </w:pPr>
    <w:rPr>
      <w:rFonts w:asciiTheme="minorHAnsi" w:hAnsiTheme="minorHAnsi"/>
      <w:i/>
      <w:iCs/>
      <w:color w:val="000000" w:themeColor="text1"/>
    </w:rPr>
  </w:style>
  <w:style w:type="character" w:customStyle="1" w:styleId="CitatChar">
    <w:name w:val="Citat Char"/>
    <w:basedOn w:val="Standardstycketeckensnitt"/>
    <w:link w:val="Citat"/>
    <w:uiPriority w:val="29"/>
    <w:semiHidden/>
    <w:rsid w:val="007F731B"/>
    <w:rPr>
      <w:i/>
      <w:iCs/>
      <w:color w:val="000000" w:themeColor="text1"/>
      <w:sz w:val="24"/>
    </w:rPr>
  </w:style>
  <w:style w:type="paragraph" w:styleId="Starktcitat">
    <w:name w:val="Intense Quote"/>
    <w:basedOn w:val="Normal"/>
    <w:next w:val="Normal"/>
    <w:link w:val="StarktcitatChar"/>
    <w:uiPriority w:val="30"/>
    <w:semiHidden/>
    <w:unhideWhenUsed/>
    <w:qFormat/>
    <w:rsid w:val="00A45BD4"/>
    <w:pPr>
      <w:pBdr>
        <w:bottom w:val="single" w:sz="4" w:space="4" w:color="830628" w:themeColor="accent1"/>
      </w:pBdr>
      <w:spacing w:before="200" w:after="280" w:line="276" w:lineRule="auto"/>
      <w:ind w:left="936" w:right="936"/>
    </w:pPr>
    <w:rPr>
      <w:rFonts w:asciiTheme="minorHAnsi" w:hAnsiTheme="minorHAnsi"/>
      <w:b/>
      <w:bCs/>
      <w:i/>
      <w:iCs/>
      <w:color w:val="830628" w:themeColor="accent1"/>
    </w:rPr>
  </w:style>
  <w:style w:type="character" w:customStyle="1" w:styleId="StarktcitatChar">
    <w:name w:val="Starkt citat Char"/>
    <w:basedOn w:val="Standardstycketeckensnitt"/>
    <w:link w:val="Starktcitat"/>
    <w:uiPriority w:val="30"/>
    <w:semiHidden/>
    <w:rsid w:val="007F731B"/>
    <w:rPr>
      <w:b/>
      <w:bCs/>
      <w:i/>
      <w:iCs/>
      <w:color w:val="830628" w:themeColor="accent1"/>
      <w:sz w:val="24"/>
    </w:rPr>
  </w:style>
  <w:style w:type="character" w:styleId="Diskretbetoning">
    <w:name w:val="Subtle Emphasis"/>
    <w:uiPriority w:val="19"/>
    <w:semiHidden/>
    <w:unhideWhenUsed/>
    <w:qFormat/>
    <w:rsid w:val="00A45BD4"/>
    <w:rPr>
      <w:i/>
      <w:iCs/>
      <w:color w:val="808080" w:themeColor="text1" w:themeTint="7F"/>
    </w:rPr>
  </w:style>
  <w:style w:type="character" w:styleId="Starkbetoning">
    <w:name w:val="Intense Emphasis"/>
    <w:uiPriority w:val="21"/>
    <w:semiHidden/>
    <w:unhideWhenUsed/>
    <w:qFormat/>
    <w:rsid w:val="00A45BD4"/>
    <w:rPr>
      <w:b/>
      <w:bCs/>
      <w:i/>
      <w:iCs/>
      <w:color w:val="830628" w:themeColor="accent1"/>
    </w:rPr>
  </w:style>
  <w:style w:type="character" w:styleId="Diskretreferens">
    <w:name w:val="Subtle Reference"/>
    <w:uiPriority w:val="31"/>
    <w:semiHidden/>
    <w:unhideWhenUsed/>
    <w:qFormat/>
    <w:rsid w:val="00A45BD4"/>
    <w:rPr>
      <w:smallCaps/>
      <w:color w:val="54752B" w:themeColor="accent2"/>
      <w:u w:val="single"/>
    </w:rPr>
  </w:style>
  <w:style w:type="character" w:styleId="Starkreferens">
    <w:name w:val="Intense Reference"/>
    <w:uiPriority w:val="32"/>
    <w:semiHidden/>
    <w:unhideWhenUsed/>
    <w:qFormat/>
    <w:rsid w:val="00A45BD4"/>
    <w:rPr>
      <w:b/>
      <w:bCs/>
      <w:smallCaps/>
      <w:color w:val="54752B" w:themeColor="accent2"/>
      <w:spacing w:val="5"/>
      <w:u w:val="single"/>
    </w:rPr>
  </w:style>
  <w:style w:type="character" w:styleId="Bokenstitel">
    <w:name w:val="Book Title"/>
    <w:uiPriority w:val="33"/>
    <w:semiHidden/>
    <w:unhideWhenUsed/>
    <w:qFormat/>
    <w:rsid w:val="00A45BD4"/>
    <w:rPr>
      <w:b/>
      <w:bCs/>
      <w:smallCaps/>
      <w:spacing w:val="5"/>
    </w:rPr>
  </w:style>
  <w:style w:type="paragraph" w:styleId="Innehllsfrteckningsrubrik">
    <w:name w:val="TOC Heading"/>
    <w:basedOn w:val="Rubrik1"/>
    <w:next w:val="Normal"/>
    <w:uiPriority w:val="39"/>
    <w:semiHidden/>
    <w:unhideWhenUsed/>
    <w:qFormat/>
    <w:rsid w:val="00A45BD4"/>
    <w:pPr>
      <w:outlineLvl w:val="9"/>
    </w:pPr>
  </w:style>
  <w:style w:type="paragraph" w:styleId="Innehll1">
    <w:name w:val="toc 1"/>
    <w:basedOn w:val="Normal"/>
    <w:next w:val="Normal"/>
    <w:autoRedefine/>
    <w:uiPriority w:val="39"/>
    <w:unhideWhenUsed/>
    <w:rsid w:val="00023B51"/>
    <w:pPr>
      <w:tabs>
        <w:tab w:val="right" w:leader="underscore" w:pos="9072"/>
      </w:tabs>
      <w:spacing w:after="100"/>
      <w:ind w:right="567"/>
    </w:pPr>
    <w:rPr>
      <w:rFonts w:ascii="News Gothic MT" w:hAnsi="News Gothic MT"/>
      <w:b/>
      <w:caps/>
    </w:rPr>
  </w:style>
  <w:style w:type="paragraph" w:styleId="Brdtext">
    <w:name w:val="Body Text"/>
    <w:basedOn w:val="Normal"/>
    <w:link w:val="BrdtextChar"/>
    <w:uiPriority w:val="99"/>
    <w:unhideWhenUsed/>
    <w:rsid w:val="007F731B"/>
  </w:style>
  <w:style w:type="character" w:customStyle="1" w:styleId="BrdtextChar">
    <w:name w:val="Brödtext Char"/>
    <w:basedOn w:val="Standardstycketeckensnitt"/>
    <w:link w:val="Brdtext"/>
    <w:uiPriority w:val="99"/>
    <w:rsid w:val="007F731B"/>
    <w:rPr>
      <w:rFonts w:ascii="Times New Roman" w:hAnsi="Times New Roman"/>
      <w:sz w:val="24"/>
    </w:rPr>
  </w:style>
  <w:style w:type="paragraph" w:styleId="Innehll2">
    <w:name w:val="toc 2"/>
    <w:basedOn w:val="Normal"/>
    <w:next w:val="Normal"/>
    <w:autoRedefine/>
    <w:uiPriority w:val="39"/>
    <w:unhideWhenUsed/>
    <w:rsid w:val="00023B51"/>
    <w:pPr>
      <w:tabs>
        <w:tab w:val="right" w:leader="underscore" w:pos="9072"/>
      </w:tabs>
      <w:spacing w:after="100"/>
      <w:ind w:left="238" w:right="567"/>
    </w:pPr>
    <w:rPr>
      <w:rFonts w:ascii="News Gothic MT" w:hAnsi="News Gothic MT"/>
      <w:noProof/>
    </w:rPr>
  </w:style>
  <w:style w:type="paragraph" w:styleId="Innehll3">
    <w:name w:val="toc 3"/>
    <w:basedOn w:val="Normal"/>
    <w:next w:val="Normal"/>
    <w:autoRedefine/>
    <w:uiPriority w:val="39"/>
    <w:unhideWhenUsed/>
    <w:rsid w:val="00023B51"/>
    <w:pPr>
      <w:tabs>
        <w:tab w:val="right" w:leader="underscore" w:pos="9072"/>
      </w:tabs>
      <w:spacing w:after="100"/>
      <w:ind w:left="482" w:right="567"/>
    </w:pPr>
    <w:rPr>
      <w:rFonts w:ascii="News Gothic MT" w:hAnsi="News Gothic MT"/>
    </w:rPr>
  </w:style>
  <w:style w:type="character" w:styleId="Hyperlnk">
    <w:name w:val="Hyperlink"/>
    <w:basedOn w:val="Standardstycketeckensnitt"/>
    <w:uiPriority w:val="99"/>
    <w:unhideWhenUsed/>
    <w:rsid w:val="007F731B"/>
    <w:rPr>
      <w:color w:val="0000FF" w:themeColor="hyperlink"/>
      <w:u w:val="single"/>
    </w:rPr>
  </w:style>
  <w:style w:type="paragraph" w:styleId="Ballongtext">
    <w:name w:val="Balloon Text"/>
    <w:basedOn w:val="Normal"/>
    <w:link w:val="BallongtextChar"/>
    <w:uiPriority w:val="99"/>
    <w:semiHidden/>
    <w:unhideWhenUsed/>
    <w:rsid w:val="007F731B"/>
    <w:rPr>
      <w:rFonts w:ascii="Tahoma" w:hAnsi="Tahoma" w:cs="Tahoma"/>
      <w:sz w:val="16"/>
      <w:szCs w:val="16"/>
    </w:rPr>
  </w:style>
  <w:style w:type="character" w:customStyle="1" w:styleId="BallongtextChar">
    <w:name w:val="Ballongtext Char"/>
    <w:basedOn w:val="Standardstycketeckensnitt"/>
    <w:link w:val="Ballongtext"/>
    <w:uiPriority w:val="99"/>
    <w:semiHidden/>
    <w:rsid w:val="007F731B"/>
    <w:rPr>
      <w:rFonts w:ascii="Tahoma" w:hAnsi="Tahoma" w:cs="Tahoma"/>
      <w:sz w:val="16"/>
      <w:szCs w:val="16"/>
    </w:rPr>
  </w:style>
  <w:style w:type="table" w:styleId="Tabellrutnt">
    <w:name w:val="Table Grid"/>
    <w:basedOn w:val="Normaltabell"/>
    <w:uiPriority w:val="59"/>
    <w:rsid w:val="00BF6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6D106A"/>
    <w:pPr>
      <w:tabs>
        <w:tab w:val="center" w:pos="4536"/>
        <w:tab w:val="right" w:pos="9072"/>
      </w:tabs>
    </w:pPr>
  </w:style>
  <w:style w:type="character" w:customStyle="1" w:styleId="SidhuvudChar">
    <w:name w:val="Sidhuvud Char"/>
    <w:basedOn w:val="Standardstycketeckensnitt"/>
    <w:link w:val="Sidhuvud"/>
    <w:uiPriority w:val="99"/>
    <w:rsid w:val="006D106A"/>
    <w:rPr>
      <w:rFonts w:ascii="Garamond" w:hAnsi="Garamond"/>
      <w:sz w:val="24"/>
    </w:rPr>
  </w:style>
  <w:style w:type="paragraph" w:styleId="Sidfot">
    <w:name w:val="footer"/>
    <w:basedOn w:val="Normal"/>
    <w:link w:val="SidfotChar"/>
    <w:uiPriority w:val="99"/>
    <w:unhideWhenUsed/>
    <w:rsid w:val="006D106A"/>
    <w:pPr>
      <w:tabs>
        <w:tab w:val="center" w:pos="4536"/>
        <w:tab w:val="right" w:pos="9072"/>
      </w:tabs>
    </w:pPr>
  </w:style>
  <w:style w:type="character" w:customStyle="1" w:styleId="SidfotChar">
    <w:name w:val="Sidfot Char"/>
    <w:basedOn w:val="Standardstycketeckensnitt"/>
    <w:link w:val="Sidfot"/>
    <w:uiPriority w:val="99"/>
    <w:rsid w:val="006D106A"/>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Framtiden">
  <a:themeElements>
    <a:clrScheme name="Framtiden">
      <a:dk1>
        <a:srgbClr val="000000"/>
      </a:dk1>
      <a:lt1>
        <a:sysClr val="window" lastClr="FFFFFF"/>
      </a:lt1>
      <a:dk2>
        <a:srgbClr val="830628"/>
      </a:dk2>
      <a:lt2>
        <a:srgbClr val="EEECE1"/>
      </a:lt2>
      <a:accent1>
        <a:srgbClr val="830628"/>
      </a:accent1>
      <a:accent2>
        <a:srgbClr val="54752B"/>
      </a:accent2>
      <a:accent3>
        <a:srgbClr val="0F3063"/>
      </a:accent3>
      <a:accent4>
        <a:srgbClr val="D4470F"/>
      </a:accent4>
      <a:accent5>
        <a:srgbClr val="437A1C"/>
      </a:accent5>
      <a:accent6>
        <a:srgbClr val="788CB3"/>
      </a:accent6>
      <a:hlink>
        <a:srgbClr val="0000FF"/>
      </a:hlink>
      <a:folHlink>
        <a:srgbClr val="800080"/>
      </a:folHlink>
    </a:clrScheme>
    <a:fontScheme name="Tom presentatio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Tom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Tom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Tom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Tom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Tom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Tom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Tom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Tom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Tom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Tom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Tom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Tom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1031C-FDB7-4995-A907-549694565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1358</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Förvaltnings AB Framtiden</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ulst</dc:creator>
  <cp:lastModifiedBy>Sofia Gärdsfors</cp:lastModifiedBy>
  <cp:revision>2</cp:revision>
  <cp:lastPrinted>2017-07-03T12:31:00Z</cp:lastPrinted>
  <dcterms:created xsi:type="dcterms:W3CDTF">2018-08-13T12:17:00Z</dcterms:created>
  <dcterms:modified xsi:type="dcterms:W3CDTF">2018-08-13T12:17:00Z</dcterms:modified>
</cp:coreProperties>
</file>