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7F04B" w14:textId="77777777" w:rsidR="00DC094A" w:rsidRPr="001D6C5B" w:rsidRDefault="00A87502" w:rsidP="001D6C5B">
      <w:pPr>
        <w:rPr>
          <w:b/>
          <w:sz w:val="24"/>
          <w:szCs w:val="24"/>
        </w:rPr>
      </w:pPr>
      <w:bookmarkStart w:id="0" w:name="_GoBack"/>
      <w:bookmarkEnd w:id="0"/>
      <w:r w:rsidRPr="001D6C5B">
        <w:rPr>
          <w:b/>
          <w:sz w:val="24"/>
          <w:szCs w:val="24"/>
        </w:rPr>
        <w:t>MÅL OCH INRIKTNINGSDOKUMENT FÖR STÖRNINGSJOUREN I GÖTEBORG AB 2018</w:t>
      </w:r>
    </w:p>
    <w:p w14:paraId="61BA57A4" w14:textId="77777777" w:rsidR="00483B73" w:rsidRPr="00483B73" w:rsidRDefault="00483B73" w:rsidP="00483B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4C12C15" w14:textId="77777777" w:rsidR="00173E73" w:rsidRDefault="00173E73" w:rsidP="00173E7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D6C5B">
        <w:rPr>
          <w:sz w:val="24"/>
          <w:szCs w:val="24"/>
        </w:rPr>
        <w:t xml:space="preserve">Följande dokument anger inriktningen för Störningsjouren för 2018 utifrån det budgetbeslut som Göteborgs Kommunfullmäktige antagit. </w:t>
      </w:r>
      <w:r w:rsidRPr="001D6C5B">
        <w:rPr>
          <w:spacing w:val="-1"/>
          <w:sz w:val="24"/>
          <w:szCs w:val="24"/>
        </w:rPr>
        <w:t>Mål- och inriktningsdokumentet</w:t>
      </w:r>
      <w:r w:rsidRPr="001D6C5B">
        <w:rPr>
          <w:spacing w:val="1"/>
          <w:sz w:val="24"/>
          <w:szCs w:val="24"/>
        </w:rPr>
        <w:t xml:space="preserve"> </w:t>
      </w:r>
      <w:r w:rsidRPr="001D6C5B">
        <w:rPr>
          <w:spacing w:val="-1"/>
          <w:sz w:val="24"/>
          <w:szCs w:val="24"/>
        </w:rPr>
        <w:t xml:space="preserve">grundar sig på Framtidens affärsplan och följer strukturen i denna. </w:t>
      </w:r>
      <w:r w:rsidRPr="001D6C5B">
        <w:rPr>
          <w:sz w:val="24"/>
          <w:szCs w:val="24"/>
        </w:rPr>
        <w:t>Styrelsen lägger också till inriktning för de områden som är viktiga utifrån verksamheten.</w:t>
      </w:r>
      <w:r w:rsidRPr="00483B73">
        <w:rPr>
          <w:rFonts w:cstheme="minorHAnsi"/>
          <w:color w:val="000000"/>
          <w:sz w:val="24"/>
          <w:szCs w:val="24"/>
        </w:rPr>
        <w:t xml:space="preserve"> </w:t>
      </w:r>
    </w:p>
    <w:p w14:paraId="41C504FC" w14:textId="77777777" w:rsidR="00483B73" w:rsidRPr="00483B73" w:rsidRDefault="00483B73" w:rsidP="00483B7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E5D0BD7" w14:textId="77777777" w:rsidR="00483B73" w:rsidRPr="00483B73" w:rsidRDefault="00483B73" w:rsidP="00483B73">
      <w:pPr>
        <w:rPr>
          <w:rFonts w:cstheme="minorHAnsi"/>
          <w:sz w:val="24"/>
          <w:szCs w:val="24"/>
        </w:rPr>
      </w:pPr>
      <w:r w:rsidRPr="00483B73">
        <w:rPr>
          <w:rFonts w:cstheme="minorHAnsi"/>
          <w:color w:val="000000"/>
          <w:sz w:val="24"/>
          <w:szCs w:val="24"/>
        </w:rPr>
        <w:t>Störnin</w:t>
      </w:r>
      <w:r w:rsidR="00F10E6F">
        <w:rPr>
          <w:rFonts w:cstheme="minorHAnsi"/>
          <w:color w:val="000000"/>
          <w:sz w:val="24"/>
          <w:szCs w:val="24"/>
        </w:rPr>
        <w:t xml:space="preserve">gsjouren i Göteborg ska, </w:t>
      </w:r>
      <w:r w:rsidRPr="00483B73">
        <w:rPr>
          <w:rFonts w:cstheme="minorHAnsi"/>
          <w:color w:val="000000"/>
          <w:sz w:val="24"/>
          <w:szCs w:val="24"/>
        </w:rPr>
        <w:t xml:space="preserve">på uppdrag av och i nära samarbete med systerbolagen inom </w:t>
      </w:r>
      <w:r w:rsidR="008F391F">
        <w:rPr>
          <w:rFonts w:cstheme="minorHAnsi"/>
          <w:color w:val="000000"/>
          <w:sz w:val="24"/>
          <w:szCs w:val="24"/>
        </w:rPr>
        <w:t xml:space="preserve">Förvaltnings AB </w:t>
      </w:r>
      <w:r w:rsidRPr="00483B73">
        <w:rPr>
          <w:rFonts w:cstheme="minorHAnsi"/>
          <w:color w:val="000000"/>
          <w:sz w:val="24"/>
          <w:szCs w:val="24"/>
        </w:rPr>
        <w:t>Framtiden och i förekommande fall privata kunder inom Göteborgs kommun, utveckla ändamålsenliga tjänster avseende främst störningshantering och trygghetsskapande åtgärder för god bostadssocial miljö och därigenom aktivt bidra till en attraktiv bostadsmarknad i Göteborg. Bolagets dialog med Göteborgssamhället är viktigt och ska präglas av öppenhet.</w:t>
      </w:r>
      <w:r>
        <w:rPr>
          <w:rFonts w:cstheme="minorHAnsi"/>
          <w:color w:val="000000"/>
          <w:sz w:val="24"/>
          <w:szCs w:val="24"/>
        </w:rPr>
        <w:t xml:space="preserve"> </w:t>
      </w:r>
    </w:p>
    <w:p w14:paraId="129C1E36" w14:textId="77777777" w:rsidR="0048623D" w:rsidRPr="00EA4818" w:rsidRDefault="0048623D" w:rsidP="001D6C5B">
      <w:pPr>
        <w:rPr>
          <w:b/>
          <w:spacing w:val="-1"/>
          <w:sz w:val="24"/>
          <w:szCs w:val="24"/>
        </w:rPr>
      </w:pPr>
      <w:r w:rsidRPr="001D6C5B">
        <w:rPr>
          <w:spacing w:val="-1"/>
          <w:sz w:val="24"/>
          <w:szCs w:val="24"/>
        </w:rPr>
        <w:t>Styrelsen</w:t>
      </w:r>
      <w:r w:rsidRPr="001D6C5B">
        <w:rPr>
          <w:spacing w:val="-3"/>
          <w:sz w:val="24"/>
          <w:szCs w:val="24"/>
        </w:rPr>
        <w:t xml:space="preserve"> </w:t>
      </w:r>
      <w:r w:rsidRPr="001D6C5B">
        <w:rPr>
          <w:spacing w:val="-1"/>
          <w:sz w:val="24"/>
          <w:szCs w:val="24"/>
        </w:rPr>
        <w:t>överlåter</w:t>
      </w:r>
      <w:r w:rsidRPr="001D6C5B">
        <w:rPr>
          <w:spacing w:val="-2"/>
          <w:sz w:val="24"/>
          <w:szCs w:val="24"/>
        </w:rPr>
        <w:t xml:space="preserve"> </w:t>
      </w:r>
      <w:r w:rsidRPr="001D6C5B">
        <w:rPr>
          <w:spacing w:val="-1"/>
          <w:sz w:val="24"/>
          <w:szCs w:val="24"/>
        </w:rPr>
        <w:t>åt</w:t>
      </w:r>
      <w:r w:rsidRPr="001D6C5B">
        <w:rPr>
          <w:spacing w:val="1"/>
          <w:sz w:val="24"/>
          <w:szCs w:val="24"/>
        </w:rPr>
        <w:t xml:space="preserve"> </w:t>
      </w:r>
      <w:r w:rsidRPr="001D6C5B">
        <w:rPr>
          <w:spacing w:val="-1"/>
          <w:sz w:val="24"/>
          <w:szCs w:val="24"/>
        </w:rPr>
        <w:t>Störningsjouren att</w:t>
      </w:r>
      <w:r w:rsidRPr="001D6C5B">
        <w:rPr>
          <w:spacing w:val="1"/>
          <w:sz w:val="24"/>
          <w:szCs w:val="24"/>
        </w:rPr>
        <w:t xml:space="preserve"> </w:t>
      </w:r>
      <w:r w:rsidRPr="001D6C5B">
        <w:rPr>
          <w:sz w:val="24"/>
          <w:szCs w:val="24"/>
        </w:rPr>
        <w:t>ta</w:t>
      </w:r>
      <w:r w:rsidRPr="001D6C5B">
        <w:rPr>
          <w:spacing w:val="-2"/>
          <w:sz w:val="24"/>
          <w:szCs w:val="24"/>
        </w:rPr>
        <w:t xml:space="preserve"> </w:t>
      </w:r>
      <w:r w:rsidRPr="001D6C5B">
        <w:rPr>
          <w:spacing w:val="-1"/>
          <w:sz w:val="24"/>
          <w:szCs w:val="24"/>
        </w:rPr>
        <w:t>fram förslag</w:t>
      </w:r>
      <w:r w:rsidRPr="001D6C5B">
        <w:rPr>
          <w:spacing w:val="42"/>
          <w:sz w:val="24"/>
          <w:szCs w:val="24"/>
        </w:rPr>
        <w:t xml:space="preserve"> </w:t>
      </w:r>
      <w:r w:rsidRPr="001D6C5B">
        <w:rPr>
          <w:spacing w:val="-1"/>
          <w:sz w:val="24"/>
          <w:szCs w:val="24"/>
        </w:rPr>
        <w:t>på</w:t>
      </w:r>
      <w:r w:rsidRPr="001D6C5B">
        <w:rPr>
          <w:sz w:val="24"/>
          <w:szCs w:val="24"/>
        </w:rPr>
        <w:t xml:space="preserve"> </w:t>
      </w:r>
      <w:r w:rsidRPr="001D6C5B">
        <w:rPr>
          <w:spacing w:val="-1"/>
          <w:sz w:val="24"/>
          <w:szCs w:val="24"/>
        </w:rPr>
        <w:t>strategier</w:t>
      </w:r>
      <w:r w:rsidRPr="001D6C5B">
        <w:rPr>
          <w:spacing w:val="-2"/>
          <w:sz w:val="24"/>
          <w:szCs w:val="24"/>
        </w:rPr>
        <w:t xml:space="preserve"> </w:t>
      </w:r>
      <w:r w:rsidRPr="001D6C5B">
        <w:rPr>
          <w:sz w:val="24"/>
          <w:szCs w:val="24"/>
        </w:rPr>
        <w:t>och</w:t>
      </w:r>
      <w:r w:rsidRPr="001D6C5B">
        <w:rPr>
          <w:spacing w:val="-1"/>
          <w:sz w:val="24"/>
          <w:szCs w:val="24"/>
        </w:rPr>
        <w:t xml:space="preserve"> aktiviteter</w:t>
      </w:r>
      <w:r w:rsidRPr="001D6C5B">
        <w:rPr>
          <w:sz w:val="24"/>
          <w:szCs w:val="24"/>
        </w:rPr>
        <w:t xml:space="preserve"> i </w:t>
      </w:r>
      <w:r w:rsidRPr="001D6C5B">
        <w:rPr>
          <w:spacing w:val="-1"/>
          <w:sz w:val="24"/>
          <w:szCs w:val="24"/>
        </w:rPr>
        <w:t xml:space="preserve">verksamhetsplanen för 2018 inom </w:t>
      </w:r>
      <w:r w:rsidRPr="00EA4818">
        <w:rPr>
          <w:spacing w:val="-1"/>
          <w:sz w:val="24"/>
          <w:szCs w:val="24"/>
        </w:rPr>
        <w:t>dessa</w:t>
      </w:r>
      <w:r w:rsidRPr="00EA4818">
        <w:rPr>
          <w:spacing w:val="-2"/>
          <w:sz w:val="24"/>
          <w:szCs w:val="24"/>
        </w:rPr>
        <w:t xml:space="preserve"> </w:t>
      </w:r>
      <w:r w:rsidR="001F49C3" w:rsidRPr="00EA4818">
        <w:rPr>
          <w:spacing w:val="-1"/>
          <w:sz w:val="24"/>
          <w:szCs w:val="24"/>
        </w:rPr>
        <w:t>områden och där det finns möjlighet ha mätetal för utvärdering.</w:t>
      </w:r>
    </w:p>
    <w:p w14:paraId="0A3FAEB3" w14:textId="77777777" w:rsidR="0048623D" w:rsidRPr="00DC094A" w:rsidRDefault="00066DD5" w:rsidP="0048623D">
      <w:pPr>
        <w:rPr>
          <w:rFonts w:cstheme="minorHAnsi"/>
          <w:b/>
          <w:sz w:val="24"/>
          <w:szCs w:val="24"/>
        </w:rPr>
      </w:pPr>
      <w:r w:rsidRPr="00DC094A">
        <w:rPr>
          <w:rFonts w:cstheme="minorHAnsi"/>
          <w:b/>
          <w:sz w:val="24"/>
          <w:szCs w:val="24"/>
        </w:rPr>
        <w:t>GRUNDUPPDRAG ENLIGT FRAMTIDENS AFFÄRSPLAN</w:t>
      </w:r>
    </w:p>
    <w:p w14:paraId="481DBB87" w14:textId="77777777" w:rsidR="0048623D" w:rsidRPr="00DC094A" w:rsidRDefault="00173E73" w:rsidP="00BA1BE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UTVECKLINGSOMRÅDEN</w:t>
      </w:r>
    </w:p>
    <w:p w14:paraId="37B01438" w14:textId="77777777" w:rsidR="0048623D" w:rsidRPr="00DC094A" w:rsidRDefault="0048623D" w:rsidP="00BA1BEA">
      <w:pPr>
        <w:rPr>
          <w:rFonts w:cstheme="minorHAnsi"/>
          <w:sz w:val="24"/>
          <w:szCs w:val="24"/>
        </w:rPr>
      </w:pPr>
      <w:r w:rsidRPr="00DC094A">
        <w:rPr>
          <w:rFonts w:cstheme="minorHAnsi"/>
          <w:sz w:val="24"/>
          <w:szCs w:val="24"/>
        </w:rPr>
        <w:t>Störningsjouren skall i samarbete med kunder och övriga staden speciellt vara delaktig i koncernens arbete i de stadsdelar Framtiden identifierat i sin affärsplan som utvecklingsområden.</w:t>
      </w:r>
    </w:p>
    <w:p w14:paraId="79046A94" w14:textId="77777777" w:rsidR="0048623D" w:rsidRPr="00DC094A" w:rsidRDefault="00173E73" w:rsidP="00BA1BE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Störningsjouren ska utreda möjligheten till att erbjuda </w:t>
      </w:r>
      <w:r w:rsidR="0048623D" w:rsidRPr="00DC094A">
        <w:rPr>
          <w:rFonts w:cstheme="minorHAnsi"/>
          <w:sz w:val="24"/>
          <w:szCs w:val="24"/>
        </w:rPr>
        <w:t xml:space="preserve">personer </w:t>
      </w:r>
      <w:r>
        <w:rPr>
          <w:rFonts w:cstheme="minorHAnsi"/>
          <w:sz w:val="24"/>
          <w:szCs w:val="24"/>
        </w:rPr>
        <w:t xml:space="preserve">som står långt från arbetsmarknaden </w:t>
      </w:r>
      <w:r w:rsidR="0048623D" w:rsidRPr="00DC094A">
        <w:rPr>
          <w:rFonts w:cstheme="minorHAnsi"/>
          <w:sz w:val="24"/>
          <w:szCs w:val="24"/>
        </w:rPr>
        <w:t>tillfälle</w:t>
      </w:r>
      <w:r>
        <w:rPr>
          <w:rFonts w:cstheme="minorHAnsi"/>
          <w:sz w:val="24"/>
          <w:szCs w:val="24"/>
        </w:rPr>
        <w:t xml:space="preserve"> att praktisera eller liknande.</w:t>
      </w:r>
    </w:p>
    <w:p w14:paraId="39799F7C" w14:textId="77777777" w:rsidR="00DC1D56" w:rsidRDefault="0048623D" w:rsidP="00BA1BEA">
      <w:pPr>
        <w:rPr>
          <w:rFonts w:cstheme="minorHAnsi"/>
          <w:sz w:val="24"/>
          <w:szCs w:val="24"/>
        </w:rPr>
      </w:pPr>
      <w:r w:rsidRPr="00DC094A">
        <w:rPr>
          <w:rFonts w:cstheme="minorHAnsi"/>
          <w:sz w:val="24"/>
          <w:szCs w:val="24"/>
        </w:rPr>
        <w:t>Störningsjouren ska verka för att de mänskliga rättigheterna följs genom att utveckla kompetenshöjande insatser</w:t>
      </w:r>
      <w:r w:rsidR="00DC1D56" w:rsidRPr="00DC094A">
        <w:rPr>
          <w:rFonts w:cstheme="minorHAnsi"/>
          <w:sz w:val="24"/>
          <w:szCs w:val="24"/>
        </w:rPr>
        <w:t>.</w:t>
      </w:r>
    </w:p>
    <w:p w14:paraId="09E82B4C" w14:textId="77777777" w:rsidR="00B42BE5" w:rsidRPr="00A87502" w:rsidRDefault="00B42BE5" w:rsidP="00B42BE5">
      <w:pPr>
        <w:rPr>
          <w:rFonts w:cstheme="minorHAnsi"/>
          <w:sz w:val="24"/>
          <w:szCs w:val="24"/>
        </w:rPr>
      </w:pPr>
      <w:r w:rsidRPr="00A87502">
        <w:rPr>
          <w:rFonts w:cstheme="minorHAnsi"/>
          <w:sz w:val="24"/>
          <w:szCs w:val="24"/>
        </w:rPr>
        <w:t>S</w:t>
      </w:r>
      <w:r w:rsidR="00D87B82">
        <w:rPr>
          <w:rFonts w:cstheme="minorHAnsi"/>
          <w:sz w:val="24"/>
          <w:szCs w:val="24"/>
        </w:rPr>
        <w:t xml:space="preserve">törningsjouren ska </w:t>
      </w:r>
      <w:r w:rsidRPr="00A87502">
        <w:rPr>
          <w:rFonts w:cstheme="minorHAnsi"/>
          <w:sz w:val="24"/>
          <w:szCs w:val="24"/>
        </w:rPr>
        <w:t xml:space="preserve">i målet </w:t>
      </w:r>
      <w:r>
        <w:rPr>
          <w:rFonts w:cstheme="minorHAnsi"/>
          <w:sz w:val="24"/>
          <w:szCs w:val="24"/>
        </w:rPr>
        <w:t>”Utvecklingsområden” att</w:t>
      </w:r>
      <w:r w:rsidRPr="00A87502">
        <w:rPr>
          <w:rFonts w:cstheme="minorHAnsi"/>
          <w:sz w:val="24"/>
          <w:szCs w:val="24"/>
        </w:rPr>
        <w:t xml:space="preserve"> följa stadens mål och uppdrag i budget, se nedan. </w:t>
      </w:r>
    </w:p>
    <w:p w14:paraId="2AD1AE85" w14:textId="77777777" w:rsidR="00DC1D56" w:rsidRPr="00F62902" w:rsidRDefault="00DC1D56" w:rsidP="00066DD5">
      <w:pPr>
        <w:pStyle w:val="Liststycke"/>
        <w:numPr>
          <w:ilvl w:val="0"/>
          <w:numId w:val="9"/>
        </w:numPr>
        <w:rPr>
          <w:rFonts w:cstheme="minorHAnsi"/>
          <w:i/>
        </w:rPr>
      </w:pPr>
      <w:r w:rsidRPr="00F62902">
        <w:rPr>
          <w:rFonts w:cstheme="minorHAnsi"/>
          <w:i/>
        </w:rPr>
        <w:t>Inom ramen för fokusområde tre ”Skapa förutsättningar för arbete” i Jämlikt Göteborg ska bolaget ta fram och genomföra en plan i samverkan med Nämnden för Arbetsmarknad och vuxenutbildning (KF uppdrag)</w:t>
      </w:r>
    </w:p>
    <w:p w14:paraId="4920E8BA" w14:textId="77777777" w:rsidR="00DC1D56" w:rsidRPr="00F62902" w:rsidRDefault="00DC1D56" w:rsidP="00066DD5">
      <w:pPr>
        <w:pStyle w:val="Liststycke"/>
        <w:numPr>
          <w:ilvl w:val="0"/>
          <w:numId w:val="9"/>
        </w:numPr>
        <w:rPr>
          <w:rFonts w:cstheme="minorHAnsi"/>
          <w:i/>
        </w:rPr>
      </w:pPr>
      <w:r w:rsidRPr="00F62902">
        <w:rPr>
          <w:rFonts w:cstheme="minorHAnsi"/>
          <w:i/>
        </w:rPr>
        <w:t>Alla nämnder och styrelser ska utveckla samverkan med civilsamhället enligt modellen från Västra Göteborg (KF uppdrag till SDN Västra Göteborg)</w:t>
      </w:r>
    </w:p>
    <w:p w14:paraId="0E8CFB32" w14:textId="77777777" w:rsidR="00DC1D56" w:rsidRPr="00F62902" w:rsidRDefault="00DC1D56" w:rsidP="00066DD5">
      <w:pPr>
        <w:pStyle w:val="Liststycke"/>
        <w:numPr>
          <w:ilvl w:val="0"/>
          <w:numId w:val="9"/>
        </w:numPr>
        <w:rPr>
          <w:rFonts w:cstheme="minorHAnsi"/>
          <w:i/>
        </w:rPr>
      </w:pPr>
      <w:r w:rsidRPr="00F62902">
        <w:rPr>
          <w:rFonts w:cstheme="minorHAnsi"/>
          <w:i/>
        </w:rPr>
        <w:t>Sysselsättning för grupper långt från arbetsmarknaden ska öka (KF mål)</w:t>
      </w:r>
    </w:p>
    <w:p w14:paraId="518D558D" w14:textId="77777777" w:rsidR="00DC1D56" w:rsidRPr="00F62902" w:rsidRDefault="00DC1D56" w:rsidP="00066DD5">
      <w:pPr>
        <w:pStyle w:val="Liststycke"/>
        <w:numPr>
          <w:ilvl w:val="0"/>
          <w:numId w:val="9"/>
        </w:numPr>
        <w:rPr>
          <w:rFonts w:cstheme="minorHAnsi"/>
          <w:i/>
        </w:rPr>
      </w:pPr>
      <w:r w:rsidRPr="00F62902">
        <w:rPr>
          <w:rFonts w:cstheme="minorHAnsi"/>
          <w:i/>
        </w:rPr>
        <w:t>De mänskliga rättigheterna ska genomsyra stadens alla verksamheter. (KF mål)</w:t>
      </w:r>
    </w:p>
    <w:p w14:paraId="3617D864" w14:textId="77777777" w:rsidR="00A94027" w:rsidRDefault="00A94027" w:rsidP="00066DD5">
      <w:pPr>
        <w:rPr>
          <w:rFonts w:cstheme="minorHAnsi"/>
          <w:b/>
          <w:sz w:val="24"/>
          <w:szCs w:val="24"/>
        </w:rPr>
      </w:pPr>
    </w:p>
    <w:p w14:paraId="4BD549D2" w14:textId="77777777" w:rsidR="00A94027" w:rsidRDefault="00A94027" w:rsidP="00066DD5">
      <w:pPr>
        <w:rPr>
          <w:rFonts w:cstheme="minorHAnsi"/>
          <w:b/>
          <w:sz w:val="24"/>
          <w:szCs w:val="24"/>
        </w:rPr>
      </w:pPr>
    </w:p>
    <w:p w14:paraId="507DE0CB" w14:textId="77777777" w:rsidR="00A94027" w:rsidRDefault="00A94027" w:rsidP="00066DD5">
      <w:pPr>
        <w:rPr>
          <w:rFonts w:cstheme="minorHAnsi"/>
          <w:b/>
          <w:sz w:val="24"/>
          <w:szCs w:val="24"/>
        </w:rPr>
      </w:pPr>
    </w:p>
    <w:p w14:paraId="0825ADFB" w14:textId="77777777" w:rsidR="00A94027" w:rsidRDefault="00A94027" w:rsidP="00066DD5">
      <w:pPr>
        <w:rPr>
          <w:rFonts w:cstheme="minorHAnsi"/>
          <w:b/>
          <w:sz w:val="24"/>
          <w:szCs w:val="24"/>
        </w:rPr>
      </w:pPr>
    </w:p>
    <w:p w14:paraId="28902EAE" w14:textId="77777777" w:rsidR="0048623D" w:rsidRPr="00A87502" w:rsidRDefault="00DF0413" w:rsidP="00066DD5">
      <w:pPr>
        <w:rPr>
          <w:rFonts w:cstheme="minorHAnsi"/>
          <w:i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N</w:t>
      </w:r>
      <w:r w:rsidR="0048623D" w:rsidRPr="00A87502">
        <w:rPr>
          <w:rFonts w:cstheme="minorHAnsi"/>
          <w:b/>
          <w:sz w:val="24"/>
          <w:szCs w:val="24"/>
        </w:rPr>
        <w:t xml:space="preserve">ÖJDA HYRESGÄSTER </w:t>
      </w:r>
    </w:p>
    <w:p w14:paraId="3E5BA167" w14:textId="77777777" w:rsidR="00DC1D56" w:rsidRPr="00A87502" w:rsidRDefault="0048623D" w:rsidP="00066DD5">
      <w:pPr>
        <w:rPr>
          <w:rFonts w:cstheme="minorHAnsi"/>
          <w:i/>
          <w:sz w:val="24"/>
          <w:szCs w:val="24"/>
        </w:rPr>
      </w:pPr>
      <w:r w:rsidRPr="00A87502">
        <w:rPr>
          <w:rFonts w:cstheme="minorHAnsi"/>
          <w:sz w:val="24"/>
          <w:szCs w:val="24"/>
        </w:rPr>
        <w:t xml:space="preserve">Störningsjouren ska </w:t>
      </w:r>
      <w:r w:rsidR="00DE49CA">
        <w:rPr>
          <w:rFonts w:cstheme="minorHAnsi"/>
          <w:sz w:val="24"/>
          <w:szCs w:val="24"/>
        </w:rPr>
        <w:t>bidra</w:t>
      </w:r>
      <w:r w:rsidRPr="00A87502">
        <w:rPr>
          <w:rFonts w:cstheme="minorHAnsi"/>
          <w:sz w:val="24"/>
          <w:szCs w:val="24"/>
        </w:rPr>
        <w:t xml:space="preserve"> </w:t>
      </w:r>
      <w:r w:rsidR="00DE49CA">
        <w:rPr>
          <w:rFonts w:cstheme="minorHAnsi"/>
          <w:sz w:val="24"/>
          <w:szCs w:val="24"/>
        </w:rPr>
        <w:t>till</w:t>
      </w:r>
      <w:r w:rsidRPr="00A87502">
        <w:rPr>
          <w:rFonts w:cstheme="minorHAnsi"/>
          <w:sz w:val="24"/>
          <w:szCs w:val="24"/>
        </w:rPr>
        <w:t xml:space="preserve"> ett Jämlikt Göteborg i främst fokusområde fyra: skapa hälsofrämjande och hållbara livsmiljöer genom att arbeta för att utveck</w:t>
      </w:r>
      <w:r w:rsidR="00DF0413">
        <w:rPr>
          <w:rFonts w:cstheme="minorHAnsi"/>
          <w:sz w:val="24"/>
          <w:szCs w:val="24"/>
        </w:rPr>
        <w:t xml:space="preserve">la tryggheten för såväl hyresgäster, kunder </w:t>
      </w:r>
      <w:r w:rsidRPr="00A87502">
        <w:rPr>
          <w:rFonts w:cstheme="minorHAnsi"/>
          <w:sz w:val="24"/>
          <w:szCs w:val="24"/>
        </w:rPr>
        <w:t>sam</w:t>
      </w:r>
      <w:r w:rsidR="00DF0413">
        <w:rPr>
          <w:rFonts w:cstheme="minorHAnsi"/>
          <w:sz w:val="24"/>
          <w:szCs w:val="24"/>
        </w:rPr>
        <w:t>t personal.</w:t>
      </w:r>
    </w:p>
    <w:p w14:paraId="5C4BBE3D" w14:textId="77777777" w:rsidR="00EA4818" w:rsidRDefault="00EA4818" w:rsidP="00066DD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Då bolaget inte har egna mätetal, ska </w:t>
      </w:r>
      <w:r w:rsidR="0048623D" w:rsidRPr="00A87502">
        <w:rPr>
          <w:rFonts w:cstheme="minorHAnsi"/>
          <w:sz w:val="24"/>
          <w:szCs w:val="24"/>
        </w:rPr>
        <w:t xml:space="preserve">Störningsjouren </w:t>
      </w:r>
      <w:r w:rsidR="00280FCD" w:rsidRPr="00A87502">
        <w:rPr>
          <w:rFonts w:cstheme="minorHAnsi"/>
          <w:sz w:val="24"/>
          <w:szCs w:val="24"/>
        </w:rPr>
        <w:t>bidra</w:t>
      </w:r>
      <w:r w:rsidR="0048623D" w:rsidRPr="00A87502">
        <w:rPr>
          <w:rFonts w:cstheme="minorHAnsi"/>
          <w:sz w:val="24"/>
          <w:szCs w:val="24"/>
        </w:rPr>
        <w:t xml:space="preserve"> till målen i affärsplanen ”ta kunden på all</w:t>
      </w:r>
      <w:r>
        <w:rPr>
          <w:rFonts w:cstheme="minorHAnsi"/>
          <w:sz w:val="24"/>
          <w:szCs w:val="24"/>
        </w:rPr>
        <w:t xml:space="preserve">var” och ”hjälp när det behövs” genom en professionell handläggning, vilket kommer ge effekt på kundernas mätning av nöjd kund. </w:t>
      </w:r>
      <w:r w:rsidR="00A27A26">
        <w:rPr>
          <w:rFonts w:cstheme="minorHAnsi"/>
          <w:sz w:val="24"/>
          <w:szCs w:val="24"/>
        </w:rPr>
        <w:t xml:space="preserve">    </w:t>
      </w:r>
      <w:r w:rsidR="008C5A77">
        <w:rPr>
          <w:rFonts w:cstheme="minorHAnsi"/>
          <w:sz w:val="24"/>
          <w:szCs w:val="24"/>
        </w:rPr>
        <w:t xml:space="preserve">  </w:t>
      </w:r>
    </w:p>
    <w:p w14:paraId="60CE117C" w14:textId="77777777" w:rsidR="00DC1D56" w:rsidRPr="00A87502" w:rsidRDefault="0048623D" w:rsidP="00066DD5">
      <w:pPr>
        <w:rPr>
          <w:rFonts w:cstheme="minorHAnsi"/>
          <w:color w:val="FF0000"/>
          <w:sz w:val="24"/>
          <w:szCs w:val="24"/>
        </w:rPr>
      </w:pPr>
      <w:r w:rsidRPr="00A87502">
        <w:rPr>
          <w:rFonts w:cstheme="minorHAnsi"/>
          <w:sz w:val="24"/>
          <w:szCs w:val="24"/>
        </w:rPr>
        <w:t xml:space="preserve">Störningsjouren </w:t>
      </w:r>
      <w:r w:rsidR="00D87B82">
        <w:rPr>
          <w:rFonts w:cstheme="minorHAnsi"/>
          <w:sz w:val="24"/>
          <w:szCs w:val="24"/>
        </w:rPr>
        <w:t>ska fortsätta</w:t>
      </w:r>
      <w:r w:rsidRPr="00A87502">
        <w:rPr>
          <w:rFonts w:cstheme="minorHAnsi"/>
          <w:sz w:val="24"/>
          <w:szCs w:val="24"/>
        </w:rPr>
        <w:t xml:space="preserve"> sitt arbete att motv</w:t>
      </w:r>
      <w:r w:rsidR="00373F05">
        <w:rPr>
          <w:rFonts w:cstheme="minorHAnsi"/>
          <w:sz w:val="24"/>
          <w:szCs w:val="24"/>
        </w:rPr>
        <w:t>erka de oriktiga hyresförhållanden</w:t>
      </w:r>
      <w:r w:rsidRPr="00A87502">
        <w:rPr>
          <w:rFonts w:cstheme="minorHAnsi"/>
          <w:sz w:val="24"/>
          <w:szCs w:val="24"/>
        </w:rPr>
        <w:t xml:space="preserve">, då det är </w:t>
      </w:r>
      <w:r w:rsidR="005C0222">
        <w:rPr>
          <w:rFonts w:cstheme="minorHAnsi"/>
          <w:sz w:val="24"/>
          <w:szCs w:val="24"/>
        </w:rPr>
        <w:t xml:space="preserve"> </w:t>
      </w:r>
      <w:r w:rsidR="004A4BA5">
        <w:rPr>
          <w:rFonts w:cstheme="minorHAnsi"/>
          <w:sz w:val="24"/>
          <w:szCs w:val="24"/>
        </w:rPr>
        <w:t xml:space="preserve"> </w:t>
      </w:r>
      <w:r w:rsidRPr="00A87502">
        <w:rPr>
          <w:rFonts w:cstheme="minorHAnsi"/>
          <w:sz w:val="24"/>
          <w:szCs w:val="24"/>
        </w:rPr>
        <w:t xml:space="preserve">en viktig del i arbetet med att skapa trygghet i våra områden. </w:t>
      </w:r>
    </w:p>
    <w:p w14:paraId="5C81AE64" w14:textId="77777777" w:rsidR="00A80C7B" w:rsidRPr="00A87502" w:rsidRDefault="0048623D" w:rsidP="00066DD5">
      <w:pPr>
        <w:rPr>
          <w:rFonts w:cstheme="minorHAnsi"/>
          <w:color w:val="FF0000"/>
          <w:sz w:val="24"/>
          <w:szCs w:val="24"/>
        </w:rPr>
      </w:pPr>
      <w:r w:rsidRPr="00A87502">
        <w:rPr>
          <w:rFonts w:cstheme="minorHAnsi"/>
          <w:sz w:val="24"/>
          <w:szCs w:val="24"/>
        </w:rPr>
        <w:t>Störning</w:t>
      </w:r>
      <w:r w:rsidR="006A464E">
        <w:rPr>
          <w:rFonts w:cstheme="minorHAnsi"/>
          <w:sz w:val="24"/>
          <w:szCs w:val="24"/>
        </w:rPr>
        <w:t xml:space="preserve">sjouren </w:t>
      </w:r>
      <w:r w:rsidR="00D87B82">
        <w:rPr>
          <w:rFonts w:cstheme="minorHAnsi"/>
          <w:sz w:val="24"/>
          <w:szCs w:val="24"/>
        </w:rPr>
        <w:t>ska följa</w:t>
      </w:r>
      <w:r w:rsidR="006A464E">
        <w:rPr>
          <w:rFonts w:cstheme="minorHAnsi"/>
          <w:sz w:val="24"/>
          <w:szCs w:val="24"/>
        </w:rPr>
        <w:t xml:space="preserve"> </w:t>
      </w:r>
      <w:r w:rsidRPr="00A87502">
        <w:rPr>
          <w:rFonts w:cstheme="minorHAnsi"/>
          <w:sz w:val="24"/>
          <w:szCs w:val="24"/>
        </w:rPr>
        <w:t xml:space="preserve">stadens arbete med planen mot hemlöshet i det </w:t>
      </w:r>
      <w:r w:rsidR="006A464E">
        <w:rPr>
          <w:rFonts w:cstheme="minorHAnsi"/>
          <w:sz w:val="24"/>
          <w:szCs w:val="24"/>
        </w:rPr>
        <w:t>v</w:t>
      </w:r>
      <w:r w:rsidRPr="00A87502">
        <w:rPr>
          <w:rFonts w:cstheme="minorHAnsi"/>
          <w:sz w:val="24"/>
          <w:szCs w:val="24"/>
        </w:rPr>
        <w:t>räknings</w:t>
      </w:r>
      <w:r w:rsidR="006A464E">
        <w:rPr>
          <w:rFonts w:cstheme="minorHAnsi"/>
          <w:sz w:val="24"/>
          <w:szCs w:val="24"/>
        </w:rPr>
        <w:t>-</w:t>
      </w:r>
      <w:r w:rsidRPr="00A87502">
        <w:rPr>
          <w:rFonts w:cstheme="minorHAnsi"/>
          <w:sz w:val="24"/>
          <w:szCs w:val="24"/>
        </w:rPr>
        <w:t>förebyggande arbete</w:t>
      </w:r>
      <w:r w:rsidR="006A464E">
        <w:rPr>
          <w:rFonts w:cstheme="minorHAnsi"/>
          <w:sz w:val="24"/>
          <w:szCs w:val="24"/>
        </w:rPr>
        <w:t>t</w:t>
      </w:r>
      <w:r w:rsidR="00DC1D56" w:rsidRPr="00A87502">
        <w:rPr>
          <w:rFonts w:cstheme="minorHAnsi"/>
          <w:sz w:val="24"/>
          <w:szCs w:val="24"/>
        </w:rPr>
        <w:t xml:space="preserve"> och </w:t>
      </w:r>
      <w:r w:rsidRPr="00A87502">
        <w:rPr>
          <w:rFonts w:cstheme="minorHAnsi"/>
          <w:sz w:val="24"/>
          <w:szCs w:val="24"/>
        </w:rPr>
        <w:t>i plan</w:t>
      </w:r>
      <w:r w:rsidR="00280FCD" w:rsidRPr="00A87502">
        <w:rPr>
          <w:rFonts w:cstheme="minorHAnsi"/>
          <w:sz w:val="24"/>
          <w:szCs w:val="24"/>
        </w:rPr>
        <w:t>en</w:t>
      </w:r>
      <w:r w:rsidRPr="00A87502">
        <w:rPr>
          <w:rFonts w:cstheme="minorHAnsi"/>
          <w:sz w:val="24"/>
          <w:szCs w:val="24"/>
        </w:rPr>
        <w:t xml:space="preserve"> mot Våld i nära relationer.</w:t>
      </w:r>
      <w:r w:rsidRPr="00A87502">
        <w:rPr>
          <w:rFonts w:cstheme="minorHAnsi"/>
          <w:sz w:val="24"/>
          <w:szCs w:val="24"/>
        </w:rPr>
        <w:tab/>
      </w:r>
    </w:p>
    <w:p w14:paraId="760C2531" w14:textId="77777777" w:rsidR="0048623D" w:rsidRDefault="00D87B82" w:rsidP="00066DD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Störningsjouren</w:t>
      </w:r>
      <w:r w:rsidR="006A464E">
        <w:rPr>
          <w:rFonts w:cstheme="minorHAnsi"/>
          <w:sz w:val="24"/>
          <w:szCs w:val="24"/>
        </w:rPr>
        <w:t xml:space="preserve"> ska </w:t>
      </w:r>
      <w:r>
        <w:rPr>
          <w:rFonts w:cstheme="minorHAnsi"/>
          <w:sz w:val="24"/>
          <w:szCs w:val="24"/>
        </w:rPr>
        <w:t>synliggöra sitt</w:t>
      </w:r>
      <w:r w:rsidR="0048623D" w:rsidRPr="00A87502">
        <w:rPr>
          <w:rFonts w:cstheme="minorHAnsi"/>
          <w:sz w:val="24"/>
          <w:szCs w:val="24"/>
        </w:rPr>
        <w:t xml:space="preserve"> u</w:t>
      </w:r>
      <w:r>
        <w:rPr>
          <w:rFonts w:cstheme="minorHAnsi"/>
          <w:sz w:val="24"/>
          <w:szCs w:val="24"/>
        </w:rPr>
        <w:t>ppdrag på sin</w:t>
      </w:r>
      <w:r w:rsidR="006A464E">
        <w:rPr>
          <w:rFonts w:cstheme="minorHAnsi"/>
          <w:sz w:val="24"/>
          <w:szCs w:val="24"/>
        </w:rPr>
        <w:t xml:space="preserve"> </w:t>
      </w:r>
      <w:r w:rsidR="0048623D" w:rsidRPr="00A87502">
        <w:rPr>
          <w:rFonts w:cstheme="minorHAnsi"/>
          <w:sz w:val="24"/>
          <w:szCs w:val="24"/>
        </w:rPr>
        <w:t>hemsida.</w:t>
      </w:r>
    </w:p>
    <w:p w14:paraId="4AFBB419" w14:textId="77777777" w:rsidR="00B42BE5" w:rsidRPr="00A87502" w:rsidRDefault="00B42BE5" w:rsidP="00B42BE5">
      <w:pPr>
        <w:rPr>
          <w:rFonts w:cstheme="minorHAnsi"/>
          <w:sz w:val="24"/>
          <w:szCs w:val="24"/>
        </w:rPr>
      </w:pPr>
      <w:r w:rsidRPr="00A87502">
        <w:rPr>
          <w:rFonts w:cstheme="minorHAnsi"/>
          <w:sz w:val="24"/>
          <w:szCs w:val="24"/>
        </w:rPr>
        <w:t xml:space="preserve">Störningsjouren kommer i målet </w:t>
      </w:r>
      <w:r>
        <w:rPr>
          <w:rFonts w:cstheme="minorHAnsi"/>
          <w:sz w:val="24"/>
          <w:szCs w:val="24"/>
        </w:rPr>
        <w:t>”Nöjda hyresgäster”</w:t>
      </w:r>
      <w:r w:rsidRPr="00A87502">
        <w:rPr>
          <w:rFonts w:cstheme="minorHAnsi"/>
          <w:sz w:val="24"/>
          <w:szCs w:val="24"/>
        </w:rPr>
        <w:t xml:space="preserve"> följa stadens mål och uppdrag i budget, se nedan. </w:t>
      </w:r>
    </w:p>
    <w:p w14:paraId="3539011E" w14:textId="77777777" w:rsidR="00CC638B" w:rsidRDefault="00DC1D56" w:rsidP="00CC638B">
      <w:pPr>
        <w:pStyle w:val="Liststycke"/>
        <w:numPr>
          <w:ilvl w:val="0"/>
          <w:numId w:val="7"/>
        </w:numPr>
        <w:spacing w:line="276" w:lineRule="auto"/>
        <w:rPr>
          <w:rFonts w:cstheme="minorHAnsi"/>
          <w:i/>
        </w:rPr>
      </w:pPr>
      <w:r w:rsidRPr="00CC638B">
        <w:rPr>
          <w:rFonts w:cstheme="minorHAnsi"/>
          <w:i/>
        </w:rPr>
        <w:t>Göteborg ska vara en jämlik stad (KF mål)</w:t>
      </w:r>
    </w:p>
    <w:p w14:paraId="66ECB429" w14:textId="77777777" w:rsidR="00CC638B" w:rsidRDefault="00DC1D56" w:rsidP="00CC638B">
      <w:pPr>
        <w:pStyle w:val="Liststycke"/>
        <w:numPr>
          <w:ilvl w:val="0"/>
          <w:numId w:val="7"/>
        </w:numPr>
        <w:spacing w:line="276" w:lineRule="auto"/>
        <w:rPr>
          <w:rFonts w:cstheme="minorHAnsi"/>
          <w:i/>
        </w:rPr>
      </w:pPr>
      <w:r w:rsidRPr="00CC638B">
        <w:rPr>
          <w:rFonts w:cstheme="minorHAnsi"/>
          <w:i/>
        </w:rPr>
        <w:t>Den strukturella könsdiskrimineringen ska upphöra (KF mål)</w:t>
      </w:r>
    </w:p>
    <w:p w14:paraId="21C8880D" w14:textId="77777777" w:rsidR="00CC638B" w:rsidRDefault="00DC1D56" w:rsidP="00CC638B">
      <w:pPr>
        <w:pStyle w:val="Liststycke"/>
        <w:numPr>
          <w:ilvl w:val="0"/>
          <w:numId w:val="7"/>
        </w:numPr>
        <w:spacing w:line="276" w:lineRule="auto"/>
        <w:rPr>
          <w:rFonts w:cstheme="minorHAnsi"/>
          <w:i/>
        </w:rPr>
      </w:pPr>
      <w:r w:rsidRPr="00CC638B">
        <w:rPr>
          <w:rFonts w:cstheme="minorHAnsi"/>
          <w:i/>
        </w:rPr>
        <w:t>Äldres livsvillkor ska förbättras (KF mål)</w:t>
      </w:r>
    </w:p>
    <w:p w14:paraId="25181791" w14:textId="77777777" w:rsidR="00CC638B" w:rsidRDefault="00DC1D56" w:rsidP="00CC638B">
      <w:pPr>
        <w:pStyle w:val="Liststycke"/>
        <w:numPr>
          <w:ilvl w:val="0"/>
          <w:numId w:val="7"/>
        </w:numPr>
        <w:spacing w:line="276" w:lineRule="auto"/>
        <w:rPr>
          <w:rFonts w:cstheme="minorHAnsi"/>
          <w:i/>
        </w:rPr>
      </w:pPr>
      <w:r w:rsidRPr="00CC638B">
        <w:rPr>
          <w:rFonts w:cstheme="minorHAnsi"/>
          <w:i/>
        </w:rPr>
        <w:t>Bostadsbristen ska byggas bort och bostadsbehovet tillgodoses bättre (KF mål)</w:t>
      </w:r>
    </w:p>
    <w:p w14:paraId="284CDC09" w14:textId="77777777" w:rsidR="00DC1D56" w:rsidRDefault="00DC1D56" w:rsidP="00CC638B">
      <w:pPr>
        <w:pStyle w:val="Liststycke"/>
        <w:numPr>
          <w:ilvl w:val="0"/>
          <w:numId w:val="7"/>
        </w:numPr>
        <w:spacing w:line="276" w:lineRule="auto"/>
        <w:rPr>
          <w:rFonts w:cstheme="minorHAnsi"/>
          <w:i/>
        </w:rPr>
      </w:pPr>
      <w:r w:rsidRPr="00CC638B">
        <w:rPr>
          <w:rFonts w:cstheme="minorHAnsi"/>
          <w:i/>
        </w:rPr>
        <w:t>Likabehandlingsplaner ska tas fram utifrån samtliga diskrimineringsgrunder. Arbetet ska gälla ut både invånar- och medarbetarperspektiv (KF uppdrag)</w:t>
      </w:r>
    </w:p>
    <w:p w14:paraId="27A20E40" w14:textId="77777777" w:rsidR="00637935" w:rsidRPr="004205B7" w:rsidRDefault="004205B7" w:rsidP="00CC638B">
      <w:pPr>
        <w:pStyle w:val="Liststycke"/>
        <w:numPr>
          <w:ilvl w:val="0"/>
          <w:numId w:val="7"/>
        </w:numPr>
        <w:spacing w:line="276" w:lineRule="auto"/>
        <w:rPr>
          <w:rFonts w:cstheme="minorHAnsi"/>
          <w:i/>
        </w:rPr>
      </w:pPr>
      <w:r w:rsidRPr="004205B7">
        <w:rPr>
          <w:i/>
        </w:rPr>
        <w:t>L</w:t>
      </w:r>
      <w:r w:rsidR="00637935" w:rsidRPr="004205B7">
        <w:rPr>
          <w:i/>
        </w:rPr>
        <w:t>ivsvillkoren för personer med funk</w:t>
      </w:r>
      <w:r w:rsidRPr="004205B7">
        <w:rPr>
          <w:i/>
        </w:rPr>
        <w:t>tionsnedsättning ska förbättras (KF mål)</w:t>
      </w:r>
    </w:p>
    <w:p w14:paraId="0F0983F2" w14:textId="77777777" w:rsidR="0048623D" w:rsidRPr="00A87502" w:rsidRDefault="0048623D" w:rsidP="00BA1BEA">
      <w:pPr>
        <w:rPr>
          <w:rFonts w:cstheme="minorHAnsi"/>
          <w:b/>
          <w:sz w:val="24"/>
          <w:szCs w:val="24"/>
        </w:rPr>
      </w:pPr>
      <w:r w:rsidRPr="00A87502">
        <w:rPr>
          <w:rFonts w:cstheme="minorHAnsi"/>
          <w:b/>
          <w:sz w:val="24"/>
          <w:szCs w:val="24"/>
        </w:rPr>
        <w:t xml:space="preserve">ATTRAKTIV ARBETSGIVARE </w:t>
      </w:r>
    </w:p>
    <w:p w14:paraId="7B179475" w14:textId="77777777" w:rsidR="0048623D" w:rsidRPr="00A87502" w:rsidRDefault="0048623D" w:rsidP="00BA1BEA">
      <w:pPr>
        <w:rPr>
          <w:rFonts w:cstheme="minorHAnsi"/>
          <w:sz w:val="24"/>
          <w:szCs w:val="24"/>
        </w:rPr>
      </w:pPr>
      <w:r w:rsidRPr="00A87502">
        <w:rPr>
          <w:rFonts w:cstheme="minorHAnsi"/>
          <w:sz w:val="24"/>
          <w:szCs w:val="24"/>
        </w:rPr>
        <w:t xml:space="preserve">Störningsjouren har genom det bolagsspecifika brevet </w:t>
      </w:r>
      <w:r w:rsidR="00D87B82">
        <w:rPr>
          <w:rFonts w:cstheme="minorHAnsi"/>
          <w:sz w:val="24"/>
          <w:szCs w:val="24"/>
        </w:rPr>
        <w:t xml:space="preserve">från Förvaltnings AB Framtiden </w:t>
      </w:r>
      <w:r w:rsidRPr="00A87502">
        <w:rPr>
          <w:rFonts w:cstheme="minorHAnsi"/>
          <w:sz w:val="24"/>
          <w:szCs w:val="24"/>
        </w:rPr>
        <w:t>särskilt fått i uppdrag att fokusera på att vara en attraktiv arbetsgivare</w:t>
      </w:r>
      <w:r w:rsidR="003577AD">
        <w:rPr>
          <w:rFonts w:cstheme="minorHAnsi"/>
          <w:sz w:val="24"/>
          <w:szCs w:val="24"/>
        </w:rPr>
        <w:t xml:space="preserve"> med bibehållet medarbetarindex (78) och särskilt uppmärksamma arbetsbelastning och arbetsmängd:</w:t>
      </w:r>
      <w:r w:rsidR="008057DB">
        <w:rPr>
          <w:rFonts w:cstheme="minorHAnsi"/>
          <w:sz w:val="24"/>
          <w:szCs w:val="24"/>
        </w:rPr>
        <w:t xml:space="preserve"> </w:t>
      </w:r>
      <w:r w:rsidR="004F6097">
        <w:rPr>
          <w:rFonts w:cstheme="minorHAnsi"/>
          <w:sz w:val="24"/>
          <w:szCs w:val="24"/>
        </w:rPr>
        <w:t xml:space="preserve">    </w:t>
      </w:r>
      <w:r w:rsidR="0080308B">
        <w:rPr>
          <w:rFonts w:cstheme="minorHAnsi"/>
          <w:sz w:val="24"/>
          <w:szCs w:val="24"/>
        </w:rPr>
        <w:t xml:space="preserve">  </w:t>
      </w:r>
      <w:r w:rsidR="004F66C8">
        <w:rPr>
          <w:rFonts w:cstheme="minorHAnsi"/>
          <w:sz w:val="24"/>
          <w:szCs w:val="24"/>
        </w:rPr>
        <w:t xml:space="preserve"> </w:t>
      </w:r>
      <w:r w:rsidR="00DF147F">
        <w:rPr>
          <w:rFonts w:cstheme="minorHAnsi"/>
          <w:sz w:val="24"/>
          <w:szCs w:val="24"/>
        </w:rPr>
        <w:t xml:space="preserve">   </w:t>
      </w:r>
    </w:p>
    <w:p w14:paraId="52A73986" w14:textId="77777777" w:rsidR="009B2F1F" w:rsidRPr="00A87502" w:rsidRDefault="006A464E" w:rsidP="0048623D">
      <w:pPr>
        <w:rPr>
          <w:rFonts w:cstheme="minorHAnsi"/>
          <w:sz w:val="24"/>
          <w:szCs w:val="24"/>
        </w:rPr>
      </w:pPr>
      <w:r w:rsidRPr="00A87502">
        <w:rPr>
          <w:rFonts w:cstheme="minorHAnsi"/>
          <w:sz w:val="24"/>
          <w:szCs w:val="24"/>
        </w:rPr>
        <w:t xml:space="preserve">Störningsjouren </w:t>
      </w:r>
      <w:r w:rsidR="00280FCD" w:rsidRPr="00A87502">
        <w:rPr>
          <w:rFonts w:cstheme="minorHAnsi"/>
          <w:sz w:val="24"/>
          <w:szCs w:val="24"/>
        </w:rPr>
        <w:t xml:space="preserve">ska verka för att säkerställa </w:t>
      </w:r>
      <w:r w:rsidR="00483B73">
        <w:rPr>
          <w:rFonts w:cstheme="minorHAnsi"/>
          <w:sz w:val="24"/>
          <w:szCs w:val="24"/>
        </w:rPr>
        <w:t>en trygg och säker arbetsplats såväl fysi</w:t>
      </w:r>
      <w:r w:rsidR="00C72895">
        <w:rPr>
          <w:rFonts w:cstheme="minorHAnsi"/>
          <w:sz w:val="24"/>
          <w:szCs w:val="24"/>
        </w:rPr>
        <w:t>skt som psykosocialt.</w:t>
      </w:r>
    </w:p>
    <w:p w14:paraId="7456AE9B" w14:textId="77777777" w:rsidR="009B2F1F" w:rsidRDefault="00A053B4" w:rsidP="0048623D">
      <w:pPr>
        <w:rPr>
          <w:rFonts w:cstheme="minorHAnsi"/>
          <w:sz w:val="24"/>
          <w:szCs w:val="24"/>
        </w:rPr>
      </w:pPr>
      <w:r w:rsidRPr="00A87502">
        <w:rPr>
          <w:rFonts w:cstheme="minorHAnsi"/>
          <w:sz w:val="24"/>
          <w:szCs w:val="24"/>
        </w:rPr>
        <w:t xml:space="preserve">Störningsjouren </w:t>
      </w:r>
      <w:r w:rsidR="009B2F1F" w:rsidRPr="00A87502">
        <w:rPr>
          <w:rFonts w:cstheme="minorHAnsi"/>
          <w:sz w:val="24"/>
          <w:szCs w:val="24"/>
        </w:rPr>
        <w:t>ska skapa förutsättningar för ett starkt medarbetarengagemang.</w:t>
      </w:r>
      <w:r w:rsidR="00280FCD" w:rsidRPr="00A87502">
        <w:rPr>
          <w:rFonts w:cstheme="minorHAnsi"/>
          <w:sz w:val="24"/>
          <w:szCs w:val="24"/>
        </w:rPr>
        <w:t xml:space="preserve"> </w:t>
      </w:r>
    </w:p>
    <w:p w14:paraId="3C7563D9" w14:textId="77777777" w:rsidR="001F49C3" w:rsidRPr="00EA4818" w:rsidRDefault="00D87B82" w:rsidP="0048623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Störningsjouren ska </w:t>
      </w:r>
      <w:r w:rsidR="001F49C3" w:rsidRPr="00EA4818">
        <w:rPr>
          <w:rFonts w:cstheme="minorHAnsi"/>
          <w:sz w:val="24"/>
          <w:szCs w:val="24"/>
        </w:rPr>
        <w:t>i samarbete med medarbetare upprätta en plan för vidareutbildning och övriga insatser som behövs för att uppnå målet.</w:t>
      </w:r>
    </w:p>
    <w:p w14:paraId="7E845944" w14:textId="77777777" w:rsidR="00280FCD" w:rsidRPr="00A87502" w:rsidRDefault="00D87B82" w:rsidP="0048623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Störningsjouren ska </w:t>
      </w:r>
      <w:r w:rsidR="0048623D" w:rsidRPr="00A87502">
        <w:rPr>
          <w:rFonts w:cstheme="minorHAnsi"/>
          <w:sz w:val="24"/>
          <w:szCs w:val="24"/>
        </w:rPr>
        <w:t xml:space="preserve">i målet att vara en </w:t>
      </w:r>
      <w:r w:rsidR="00B42BE5">
        <w:rPr>
          <w:rFonts w:cstheme="minorHAnsi"/>
          <w:sz w:val="24"/>
          <w:szCs w:val="24"/>
        </w:rPr>
        <w:t>”A</w:t>
      </w:r>
      <w:r w:rsidR="0048623D" w:rsidRPr="00A87502">
        <w:rPr>
          <w:rFonts w:cstheme="minorHAnsi"/>
          <w:sz w:val="24"/>
          <w:szCs w:val="24"/>
        </w:rPr>
        <w:t>ttraktiv arbetsgivare</w:t>
      </w:r>
      <w:r w:rsidR="00B42BE5">
        <w:rPr>
          <w:rFonts w:cstheme="minorHAnsi"/>
          <w:sz w:val="24"/>
          <w:szCs w:val="24"/>
        </w:rPr>
        <w:t>”</w:t>
      </w:r>
      <w:r w:rsidR="0048623D" w:rsidRPr="00A87502">
        <w:rPr>
          <w:rFonts w:cstheme="minorHAnsi"/>
          <w:sz w:val="24"/>
          <w:szCs w:val="24"/>
        </w:rPr>
        <w:t xml:space="preserve"> följa stadens mål </w:t>
      </w:r>
      <w:r w:rsidR="00280FCD" w:rsidRPr="00A87502">
        <w:rPr>
          <w:rFonts w:cstheme="minorHAnsi"/>
          <w:sz w:val="24"/>
          <w:szCs w:val="24"/>
        </w:rPr>
        <w:t xml:space="preserve">och uppdrag i budget, se nedan. </w:t>
      </w:r>
    </w:p>
    <w:p w14:paraId="366172F3" w14:textId="77777777" w:rsidR="00A053B4" w:rsidRDefault="00DC1D56" w:rsidP="00A053B4">
      <w:pPr>
        <w:numPr>
          <w:ilvl w:val="0"/>
          <w:numId w:val="3"/>
        </w:numPr>
        <w:spacing w:line="240" w:lineRule="auto"/>
        <w:rPr>
          <w:rFonts w:cstheme="minorHAnsi"/>
          <w:i/>
        </w:rPr>
      </w:pPr>
      <w:r w:rsidRPr="00A053B4">
        <w:rPr>
          <w:rFonts w:cstheme="minorHAnsi"/>
          <w:i/>
        </w:rPr>
        <w:t>Osakliga löneskillnader mellan män och kvinnor ska upphöra (KF mål)</w:t>
      </w:r>
    </w:p>
    <w:p w14:paraId="5383A7D2" w14:textId="77777777" w:rsidR="00A053B4" w:rsidRPr="00A053B4" w:rsidRDefault="00DC1D56" w:rsidP="00A053B4">
      <w:pPr>
        <w:numPr>
          <w:ilvl w:val="0"/>
          <w:numId w:val="3"/>
        </w:numPr>
        <w:spacing w:line="240" w:lineRule="auto"/>
        <w:rPr>
          <w:rFonts w:cstheme="minorHAnsi"/>
          <w:i/>
        </w:rPr>
      </w:pPr>
      <w:r w:rsidRPr="00A053B4">
        <w:rPr>
          <w:rFonts w:cstheme="minorHAnsi"/>
          <w:i/>
        </w:rPr>
        <w:t>Likabehandlingsplaner ska tas fram utifrån samtliga diskrimineringsgrunder. Arbetet ska gälla ut både invånar- och medarbetarperspektiv (KF uppdrag)</w:t>
      </w:r>
    </w:p>
    <w:p w14:paraId="7CCA116E" w14:textId="77777777" w:rsidR="00DC1D56" w:rsidRPr="00A053B4" w:rsidRDefault="00DC1D56" w:rsidP="00A053B4">
      <w:pPr>
        <w:numPr>
          <w:ilvl w:val="0"/>
          <w:numId w:val="3"/>
        </w:numPr>
        <w:spacing w:line="240" w:lineRule="auto"/>
        <w:rPr>
          <w:rFonts w:cstheme="minorHAnsi"/>
          <w:i/>
        </w:rPr>
      </w:pPr>
      <w:r w:rsidRPr="00A053B4">
        <w:rPr>
          <w:rFonts w:cstheme="minorHAnsi"/>
          <w:i/>
        </w:rPr>
        <w:t>Andelen chefer födda utanför Norden ska öka kraftigt och aktivt följas upp (KF uppdrag)</w:t>
      </w:r>
    </w:p>
    <w:p w14:paraId="6F0BA99C" w14:textId="77777777" w:rsidR="00DC1D56" w:rsidRPr="00A053B4" w:rsidRDefault="00DC1D56" w:rsidP="00A053B4">
      <w:pPr>
        <w:pStyle w:val="Liststycke"/>
        <w:numPr>
          <w:ilvl w:val="0"/>
          <w:numId w:val="3"/>
        </w:numPr>
        <w:spacing w:line="240" w:lineRule="auto"/>
        <w:rPr>
          <w:rFonts w:cstheme="minorHAnsi"/>
          <w:i/>
        </w:rPr>
      </w:pPr>
      <w:r w:rsidRPr="00A053B4">
        <w:rPr>
          <w:rFonts w:cstheme="minorHAnsi"/>
          <w:i/>
        </w:rPr>
        <w:lastRenderedPageBreak/>
        <w:t>Andelen kvinnliga chefer i manligt dominerande verksamheter ska överstiga andelen kvinnor inom samma verksamhet (KF uppdrag)</w:t>
      </w:r>
    </w:p>
    <w:p w14:paraId="2D76C13B" w14:textId="77777777" w:rsidR="00483B73" w:rsidRPr="00A053B4" w:rsidRDefault="00DC1D56" w:rsidP="003642BF">
      <w:pPr>
        <w:numPr>
          <w:ilvl w:val="0"/>
          <w:numId w:val="3"/>
        </w:numPr>
        <w:spacing w:line="360" w:lineRule="auto"/>
        <w:rPr>
          <w:rFonts w:cstheme="minorHAnsi"/>
          <w:b/>
          <w:sz w:val="24"/>
          <w:szCs w:val="24"/>
        </w:rPr>
      </w:pPr>
      <w:r w:rsidRPr="00A053B4">
        <w:rPr>
          <w:rFonts w:cstheme="minorHAnsi"/>
          <w:i/>
        </w:rPr>
        <w:t xml:space="preserve">Den strukturella könsdiskrimineringen ska upphöra (KF mål) </w:t>
      </w:r>
    </w:p>
    <w:p w14:paraId="3FDFBC24" w14:textId="77777777" w:rsidR="0048623D" w:rsidRPr="00A87502" w:rsidRDefault="00066DD5" w:rsidP="003642BF">
      <w:pPr>
        <w:rPr>
          <w:rFonts w:cstheme="minorHAnsi"/>
          <w:b/>
          <w:sz w:val="24"/>
          <w:szCs w:val="24"/>
        </w:rPr>
      </w:pPr>
      <w:r w:rsidRPr="00A87502">
        <w:rPr>
          <w:rFonts w:cstheme="minorHAnsi"/>
          <w:b/>
          <w:sz w:val="24"/>
          <w:szCs w:val="24"/>
        </w:rPr>
        <w:t>G</w:t>
      </w:r>
      <w:r w:rsidR="0048623D" w:rsidRPr="00A87502">
        <w:rPr>
          <w:rFonts w:cstheme="minorHAnsi"/>
          <w:b/>
          <w:sz w:val="24"/>
          <w:szCs w:val="24"/>
        </w:rPr>
        <w:t xml:space="preserve">OD EKONOMI / EFFEKTIV VERKSAMHET </w:t>
      </w:r>
    </w:p>
    <w:p w14:paraId="05418467" w14:textId="77777777" w:rsidR="00A053B4" w:rsidRDefault="0048623D" w:rsidP="003642BF">
      <w:pPr>
        <w:rPr>
          <w:rFonts w:cstheme="minorHAnsi"/>
          <w:sz w:val="24"/>
          <w:szCs w:val="24"/>
        </w:rPr>
      </w:pPr>
      <w:r w:rsidRPr="00A87502">
        <w:rPr>
          <w:rFonts w:cstheme="minorHAnsi"/>
          <w:sz w:val="24"/>
          <w:szCs w:val="24"/>
        </w:rPr>
        <w:t xml:space="preserve">Störningsjouren har genom det bolagsspecifika brevet </w:t>
      </w:r>
      <w:r w:rsidR="00D87B82">
        <w:rPr>
          <w:rFonts w:cstheme="minorHAnsi"/>
          <w:sz w:val="24"/>
          <w:szCs w:val="24"/>
        </w:rPr>
        <w:t xml:space="preserve">från Förvaltnings AB Framtiden </w:t>
      </w:r>
      <w:r w:rsidRPr="00A87502">
        <w:rPr>
          <w:rFonts w:cstheme="minorHAnsi"/>
          <w:sz w:val="24"/>
          <w:szCs w:val="24"/>
        </w:rPr>
        <w:t xml:space="preserve">särskilt fått i uppdrag </w:t>
      </w:r>
      <w:r w:rsidR="00BA1BEA" w:rsidRPr="00A87502">
        <w:rPr>
          <w:rFonts w:cstheme="minorHAnsi"/>
          <w:sz w:val="24"/>
          <w:szCs w:val="24"/>
        </w:rPr>
        <w:t>att fokusera på målet Nöjd kund:</w:t>
      </w:r>
      <w:r w:rsidR="00280FCD" w:rsidRPr="00A87502">
        <w:rPr>
          <w:rFonts w:cstheme="minorHAnsi"/>
          <w:sz w:val="24"/>
          <w:szCs w:val="24"/>
        </w:rPr>
        <w:t xml:space="preserve"> </w:t>
      </w:r>
    </w:p>
    <w:p w14:paraId="3D81164B" w14:textId="77777777" w:rsidR="0048623D" w:rsidRPr="00A053B4" w:rsidRDefault="00280FCD" w:rsidP="003642BF">
      <w:pPr>
        <w:rPr>
          <w:rFonts w:cstheme="minorHAnsi"/>
          <w:sz w:val="24"/>
          <w:szCs w:val="24"/>
        </w:rPr>
      </w:pPr>
      <w:r w:rsidRPr="00A87502">
        <w:rPr>
          <w:rFonts w:cstheme="minorHAnsi"/>
          <w:sz w:val="24"/>
          <w:szCs w:val="24"/>
        </w:rPr>
        <w:t>Det är v</w:t>
      </w:r>
      <w:r w:rsidR="0048623D" w:rsidRPr="00A87502">
        <w:rPr>
          <w:rFonts w:cstheme="minorHAnsi"/>
          <w:sz w:val="24"/>
          <w:szCs w:val="24"/>
        </w:rPr>
        <w:t xml:space="preserve">iktigt att bolaget kontinuerligt följer upp dels genom mätningar men även genom personliga samtal med </w:t>
      </w:r>
      <w:r w:rsidR="00D87B82">
        <w:rPr>
          <w:rFonts w:cstheme="minorHAnsi"/>
          <w:sz w:val="24"/>
          <w:szCs w:val="24"/>
        </w:rPr>
        <w:t xml:space="preserve">sina kunder </w:t>
      </w:r>
      <w:r w:rsidR="00EA4818">
        <w:rPr>
          <w:rFonts w:cstheme="minorHAnsi"/>
          <w:sz w:val="24"/>
          <w:szCs w:val="24"/>
        </w:rPr>
        <w:t xml:space="preserve">kring hur nöjda de </w:t>
      </w:r>
      <w:r w:rsidR="0048623D" w:rsidRPr="00A87502">
        <w:rPr>
          <w:rFonts w:cstheme="minorHAnsi"/>
          <w:sz w:val="24"/>
          <w:szCs w:val="24"/>
        </w:rPr>
        <w:t xml:space="preserve">är med leveransen av de olika tjänsterna. </w:t>
      </w:r>
      <w:r w:rsidR="00A053B4">
        <w:rPr>
          <w:rFonts w:cstheme="minorHAnsi"/>
          <w:sz w:val="24"/>
          <w:szCs w:val="24"/>
        </w:rPr>
        <w:t>En del i utvecklingen handlar om st</w:t>
      </w:r>
      <w:r w:rsidR="001C6751">
        <w:rPr>
          <w:rFonts w:cstheme="minorHAnsi"/>
          <w:sz w:val="24"/>
          <w:szCs w:val="24"/>
        </w:rPr>
        <w:t>atistik och</w:t>
      </w:r>
      <w:r w:rsidR="009C2DA7">
        <w:rPr>
          <w:rFonts w:cstheme="minorHAnsi"/>
          <w:sz w:val="24"/>
          <w:szCs w:val="24"/>
        </w:rPr>
        <w:t xml:space="preserve"> hur denna hanteras i såväl bolagets som kundernas </w:t>
      </w:r>
      <w:r w:rsidR="001C6751">
        <w:rPr>
          <w:rFonts w:cstheme="minorHAnsi"/>
          <w:sz w:val="24"/>
          <w:szCs w:val="24"/>
        </w:rPr>
        <w:t>utvecklingsarbete.</w:t>
      </w:r>
    </w:p>
    <w:p w14:paraId="1C4121E6" w14:textId="77777777" w:rsidR="0048623D" w:rsidRPr="009C2DA7" w:rsidRDefault="00B8342B" w:rsidP="0048623D">
      <w:pPr>
        <w:rPr>
          <w:rFonts w:cstheme="minorHAnsi"/>
          <w:sz w:val="24"/>
          <w:szCs w:val="24"/>
        </w:rPr>
      </w:pPr>
      <w:r w:rsidRPr="00A053B4">
        <w:rPr>
          <w:rFonts w:cstheme="minorHAnsi"/>
          <w:sz w:val="24"/>
          <w:szCs w:val="24"/>
        </w:rPr>
        <w:t xml:space="preserve">Bolaget ska </w:t>
      </w:r>
      <w:r w:rsidR="003642BF" w:rsidRPr="00A053B4">
        <w:rPr>
          <w:rFonts w:cstheme="minorHAnsi"/>
          <w:sz w:val="24"/>
          <w:szCs w:val="24"/>
        </w:rPr>
        <w:t>ansvara för den koncerngemensa</w:t>
      </w:r>
      <w:r w:rsidRPr="00A053B4">
        <w:rPr>
          <w:rFonts w:cstheme="minorHAnsi"/>
          <w:sz w:val="24"/>
          <w:szCs w:val="24"/>
        </w:rPr>
        <w:t xml:space="preserve">m </w:t>
      </w:r>
      <w:r w:rsidR="0048623D" w:rsidRPr="00A053B4">
        <w:rPr>
          <w:rFonts w:cstheme="minorHAnsi"/>
          <w:sz w:val="24"/>
          <w:szCs w:val="24"/>
        </w:rPr>
        <w:t>Fastighetsjouren</w:t>
      </w:r>
      <w:r w:rsidR="00A80C7B" w:rsidRPr="00A053B4">
        <w:rPr>
          <w:rFonts w:cstheme="minorHAnsi"/>
          <w:sz w:val="24"/>
          <w:szCs w:val="24"/>
        </w:rPr>
        <w:t xml:space="preserve"> </w:t>
      </w:r>
      <w:r w:rsidR="00A053B4" w:rsidRPr="00A053B4">
        <w:rPr>
          <w:rFonts w:cstheme="minorHAnsi"/>
          <w:sz w:val="24"/>
          <w:szCs w:val="24"/>
        </w:rPr>
        <w:t>och denna ska ko</w:t>
      </w:r>
      <w:r w:rsidR="0048623D" w:rsidRPr="00A053B4">
        <w:rPr>
          <w:rFonts w:cstheme="minorHAnsi"/>
          <w:sz w:val="24"/>
          <w:szCs w:val="24"/>
        </w:rPr>
        <w:t>ntinuerlig</w:t>
      </w:r>
      <w:r w:rsidR="009C2DA7">
        <w:rPr>
          <w:rFonts w:cstheme="minorHAnsi"/>
          <w:sz w:val="24"/>
          <w:szCs w:val="24"/>
        </w:rPr>
        <w:t xml:space="preserve">t följas upp. </w:t>
      </w:r>
      <w:r w:rsidR="009C2DA7" w:rsidRPr="009C2DA7">
        <w:rPr>
          <w:rFonts w:cstheme="minorHAnsi"/>
          <w:sz w:val="24"/>
          <w:szCs w:val="24"/>
        </w:rPr>
        <w:t>Det är viktigt att bolaget tillser att införandet och driften av Fastighetsjouren inte i negativ mening inverkar på Störningsjourens grunduppdrag. Bolaget ska under 2018 undersöka förutsättningarna för ökad extern försäljning av störnings- och tillsynstjänster genom den ökade omsättningen som Fastighetsjouren </w:t>
      </w:r>
      <w:r w:rsidR="009C2DA7">
        <w:rPr>
          <w:rFonts w:cstheme="minorHAnsi"/>
          <w:sz w:val="24"/>
          <w:szCs w:val="24"/>
        </w:rPr>
        <w:t xml:space="preserve">innebär, med hänsyn till </w:t>
      </w:r>
      <w:proofErr w:type="spellStart"/>
      <w:r w:rsidR="009C2DA7">
        <w:rPr>
          <w:rFonts w:cstheme="minorHAnsi"/>
          <w:sz w:val="24"/>
          <w:szCs w:val="24"/>
        </w:rPr>
        <w:t>Teckal</w:t>
      </w:r>
      <w:proofErr w:type="spellEnd"/>
      <w:r w:rsidR="009C2DA7">
        <w:rPr>
          <w:rFonts w:cstheme="minorHAnsi"/>
          <w:sz w:val="24"/>
          <w:szCs w:val="24"/>
        </w:rPr>
        <w:t>-</w:t>
      </w:r>
      <w:r w:rsidR="009C2DA7" w:rsidRPr="009C2DA7">
        <w:rPr>
          <w:rFonts w:cstheme="minorHAnsi"/>
          <w:sz w:val="24"/>
          <w:szCs w:val="24"/>
        </w:rPr>
        <w:t>kriterierna.   </w:t>
      </w:r>
    </w:p>
    <w:p w14:paraId="09BE488E" w14:textId="77777777" w:rsidR="003642BF" w:rsidRPr="00A87502" w:rsidRDefault="0048623D" w:rsidP="003642BF">
      <w:pPr>
        <w:rPr>
          <w:rFonts w:cstheme="minorHAnsi"/>
          <w:sz w:val="24"/>
          <w:szCs w:val="24"/>
        </w:rPr>
      </w:pPr>
      <w:r w:rsidRPr="00A87502">
        <w:rPr>
          <w:rFonts w:cstheme="minorHAnsi"/>
          <w:sz w:val="24"/>
          <w:szCs w:val="24"/>
        </w:rPr>
        <w:t xml:space="preserve">Vid framtida utökning av kunder ska bolaget i första hand teckna avtal med de </w:t>
      </w:r>
      <w:r w:rsidR="00D87B82">
        <w:rPr>
          <w:rFonts w:cstheme="minorHAnsi"/>
          <w:sz w:val="24"/>
          <w:szCs w:val="24"/>
        </w:rPr>
        <w:t xml:space="preserve">Fastighetsägare </w:t>
      </w:r>
      <w:r w:rsidRPr="00A87502">
        <w:rPr>
          <w:rFonts w:cstheme="minorHAnsi"/>
          <w:sz w:val="24"/>
          <w:szCs w:val="24"/>
        </w:rPr>
        <w:t xml:space="preserve">som </w:t>
      </w:r>
      <w:r w:rsidR="00A053B4">
        <w:rPr>
          <w:rFonts w:cstheme="minorHAnsi"/>
          <w:sz w:val="24"/>
          <w:szCs w:val="24"/>
        </w:rPr>
        <w:t>skrivit på samarbetsavtalet med</w:t>
      </w:r>
      <w:r w:rsidRPr="00A87502">
        <w:rPr>
          <w:rFonts w:cstheme="minorHAnsi"/>
          <w:sz w:val="24"/>
          <w:szCs w:val="24"/>
        </w:rPr>
        <w:t xml:space="preserve"> Fastighetskontoret då det ligger i linje med grunduppdraget och stadens ambition. </w:t>
      </w:r>
    </w:p>
    <w:p w14:paraId="63F21473" w14:textId="77777777" w:rsidR="003642BF" w:rsidRPr="00A87502" w:rsidRDefault="003642BF" w:rsidP="003642BF">
      <w:pPr>
        <w:rPr>
          <w:rFonts w:cstheme="minorHAnsi"/>
          <w:sz w:val="24"/>
          <w:szCs w:val="24"/>
        </w:rPr>
      </w:pPr>
      <w:r w:rsidRPr="00A87502">
        <w:rPr>
          <w:rFonts w:cstheme="minorHAnsi"/>
          <w:sz w:val="24"/>
          <w:szCs w:val="24"/>
        </w:rPr>
        <w:t xml:space="preserve">Störningsjouren ska möta upp stadens mål i att minska sin miljö- och klimatpåverkan samt att det hållbara resandet ska öka </w:t>
      </w:r>
    </w:p>
    <w:p w14:paraId="590767B4" w14:textId="77777777" w:rsidR="0048623D" w:rsidRDefault="0048623D" w:rsidP="0048623D">
      <w:pPr>
        <w:rPr>
          <w:rFonts w:cstheme="minorHAnsi"/>
          <w:sz w:val="24"/>
          <w:szCs w:val="24"/>
        </w:rPr>
      </w:pPr>
      <w:r w:rsidRPr="00A87502">
        <w:rPr>
          <w:rFonts w:cstheme="minorHAnsi"/>
          <w:sz w:val="24"/>
          <w:szCs w:val="24"/>
        </w:rPr>
        <w:t xml:space="preserve">Störningsjouren ska även säkerställa att den nya Dataskyddsförordningen implementeras och efterlevs. </w:t>
      </w:r>
    </w:p>
    <w:p w14:paraId="0C223BC3" w14:textId="77777777" w:rsidR="00B42BE5" w:rsidRPr="00A87502" w:rsidRDefault="00D87B82" w:rsidP="00B42BE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Störningsjouren ska</w:t>
      </w:r>
      <w:r w:rsidR="00B42BE5" w:rsidRPr="00A87502">
        <w:rPr>
          <w:rFonts w:cstheme="minorHAnsi"/>
          <w:sz w:val="24"/>
          <w:szCs w:val="24"/>
        </w:rPr>
        <w:t xml:space="preserve"> i målet </w:t>
      </w:r>
      <w:r w:rsidR="00B42BE5">
        <w:rPr>
          <w:rFonts w:cstheme="minorHAnsi"/>
          <w:sz w:val="24"/>
          <w:szCs w:val="24"/>
        </w:rPr>
        <w:t>”God ekonomi / effektiv verksam</w:t>
      </w:r>
      <w:r w:rsidR="001F49C3">
        <w:rPr>
          <w:rFonts w:cstheme="minorHAnsi"/>
          <w:sz w:val="24"/>
          <w:szCs w:val="24"/>
        </w:rPr>
        <w:t>h</w:t>
      </w:r>
      <w:r w:rsidR="00B42BE5">
        <w:rPr>
          <w:rFonts w:cstheme="minorHAnsi"/>
          <w:sz w:val="24"/>
          <w:szCs w:val="24"/>
        </w:rPr>
        <w:t>et” att</w:t>
      </w:r>
      <w:r w:rsidR="00B42BE5" w:rsidRPr="00A87502">
        <w:rPr>
          <w:rFonts w:cstheme="minorHAnsi"/>
          <w:sz w:val="24"/>
          <w:szCs w:val="24"/>
        </w:rPr>
        <w:t xml:space="preserve"> följa stadens mål och uppdrag i budget, se nedan. </w:t>
      </w:r>
    </w:p>
    <w:p w14:paraId="185B5360" w14:textId="77777777" w:rsidR="00DC1D56" w:rsidRPr="00DC1D56" w:rsidRDefault="00DC1D56" w:rsidP="00DC1D56">
      <w:pPr>
        <w:numPr>
          <w:ilvl w:val="0"/>
          <w:numId w:val="6"/>
        </w:numPr>
        <w:rPr>
          <w:rFonts w:cstheme="minorHAnsi"/>
          <w:i/>
        </w:rPr>
      </w:pPr>
      <w:r w:rsidRPr="00DC1D56">
        <w:rPr>
          <w:rFonts w:cstheme="minorHAnsi"/>
          <w:i/>
        </w:rPr>
        <w:t>Göteborg ska minska sin miljö-och klimatpåverkan för att bli en hållbar stad med globalt och lokalt rättvisa utsläpp (KF mål)</w:t>
      </w:r>
    </w:p>
    <w:p w14:paraId="029A51CF" w14:textId="77777777" w:rsidR="00DC1D56" w:rsidRPr="00DC1D56" w:rsidRDefault="00DC1D56" w:rsidP="00DC1D56">
      <w:pPr>
        <w:numPr>
          <w:ilvl w:val="0"/>
          <w:numId w:val="6"/>
        </w:numPr>
        <w:rPr>
          <w:rFonts w:cstheme="minorHAnsi"/>
          <w:i/>
        </w:rPr>
      </w:pPr>
      <w:r w:rsidRPr="00DC1D56">
        <w:rPr>
          <w:rFonts w:cstheme="minorHAnsi"/>
          <w:i/>
        </w:rPr>
        <w:t>Det hållbara resandet ska öka (KF mål)</w:t>
      </w:r>
    </w:p>
    <w:p w14:paraId="7541340F" w14:textId="77777777" w:rsidR="00DC1D56" w:rsidRDefault="00DC1D56" w:rsidP="00DC1D56">
      <w:pPr>
        <w:numPr>
          <w:ilvl w:val="0"/>
          <w:numId w:val="6"/>
        </w:numPr>
        <w:rPr>
          <w:rFonts w:cstheme="minorHAnsi"/>
          <w:i/>
        </w:rPr>
      </w:pPr>
      <w:r w:rsidRPr="00DC1D56">
        <w:rPr>
          <w:rFonts w:cstheme="minorHAnsi"/>
          <w:i/>
        </w:rPr>
        <w:t>Göteborgs stad ska öka andelen hållbara upphandlingar</w:t>
      </w:r>
    </w:p>
    <w:p w14:paraId="617716B1" w14:textId="77777777" w:rsidR="00A87502" w:rsidRPr="00DC1D56" w:rsidRDefault="00A87502" w:rsidP="00A87502">
      <w:pPr>
        <w:rPr>
          <w:rFonts w:cstheme="minorHAnsi"/>
          <w:i/>
        </w:rPr>
      </w:pPr>
    </w:p>
    <w:p w14:paraId="30AE5CCB" w14:textId="77777777" w:rsidR="00483B73" w:rsidRDefault="00A80C7B" w:rsidP="00D731DD">
      <w:pPr>
        <w:rPr>
          <w:rFonts w:cstheme="minorHAnsi"/>
          <w:b/>
          <w:color w:val="FF0000"/>
          <w:sz w:val="28"/>
          <w:szCs w:val="28"/>
        </w:rPr>
      </w:pPr>
      <w:r w:rsidRPr="00A87502">
        <w:rPr>
          <w:rFonts w:cstheme="minorHAnsi"/>
          <w:sz w:val="24"/>
          <w:szCs w:val="24"/>
        </w:rPr>
        <w:t xml:space="preserve">Styrelsen bedömer att områden inom nyproduktion och underhåll/renovering enligt Framtidens affärsplan inte är aktuella för Störningsjourens verksamhet. </w:t>
      </w:r>
    </w:p>
    <w:sectPr w:rsidR="00483B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1E6FD" w14:textId="77777777" w:rsidR="006352AF" w:rsidRDefault="006352AF" w:rsidP="00767655">
      <w:pPr>
        <w:spacing w:after="0" w:line="240" w:lineRule="auto"/>
      </w:pPr>
      <w:r>
        <w:separator/>
      </w:r>
    </w:p>
  </w:endnote>
  <w:endnote w:type="continuationSeparator" w:id="0">
    <w:p w14:paraId="7AB73C8B" w14:textId="77777777" w:rsidR="006352AF" w:rsidRDefault="006352AF" w:rsidP="00767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2CAC3" w14:textId="77777777" w:rsidR="00767655" w:rsidRDefault="0076765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FDF72" w14:textId="77777777" w:rsidR="00767655" w:rsidRDefault="0076765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9D643" w14:textId="77777777" w:rsidR="00767655" w:rsidRDefault="0076765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D9897" w14:textId="77777777" w:rsidR="006352AF" w:rsidRDefault="006352AF" w:rsidP="00767655">
      <w:pPr>
        <w:spacing w:after="0" w:line="240" w:lineRule="auto"/>
      </w:pPr>
      <w:r>
        <w:separator/>
      </w:r>
    </w:p>
  </w:footnote>
  <w:footnote w:type="continuationSeparator" w:id="0">
    <w:p w14:paraId="1DF3A0F0" w14:textId="77777777" w:rsidR="006352AF" w:rsidRDefault="006352AF" w:rsidP="00767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5991B" w14:textId="77777777" w:rsidR="00767655" w:rsidRDefault="0076765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08199" w14:textId="77777777" w:rsidR="00767655" w:rsidRDefault="0076765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151CD" w14:textId="77777777" w:rsidR="00767655" w:rsidRDefault="0076765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F1603"/>
    <w:multiLevelType w:val="hybridMultilevel"/>
    <w:tmpl w:val="57B8A47C"/>
    <w:lvl w:ilvl="0" w:tplc="041D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36746344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8A08F12E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04405B9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035EAC7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E720327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2FCCF92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2110EA5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A796C68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1" w15:restartNumberingAfterBreak="0">
    <w:nsid w:val="37173C83"/>
    <w:multiLevelType w:val="hybridMultilevel"/>
    <w:tmpl w:val="437C39B2"/>
    <w:lvl w:ilvl="0" w:tplc="041D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36746344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8A08F12E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04405B9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035EAC7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E720327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2FCCF92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2110EA5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A796C68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2" w15:restartNumberingAfterBreak="0">
    <w:nsid w:val="3DDE4058"/>
    <w:multiLevelType w:val="hybridMultilevel"/>
    <w:tmpl w:val="AB58B8DC"/>
    <w:lvl w:ilvl="0" w:tplc="C626190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36746344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8A08F12E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04405B9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035EAC7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E720327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2FCCF92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2110EA5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A796C68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3" w15:restartNumberingAfterBreak="0">
    <w:nsid w:val="54F33437"/>
    <w:multiLevelType w:val="hybridMultilevel"/>
    <w:tmpl w:val="CD06FEC6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22E8D"/>
    <w:multiLevelType w:val="hybridMultilevel"/>
    <w:tmpl w:val="454E3E68"/>
    <w:lvl w:ilvl="0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44717EF"/>
    <w:multiLevelType w:val="hybridMultilevel"/>
    <w:tmpl w:val="D906546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A0966"/>
    <w:multiLevelType w:val="hybridMultilevel"/>
    <w:tmpl w:val="61E4F93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B0D78"/>
    <w:multiLevelType w:val="hybridMultilevel"/>
    <w:tmpl w:val="DD4C3AB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D5BEA"/>
    <w:multiLevelType w:val="hybridMultilevel"/>
    <w:tmpl w:val="968295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23D"/>
    <w:rsid w:val="00066DD5"/>
    <w:rsid w:val="00173E73"/>
    <w:rsid w:val="00196859"/>
    <w:rsid w:val="001C6751"/>
    <w:rsid w:val="001D6C5B"/>
    <w:rsid w:val="001F49C3"/>
    <w:rsid w:val="00280FCD"/>
    <w:rsid w:val="002E3BC8"/>
    <w:rsid w:val="003577AD"/>
    <w:rsid w:val="003642BF"/>
    <w:rsid w:val="00373F05"/>
    <w:rsid w:val="004205B7"/>
    <w:rsid w:val="00475F14"/>
    <w:rsid w:val="00483B73"/>
    <w:rsid w:val="0048623D"/>
    <w:rsid w:val="004A4BA5"/>
    <w:rsid w:val="004F6097"/>
    <w:rsid w:val="004F66C8"/>
    <w:rsid w:val="00520F8B"/>
    <w:rsid w:val="005252E0"/>
    <w:rsid w:val="005C0222"/>
    <w:rsid w:val="006352AF"/>
    <w:rsid w:val="00637935"/>
    <w:rsid w:val="00657BFC"/>
    <w:rsid w:val="006A464E"/>
    <w:rsid w:val="006C0D1B"/>
    <w:rsid w:val="00767655"/>
    <w:rsid w:val="0080308B"/>
    <w:rsid w:val="008057DB"/>
    <w:rsid w:val="008C5A77"/>
    <w:rsid w:val="008F391F"/>
    <w:rsid w:val="00995D86"/>
    <w:rsid w:val="009B04AE"/>
    <w:rsid w:val="009B2F1F"/>
    <w:rsid w:val="009C2DA7"/>
    <w:rsid w:val="009D74A4"/>
    <w:rsid w:val="00A053B4"/>
    <w:rsid w:val="00A27A26"/>
    <w:rsid w:val="00A80C7B"/>
    <w:rsid w:val="00A87502"/>
    <w:rsid w:val="00A94027"/>
    <w:rsid w:val="00B42BE5"/>
    <w:rsid w:val="00B8342B"/>
    <w:rsid w:val="00BA1BEA"/>
    <w:rsid w:val="00C342D8"/>
    <w:rsid w:val="00C72895"/>
    <w:rsid w:val="00CC638B"/>
    <w:rsid w:val="00D731DD"/>
    <w:rsid w:val="00D87B82"/>
    <w:rsid w:val="00DB317D"/>
    <w:rsid w:val="00DC094A"/>
    <w:rsid w:val="00DC1D56"/>
    <w:rsid w:val="00DE49CA"/>
    <w:rsid w:val="00DF0413"/>
    <w:rsid w:val="00DF147F"/>
    <w:rsid w:val="00EA4818"/>
    <w:rsid w:val="00F10E6F"/>
    <w:rsid w:val="00F62902"/>
    <w:rsid w:val="00FB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801B81"/>
  <w15:chartTrackingRefBased/>
  <w15:docId w15:val="{B60FDB9C-7557-4FDC-854F-EF5FF592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623D"/>
  </w:style>
  <w:style w:type="paragraph" w:styleId="Rubrik1">
    <w:name w:val="heading 1"/>
    <w:basedOn w:val="Normal"/>
    <w:next w:val="Normal"/>
    <w:link w:val="Rubrik1Char"/>
    <w:uiPriority w:val="9"/>
    <w:qFormat/>
    <w:rsid w:val="004862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862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48623D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4862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86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rdtext">
    <w:name w:val="Body Text"/>
    <w:basedOn w:val="Normal"/>
    <w:link w:val="BrdtextChar"/>
    <w:uiPriority w:val="1"/>
    <w:qFormat/>
    <w:rsid w:val="0048623D"/>
    <w:pPr>
      <w:widowControl w:val="0"/>
      <w:spacing w:after="0" w:line="240" w:lineRule="auto"/>
      <w:ind w:left="113"/>
      <w:jc w:val="both"/>
    </w:pPr>
    <w:rPr>
      <w:rFonts w:ascii="Calibri" w:eastAsia="Calibri" w:hAnsi="Calibri"/>
      <w:lang w:val="en-US"/>
    </w:rPr>
  </w:style>
  <w:style w:type="character" w:customStyle="1" w:styleId="BrdtextChar">
    <w:name w:val="Brödtext Char"/>
    <w:basedOn w:val="Standardstycketeckensnitt"/>
    <w:link w:val="Brdtext"/>
    <w:uiPriority w:val="1"/>
    <w:rsid w:val="0048623D"/>
    <w:rPr>
      <w:rFonts w:ascii="Calibri" w:eastAsia="Calibri" w:hAnsi="Calibri"/>
      <w:lang w:val="en-US"/>
    </w:rPr>
  </w:style>
  <w:style w:type="paragraph" w:customStyle="1" w:styleId="Default">
    <w:name w:val="Default"/>
    <w:rsid w:val="004862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C0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C094A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767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67655"/>
  </w:style>
  <w:style w:type="paragraph" w:styleId="Sidfot">
    <w:name w:val="footer"/>
    <w:basedOn w:val="Normal"/>
    <w:link w:val="SidfotChar"/>
    <w:uiPriority w:val="99"/>
    <w:unhideWhenUsed/>
    <w:rsid w:val="00767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67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1051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Gärdsfors</dc:creator>
  <cp:keywords/>
  <dc:description/>
  <cp:lastModifiedBy>Sofia Gärdsfors</cp:lastModifiedBy>
  <cp:revision>2</cp:revision>
  <cp:lastPrinted>2017-09-18T06:41:00Z</cp:lastPrinted>
  <dcterms:created xsi:type="dcterms:W3CDTF">2018-07-31T08:19:00Z</dcterms:created>
  <dcterms:modified xsi:type="dcterms:W3CDTF">2018-07-31T08:19:00Z</dcterms:modified>
</cp:coreProperties>
</file>