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86B" w14:textId="77777777" w:rsidR="3E3CA4BE" w:rsidRPr="00675BEE" w:rsidRDefault="3E3CA4BE">
      <w:pPr>
        <w:rPr>
          <w:lang w:val="en-GB"/>
        </w:rPr>
      </w:pPr>
    </w:p>
    <w:p w14:paraId="4BD27C51" w14:textId="77777777" w:rsidR="341A46F3" w:rsidRPr="00675BEE" w:rsidRDefault="006565AF" w:rsidP="7F6B725C">
      <w:pPr>
        <w:rPr>
          <w:rFonts w:ascii="Arial" w:eastAsia="Arial" w:hAnsi="Arial" w:cs="Arial"/>
          <w:color w:val="000000" w:themeColor="text1"/>
          <w:sz w:val="40"/>
          <w:szCs w:val="40"/>
          <w:lang w:val="en-GB"/>
        </w:rPr>
      </w:pPr>
      <w:r w:rsidRPr="00675BEE">
        <w:rPr>
          <w:rFonts w:ascii="Arial" w:eastAsia="Arial" w:hAnsi="Arial" w:cs="Arial"/>
          <w:b/>
          <w:bCs/>
          <w:color w:val="000000"/>
          <w:sz w:val="36"/>
          <w:szCs w:val="36"/>
          <w:bdr w:val="nil"/>
          <w:lang w:val="en-GB"/>
        </w:rPr>
        <w:t>Consent to participate in the research study</w:t>
      </w:r>
    </w:p>
    <w:p w14:paraId="64F81B65" w14:textId="1093C96B" w:rsidR="341A46F3" w:rsidRPr="00675BEE" w:rsidRDefault="006565AF" w:rsidP="7F6B72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I have been informed about this study orally and/or in writing, and that I have the right to withdraw my consent</w:t>
      </w:r>
      <w:r w:rsidR="00C5438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to participate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. I have also been given the opportunity to ask questions. I may keep the written information provided to me.</w:t>
      </w:r>
    </w:p>
    <w:p w14:paraId="1D3FE815" w14:textId="07DC137E" w:rsidR="341A46F3" w:rsidRPr="00675BEE" w:rsidRDefault="006565AF" w:rsidP="7F6B725C">
      <w:pPr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Yes, I consent to my child’s participation in the research study </w:t>
      </w:r>
      <w:r w:rsidRPr="0089684F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A word of advice: A study of linguistic complexity, narrative ability and vocabulary in children and school pupils from various socio-economic backgrounds</w:t>
      </w:r>
      <w:r w:rsidRPr="005F4590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.</w:t>
      </w:r>
    </w:p>
    <w:p w14:paraId="37B720CE" w14:textId="51063428" w:rsidR="341A46F3" w:rsidRPr="00675BEE" w:rsidRDefault="006565AF" w:rsidP="7F6B725C">
      <w:pPr>
        <w:pStyle w:val="Sidhuvud"/>
        <w:tabs>
          <w:tab w:val="clear" w:pos="4513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Yes, I consent to allow the </w:t>
      </w:r>
      <w:r w:rsidRPr="005F4590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entities jointly responsible for this research study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(the City of Gothenburg’s Preschool Administration (</w:t>
      </w:r>
      <w:r w:rsidRPr="00D8391E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Förskoleförvaltningen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) and Compulsory School Administration (</w:t>
      </w:r>
      <w:r w:rsidRPr="00D8391E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Grundskoleförvaltningen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) and the University of Gothenburg) to</w:t>
      </w:r>
      <w:r w:rsidR="00132617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process personal data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in accordance with </w:t>
      </w:r>
      <w:r w:rsidRPr="00132617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the City of Gothenburg’s rules and guidelines concerning the processing of personal data</w:t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.</w:t>
      </w:r>
      <w:r w:rsidRPr="00675BEE">
        <w:rPr>
          <w:rFonts w:ascii="Arial" w:eastAsia="Arial" w:hAnsi="Arial" w:cs="Arial"/>
          <w:szCs w:val="22"/>
          <w:bdr w:val="nil"/>
          <w:lang w:val="en-GB"/>
        </w:rPr>
        <w:br/>
      </w:r>
      <w:r w:rsidRPr="00675BEE">
        <w:rPr>
          <w:rFonts w:ascii="Times New Roman" w:eastAsia="Times New Roman" w:hAnsi="Times New Roman" w:cs="Times New Roman"/>
          <w:color w:val="000000"/>
          <w:sz w:val="4"/>
          <w:szCs w:val="4"/>
          <w:bdr w:val="nil"/>
          <w:lang w:val="en-GB"/>
        </w:rPr>
        <w:br/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Link: </w:t>
      </w:r>
      <w:hyperlink r:id="rId11" w:anchor=":~:text=Inom%20G%C3%B6teborgs%20Stad%20%C3%A4r%20det%20varje%20f%C3%B6rvaltning%20eller,Dina%20personuppgifter%20skyddas%20av%20dataskyddsf%C3%B6rordningen%2C%20ocks%C3%A5%20kallad%20GDPR." w:history="1">
        <w:r w:rsidR="341A46F3" w:rsidRPr="00675BEE">
          <w:rPr>
            <w:rFonts w:ascii="Times New Roman" w:eastAsia="Times New Roman" w:hAnsi="Times New Roman" w:cs="Times New Roman"/>
            <w:i/>
            <w:iCs/>
            <w:color w:val="0563C1"/>
            <w:sz w:val="24"/>
            <w:u w:val="single"/>
            <w:bdr w:val="nil"/>
            <w:lang w:val="en-GB"/>
          </w:rPr>
          <w:t>Behandling av personuppgifter</w:t>
        </w:r>
        <w:r w:rsidR="341A46F3" w:rsidRPr="00675BEE">
          <w:rPr>
            <w:rFonts w:ascii="Times New Roman" w:eastAsia="Times New Roman" w:hAnsi="Times New Roman" w:cs="Times New Roman"/>
            <w:color w:val="0563C1"/>
            <w:sz w:val="24"/>
            <w:u w:val="single"/>
            <w:bdr w:val="nil"/>
            <w:lang w:val="en-GB"/>
          </w:rPr>
          <w:t xml:space="preserve"> – City of Gothenburg</w:t>
        </w:r>
      </w:hyperlink>
      <w:r w:rsidRPr="00675BEE">
        <w:rPr>
          <w:rFonts w:ascii="Times New Roman" w:eastAsia="Times New Roman" w:hAnsi="Times New Roman" w:cs="Times New Roman"/>
          <w:sz w:val="24"/>
          <w:bdr w:val="nil"/>
          <w:lang w:val="en-GB"/>
        </w:rPr>
        <w:t xml:space="preserve"> (in Swedish)</w:t>
      </w:r>
    </w:p>
    <w:p w14:paraId="07725B00" w14:textId="77777777" w:rsidR="341A46F3" w:rsidRPr="00675BEE" w:rsidRDefault="006565AF" w:rsidP="7F6B725C">
      <w:pPr>
        <w:pStyle w:val="Sidhuvud"/>
        <w:tabs>
          <w:tab w:val="clear" w:pos="4513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675BEE">
        <w:rPr>
          <w:rFonts w:ascii="Times New Roman" w:eastAsia="Times New Roman" w:hAnsi="Times New Roman" w:cs="Times New Roman"/>
          <w:color w:val="000000"/>
          <w:sz w:val="10"/>
          <w:szCs w:val="10"/>
          <w:bdr w:val="nil"/>
          <w:lang w:val="en-GB"/>
        </w:rPr>
        <w:br/>
      </w:r>
      <w:r w:rsidRPr="00675BE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Your consent will remain valid from the date of signing here below until the research data is erased.</w:t>
      </w:r>
    </w:p>
    <w:p w14:paraId="4919D283" w14:textId="48305043" w:rsidR="341A46F3" w:rsidRPr="00675BEE" w:rsidRDefault="006565AF" w:rsidP="7F6B725C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675BE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675BE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The child’s guardian(s) are requested to enter the following information:</w:t>
      </w:r>
      <w:r w:rsidRPr="00675BE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675BE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675BEE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The child’s </w:t>
      </w:r>
      <w:r w:rsidRPr="009A447A">
        <w:rPr>
          <w:rFonts w:ascii="Arial" w:eastAsia="Arial" w:hAnsi="Arial" w:cs="Arial"/>
          <w:b/>
          <w:bCs/>
          <w:i/>
          <w:iCs/>
          <w:color w:val="000000"/>
          <w:szCs w:val="22"/>
          <w:bdr w:val="nil"/>
          <w:lang w:val="en-GB"/>
        </w:rPr>
        <w:t>full name</w:t>
      </w:r>
      <w:r w:rsidRPr="00675BEE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 </w:t>
      </w:r>
      <w:r w:rsidRPr="00675BEE">
        <w:rPr>
          <w:rFonts w:ascii="Arial" w:eastAsia="Arial" w:hAnsi="Arial" w:cs="Arial"/>
          <w:color w:val="000000"/>
          <w:szCs w:val="22"/>
          <w:bdr w:val="nil"/>
          <w:lang w:val="en-GB"/>
        </w:rPr>
        <w:t>(please print):</w:t>
      </w:r>
    </w:p>
    <w:p w14:paraId="7EADB850" w14:textId="77777777" w:rsidR="341A46F3" w:rsidRPr="00675BEE" w:rsidRDefault="006565AF" w:rsidP="7F6B725C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675BEE">
        <w:rPr>
          <w:sz w:val="28"/>
          <w:szCs w:val="28"/>
          <w:lang w:val="en-GB"/>
        </w:rPr>
        <w:br/>
      </w:r>
      <w:r w:rsidRPr="00675BEE">
        <w:rPr>
          <w:rFonts w:ascii="Arial" w:eastAsia="Arial" w:hAnsi="Arial" w:cs="Arial"/>
          <w:color w:val="000000" w:themeColor="text1"/>
          <w:sz w:val="28"/>
          <w:szCs w:val="28"/>
          <w:lang w:val="en-GB"/>
        </w:rPr>
        <w:t>__________________________________________________</w:t>
      </w:r>
      <w:r w:rsidRPr="00675BEE">
        <w:rPr>
          <w:rFonts w:ascii="Arial" w:eastAsia="Arial" w:hAnsi="Arial" w:cs="Arial"/>
          <w:color w:val="000000" w:themeColor="text1"/>
          <w:szCs w:val="22"/>
          <w:lang w:val="en-GB"/>
        </w:rPr>
        <w:br/>
      </w:r>
    </w:p>
    <w:p w14:paraId="6984D543" w14:textId="77777777" w:rsidR="7F6B725C" w:rsidRPr="00675BEE" w:rsidRDefault="7F6B725C" w:rsidP="7F6B725C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66"/>
        <w:gridCol w:w="5864"/>
      </w:tblGrid>
      <w:tr w:rsidR="0055754E" w:rsidRPr="00675BEE" w14:paraId="11B4EFD2" w14:textId="77777777" w:rsidTr="00557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F66374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b w:val="0"/>
                <w:szCs w:val="22"/>
                <w:bdr w:val="nil"/>
                <w:lang w:val="en-GB"/>
              </w:rPr>
              <w:t>Place and date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2521323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b w:val="0"/>
                <w:szCs w:val="22"/>
                <w:bdr w:val="nil"/>
                <w:lang w:val="en-GB"/>
              </w:rPr>
              <w:t>Guardian’s signature</w:t>
            </w:r>
          </w:p>
        </w:tc>
      </w:tr>
      <w:tr w:rsidR="0055754E" w:rsidRPr="00675BEE" w14:paraId="2BCD5ECB" w14:textId="77777777" w:rsidTr="0055754E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1176A" w14:textId="77777777" w:rsidR="7F6B725C" w:rsidRPr="00675BEE" w:rsidRDefault="7F6B725C" w:rsidP="7F6B725C">
            <w:pPr>
              <w:spacing w:after="24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8CC2C53" w14:textId="77777777" w:rsidR="7F6B725C" w:rsidRPr="00675BEE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55754E" w:rsidRPr="00675BEE" w14:paraId="6BE3BCAD" w14:textId="77777777" w:rsidTr="0055754E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A6825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A39F11E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szCs w:val="22"/>
                <w:bdr w:val="nil"/>
                <w:lang w:val="en-GB"/>
              </w:rPr>
              <w:t>Name in print</w:t>
            </w:r>
          </w:p>
        </w:tc>
      </w:tr>
      <w:tr w:rsidR="0055754E" w:rsidRPr="00675BEE" w14:paraId="43C19F54" w14:textId="77777777" w:rsidTr="0055754E">
        <w:trPr>
          <w:trHeight w:val="630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CA27B5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862075F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55754E" w:rsidRPr="00675BEE" w14:paraId="4B253D08" w14:textId="77777777" w:rsidTr="0055754E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0A2EDB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szCs w:val="22"/>
                <w:bdr w:val="nil"/>
                <w:lang w:val="en-GB"/>
              </w:rPr>
              <w:t>Place and date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FB4837D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szCs w:val="22"/>
                <w:bdr w:val="nil"/>
                <w:lang w:val="en-GB"/>
              </w:rPr>
              <w:t>Guardian’s signature</w:t>
            </w:r>
          </w:p>
        </w:tc>
      </w:tr>
      <w:tr w:rsidR="0055754E" w:rsidRPr="00675BEE" w14:paraId="2245B050" w14:textId="77777777" w:rsidTr="0055754E">
        <w:trPr>
          <w:trHeight w:val="465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A34806" w14:textId="77777777" w:rsidR="7F6B725C" w:rsidRPr="00675BEE" w:rsidRDefault="7F6B725C" w:rsidP="7F6B725C">
            <w:pPr>
              <w:spacing w:after="24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90F1282" w14:textId="77777777" w:rsidR="7F6B725C" w:rsidRPr="00675BEE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55754E" w:rsidRPr="00675BEE" w14:paraId="34CF6068" w14:textId="77777777" w:rsidTr="0055754E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89B18C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B6D2273" w14:textId="77777777" w:rsidR="7F6B725C" w:rsidRPr="00675BEE" w:rsidRDefault="006565AF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675BEE">
              <w:rPr>
                <w:rFonts w:ascii="Arial" w:eastAsia="Arial" w:hAnsi="Arial" w:cs="Arial"/>
                <w:szCs w:val="22"/>
                <w:bdr w:val="nil"/>
                <w:lang w:val="en-GB"/>
              </w:rPr>
              <w:t>Name in print</w:t>
            </w:r>
          </w:p>
        </w:tc>
      </w:tr>
      <w:tr w:rsidR="0055754E" w:rsidRPr="00675BEE" w14:paraId="37244086" w14:textId="77777777" w:rsidTr="0055754E">
        <w:trPr>
          <w:trHeight w:val="645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B24C54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D26DE1F" w14:textId="77777777" w:rsidR="7F6B725C" w:rsidRPr="00675BEE" w:rsidRDefault="7F6B725C" w:rsidP="7F6B725C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</w:tbl>
    <w:p w14:paraId="04CC38CA" w14:textId="77777777" w:rsidR="000C53CD" w:rsidRPr="00675BEE" w:rsidRDefault="000C53CD" w:rsidP="000C53CD">
      <w:pPr>
        <w:spacing w:before="120" w:after="0" w:line="240" w:lineRule="auto"/>
        <w:rPr>
          <w:lang w:val="en-GB"/>
        </w:rPr>
      </w:pPr>
    </w:p>
    <w:p w14:paraId="2A66EF52" w14:textId="0F692243" w:rsidR="7F6B725C" w:rsidRPr="00675BEE" w:rsidRDefault="006565AF" w:rsidP="000C53C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  <w:lang w:val="en-GB"/>
        </w:rPr>
      </w:pPr>
      <w:r w:rsidRPr="00675BE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Please return your signed consent form in the pre-addressed envelope provided.</w:t>
      </w:r>
      <w:r w:rsidR="004B0063">
        <w:rPr>
          <w:rFonts w:ascii="Times New Roman" w:eastAsia="Times New Roman" w:hAnsi="Times New Roman" w:cs="Times New Roman"/>
          <w:szCs w:val="22"/>
          <w:bdr w:val="nil"/>
          <w:lang w:val="en-GB"/>
        </w:rPr>
        <w:t xml:space="preserve"> </w:t>
      </w:r>
      <w:r w:rsidRPr="00675BE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Consent forms must be returned no later than Friday, 20 March 2026.</w:t>
      </w:r>
    </w:p>
    <w:sectPr w:rsidR="7F6B725C" w:rsidRPr="00675BEE" w:rsidSect="0064716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0827" w14:textId="77777777" w:rsidR="00582842" w:rsidRDefault="00582842">
      <w:pPr>
        <w:spacing w:after="0" w:line="240" w:lineRule="auto"/>
      </w:pPr>
      <w:r>
        <w:separator/>
      </w:r>
    </w:p>
  </w:endnote>
  <w:endnote w:type="continuationSeparator" w:id="0">
    <w:p w14:paraId="549FFFD8" w14:textId="77777777" w:rsidR="00582842" w:rsidRDefault="0058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55754E" w14:paraId="55CD4B78" w14:textId="77777777" w:rsidTr="0055754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BDDA1E9" w14:textId="77777777" w:rsidR="00986A1D" w:rsidRPr="009B4E2A" w:rsidRDefault="006565AF">
          <w:pPr>
            <w:pStyle w:val="Sidfot"/>
          </w:pPr>
          <w:r>
            <w:rPr>
              <w:rFonts w:ascii="Arial" w:eastAsia="Arial" w:hAnsi="Arial" w:cs="Arial"/>
              <w:bCs/>
              <w:szCs w:val="18"/>
              <w:bdr w:val="nil"/>
              <w:lang w:val="en-GB"/>
            </w:rPr>
            <w:t xml:space="preserve">Göteborgs Stad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bCs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343" w:type="dxa"/>
        </w:tcPr>
        <w:p w14:paraId="209925EA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2E503350" w14:textId="77777777" w:rsidR="00986A1D" w:rsidRPr="009B4E2A" w:rsidRDefault="006565AF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10045">
            <w:fldChar w:fldCharType="begin"/>
          </w:r>
          <w:r>
            <w:instrText>NUMPAGES   \* MERGEFORMAT</w:instrText>
          </w:r>
          <w:r w:rsidR="00C10045"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:rsidR="0055754E" w14:paraId="4796F4AA" w14:textId="77777777" w:rsidTr="0055754E">
      <w:tc>
        <w:tcPr>
          <w:tcW w:w="5812" w:type="dxa"/>
        </w:tcPr>
        <w:p w14:paraId="3FD51868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D161124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029C773C" w14:textId="77777777" w:rsidR="00986A1D" w:rsidRDefault="00986A1D">
          <w:pPr>
            <w:pStyle w:val="Sidfot"/>
          </w:pPr>
        </w:p>
      </w:tc>
    </w:tr>
    <w:tr w:rsidR="0055754E" w14:paraId="2C2A939C" w14:textId="77777777" w:rsidTr="0055754E">
      <w:tc>
        <w:tcPr>
          <w:tcW w:w="5812" w:type="dxa"/>
        </w:tcPr>
        <w:p w14:paraId="0534FCA0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CCC2897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1F3E17FA" w14:textId="77777777" w:rsidR="00986A1D" w:rsidRDefault="00986A1D">
          <w:pPr>
            <w:pStyle w:val="Sidfot"/>
          </w:pPr>
        </w:p>
      </w:tc>
    </w:tr>
  </w:tbl>
  <w:p w14:paraId="786D8D9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55754E" w14:paraId="6491177E" w14:textId="77777777" w:rsidTr="48D5E351">
      <w:tc>
        <w:tcPr>
          <w:tcW w:w="7938" w:type="dxa"/>
        </w:tcPr>
        <w:p w14:paraId="4EB90CD0" w14:textId="77777777" w:rsidR="00620F02" w:rsidRDefault="006565AF" w:rsidP="48D5E351">
          <w:pPr>
            <w:pStyle w:val="Sidfot"/>
            <w:rPr>
              <w:b/>
              <w:bCs/>
            </w:rPr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2C2D6539" w14:textId="77777777" w:rsidR="00782B64" w:rsidRPr="008117AD" w:rsidRDefault="006565A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2D3F2A2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55754E" w14:paraId="03ABB0AF" w14:textId="77777777">
      <w:tc>
        <w:tcPr>
          <w:tcW w:w="7938" w:type="dxa"/>
        </w:tcPr>
        <w:p w14:paraId="64E44435" w14:textId="77777777" w:rsidR="00620F02" w:rsidRDefault="006565AF">
          <w:pPr>
            <w:pStyle w:val="Sidfot"/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24198FBB" w14:textId="77777777" w:rsidR="00782B64" w:rsidRPr="008117AD" w:rsidRDefault="006565A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6CA5E27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BA57" w14:textId="77777777" w:rsidR="00582842" w:rsidRDefault="00582842">
      <w:pPr>
        <w:spacing w:after="0" w:line="240" w:lineRule="auto"/>
      </w:pPr>
      <w:r>
        <w:separator/>
      </w:r>
    </w:p>
  </w:footnote>
  <w:footnote w:type="continuationSeparator" w:id="0">
    <w:p w14:paraId="4C141A44" w14:textId="77777777" w:rsidR="00582842" w:rsidRDefault="0058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055754E" w14:paraId="02AFA512" w14:textId="77777777" w:rsidTr="73D777E9">
      <w:trPr>
        <w:trHeight w:val="300"/>
      </w:trPr>
      <w:tc>
        <w:tcPr>
          <w:tcW w:w="2645" w:type="dxa"/>
        </w:tcPr>
        <w:p w14:paraId="485433D0" w14:textId="77777777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61548296" w14:textId="77777777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02228E09" w14:textId="77777777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275C670E" w14:textId="77777777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5754E" w14:paraId="7DE43AB6" w14:textId="77777777" w:rsidTr="0055754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DFC2C9B" w14:textId="77777777" w:rsidR="003235A3" w:rsidRPr="00782B64" w:rsidRDefault="006565AF">
          <w:pPr>
            <w:pStyle w:val="Sidhuvud"/>
            <w:spacing w:after="100"/>
            <w:rPr>
              <w:bCs/>
            </w:rPr>
          </w:pP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br/>
            <w:t>Grundskoleförvaltningen</w:t>
          </w:r>
          <w:r>
            <w:rPr>
              <w:rFonts w:ascii="Arial" w:eastAsia="Arial" w:hAnsi="Arial" w:cs="Arial"/>
              <w:bCs/>
              <w:szCs w:val="22"/>
              <w:bdr w:val="nil"/>
              <w:lang w:val="en-GB"/>
            </w:rPr>
            <w:br/>
          </w:r>
          <w:r>
            <w:rPr>
              <w:rFonts w:ascii="Arial" w:eastAsia="Arial" w:hAnsi="Arial" w:cs="Arial"/>
              <w:b w:val="0"/>
              <w:szCs w:val="22"/>
              <w:bdr w:val="nil"/>
              <w:lang w:val="en-GB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E4819BD" w14:textId="77777777" w:rsidR="00380174" w:rsidRDefault="006565AF" w:rsidP="000C1E12">
          <w:pPr>
            <w:pStyle w:val="Sidhuvud"/>
            <w:spacing w:afterAutospacing="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5500332" wp14:editId="299767A9">
                <wp:extent cx="1441706" cy="481584"/>
                <wp:effectExtent l="0" t="0" r="8255" b="0"/>
                <wp:docPr id="1551983345" name="Bildobjekt 155198334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307097B6" wp14:editId="6A78E85F">
                <wp:extent cx="628650" cy="628650"/>
                <wp:effectExtent l="0" t="0" r="0" b="0"/>
                <wp:docPr id="204919134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81581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F1042ED" w14:textId="77777777" w:rsidR="00782B64" w:rsidRDefault="006565AF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37AD564C" w14:textId="77777777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A70E6D8A">
      <w:start w:val="1"/>
      <w:numFmt w:val="decimal"/>
      <w:lvlText w:val="%1."/>
      <w:lvlJc w:val="left"/>
      <w:pPr>
        <w:ind w:left="720" w:hanging="360"/>
      </w:pPr>
    </w:lvl>
    <w:lvl w:ilvl="1" w:tplc="E76A5C18" w:tentative="1">
      <w:start w:val="1"/>
      <w:numFmt w:val="lowerLetter"/>
      <w:lvlText w:val="%2."/>
      <w:lvlJc w:val="left"/>
      <w:pPr>
        <w:ind w:left="1440" w:hanging="360"/>
      </w:pPr>
    </w:lvl>
    <w:lvl w:ilvl="2" w:tplc="60CAB2A2" w:tentative="1">
      <w:start w:val="1"/>
      <w:numFmt w:val="lowerRoman"/>
      <w:lvlText w:val="%3."/>
      <w:lvlJc w:val="right"/>
      <w:pPr>
        <w:ind w:left="2160" w:hanging="180"/>
      </w:pPr>
    </w:lvl>
    <w:lvl w:ilvl="3" w:tplc="657CBD9C" w:tentative="1">
      <w:start w:val="1"/>
      <w:numFmt w:val="decimal"/>
      <w:lvlText w:val="%4."/>
      <w:lvlJc w:val="left"/>
      <w:pPr>
        <w:ind w:left="2880" w:hanging="360"/>
      </w:pPr>
    </w:lvl>
    <w:lvl w:ilvl="4" w:tplc="B4AA4CE6" w:tentative="1">
      <w:start w:val="1"/>
      <w:numFmt w:val="lowerLetter"/>
      <w:lvlText w:val="%5."/>
      <w:lvlJc w:val="left"/>
      <w:pPr>
        <w:ind w:left="3600" w:hanging="360"/>
      </w:pPr>
    </w:lvl>
    <w:lvl w:ilvl="5" w:tplc="956E22F6" w:tentative="1">
      <w:start w:val="1"/>
      <w:numFmt w:val="lowerRoman"/>
      <w:lvlText w:val="%6."/>
      <w:lvlJc w:val="right"/>
      <w:pPr>
        <w:ind w:left="4320" w:hanging="180"/>
      </w:pPr>
    </w:lvl>
    <w:lvl w:ilvl="6" w:tplc="77F8E7B6" w:tentative="1">
      <w:start w:val="1"/>
      <w:numFmt w:val="decimal"/>
      <w:lvlText w:val="%7."/>
      <w:lvlJc w:val="left"/>
      <w:pPr>
        <w:ind w:left="5040" w:hanging="360"/>
      </w:pPr>
    </w:lvl>
    <w:lvl w:ilvl="7" w:tplc="E6168212" w:tentative="1">
      <w:start w:val="1"/>
      <w:numFmt w:val="lowerLetter"/>
      <w:lvlText w:val="%8."/>
      <w:lvlJc w:val="left"/>
      <w:pPr>
        <w:ind w:left="5760" w:hanging="360"/>
      </w:pPr>
    </w:lvl>
    <w:lvl w:ilvl="8" w:tplc="64B4E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9CCA30C"/>
    <w:lvl w:ilvl="0" w:tplc="C9543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1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A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EF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EB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3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8F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1600633A">
      <w:start w:val="1"/>
      <w:numFmt w:val="decimal"/>
      <w:lvlText w:val="%1."/>
      <w:lvlJc w:val="left"/>
      <w:pPr>
        <w:ind w:left="720" w:hanging="360"/>
      </w:pPr>
    </w:lvl>
    <w:lvl w:ilvl="1" w:tplc="3F644CD2" w:tentative="1">
      <w:start w:val="1"/>
      <w:numFmt w:val="lowerLetter"/>
      <w:lvlText w:val="%2."/>
      <w:lvlJc w:val="left"/>
      <w:pPr>
        <w:ind w:left="1440" w:hanging="360"/>
      </w:pPr>
    </w:lvl>
    <w:lvl w:ilvl="2" w:tplc="A6E8B984" w:tentative="1">
      <w:start w:val="1"/>
      <w:numFmt w:val="lowerRoman"/>
      <w:lvlText w:val="%3."/>
      <w:lvlJc w:val="right"/>
      <w:pPr>
        <w:ind w:left="2160" w:hanging="180"/>
      </w:pPr>
    </w:lvl>
    <w:lvl w:ilvl="3" w:tplc="B5F2B066" w:tentative="1">
      <w:start w:val="1"/>
      <w:numFmt w:val="decimal"/>
      <w:lvlText w:val="%4."/>
      <w:lvlJc w:val="left"/>
      <w:pPr>
        <w:ind w:left="2880" w:hanging="360"/>
      </w:pPr>
    </w:lvl>
    <w:lvl w:ilvl="4" w:tplc="D0B65FBC" w:tentative="1">
      <w:start w:val="1"/>
      <w:numFmt w:val="lowerLetter"/>
      <w:lvlText w:val="%5."/>
      <w:lvlJc w:val="left"/>
      <w:pPr>
        <w:ind w:left="3600" w:hanging="360"/>
      </w:pPr>
    </w:lvl>
    <w:lvl w:ilvl="5" w:tplc="13DC22A8" w:tentative="1">
      <w:start w:val="1"/>
      <w:numFmt w:val="lowerRoman"/>
      <w:lvlText w:val="%6."/>
      <w:lvlJc w:val="right"/>
      <w:pPr>
        <w:ind w:left="4320" w:hanging="180"/>
      </w:pPr>
    </w:lvl>
    <w:lvl w:ilvl="6" w:tplc="0504BE02" w:tentative="1">
      <w:start w:val="1"/>
      <w:numFmt w:val="decimal"/>
      <w:lvlText w:val="%7."/>
      <w:lvlJc w:val="left"/>
      <w:pPr>
        <w:ind w:left="5040" w:hanging="360"/>
      </w:pPr>
    </w:lvl>
    <w:lvl w:ilvl="7" w:tplc="D11EED82" w:tentative="1">
      <w:start w:val="1"/>
      <w:numFmt w:val="lowerLetter"/>
      <w:lvlText w:val="%8."/>
      <w:lvlJc w:val="left"/>
      <w:pPr>
        <w:ind w:left="5760" w:hanging="360"/>
      </w:pPr>
    </w:lvl>
    <w:lvl w:ilvl="8" w:tplc="169E0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315E2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2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6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0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81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2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CC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2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5432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E1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82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4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45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C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00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335EFAF4">
      <w:start w:val="1"/>
      <w:numFmt w:val="decimal"/>
      <w:lvlText w:val="%1."/>
      <w:lvlJc w:val="left"/>
      <w:pPr>
        <w:ind w:left="720" w:hanging="360"/>
      </w:pPr>
    </w:lvl>
    <w:lvl w:ilvl="1" w:tplc="1F1821BA" w:tentative="1">
      <w:start w:val="1"/>
      <w:numFmt w:val="lowerLetter"/>
      <w:lvlText w:val="%2."/>
      <w:lvlJc w:val="left"/>
      <w:pPr>
        <w:ind w:left="1440" w:hanging="360"/>
      </w:pPr>
    </w:lvl>
    <w:lvl w:ilvl="2" w:tplc="3DEE1DC2" w:tentative="1">
      <w:start w:val="1"/>
      <w:numFmt w:val="lowerRoman"/>
      <w:lvlText w:val="%3."/>
      <w:lvlJc w:val="right"/>
      <w:pPr>
        <w:ind w:left="2160" w:hanging="180"/>
      </w:pPr>
    </w:lvl>
    <w:lvl w:ilvl="3" w:tplc="07161D4C" w:tentative="1">
      <w:start w:val="1"/>
      <w:numFmt w:val="decimal"/>
      <w:lvlText w:val="%4."/>
      <w:lvlJc w:val="left"/>
      <w:pPr>
        <w:ind w:left="2880" w:hanging="360"/>
      </w:pPr>
    </w:lvl>
    <w:lvl w:ilvl="4" w:tplc="71D4711E" w:tentative="1">
      <w:start w:val="1"/>
      <w:numFmt w:val="lowerLetter"/>
      <w:lvlText w:val="%5."/>
      <w:lvlJc w:val="left"/>
      <w:pPr>
        <w:ind w:left="3600" w:hanging="360"/>
      </w:pPr>
    </w:lvl>
    <w:lvl w:ilvl="5" w:tplc="0C823844" w:tentative="1">
      <w:start w:val="1"/>
      <w:numFmt w:val="lowerRoman"/>
      <w:lvlText w:val="%6."/>
      <w:lvlJc w:val="right"/>
      <w:pPr>
        <w:ind w:left="4320" w:hanging="180"/>
      </w:pPr>
    </w:lvl>
    <w:lvl w:ilvl="6" w:tplc="E1AC2D4A" w:tentative="1">
      <w:start w:val="1"/>
      <w:numFmt w:val="decimal"/>
      <w:lvlText w:val="%7."/>
      <w:lvlJc w:val="left"/>
      <w:pPr>
        <w:ind w:left="5040" w:hanging="360"/>
      </w:pPr>
    </w:lvl>
    <w:lvl w:ilvl="7" w:tplc="BA88A8DE" w:tentative="1">
      <w:start w:val="1"/>
      <w:numFmt w:val="lowerLetter"/>
      <w:lvlText w:val="%8."/>
      <w:lvlJc w:val="left"/>
      <w:pPr>
        <w:ind w:left="5760" w:hanging="360"/>
      </w:pPr>
    </w:lvl>
    <w:lvl w:ilvl="8" w:tplc="EC9E20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0595">
    <w:abstractNumId w:val="1"/>
  </w:num>
  <w:num w:numId="2" w16cid:durableId="732510441">
    <w:abstractNumId w:val="4"/>
  </w:num>
  <w:num w:numId="3" w16cid:durableId="481118105">
    <w:abstractNumId w:val="3"/>
  </w:num>
  <w:num w:numId="4" w16cid:durableId="1710449376">
    <w:abstractNumId w:val="0"/>
  </w:num>
  <w:num w:numId="5" w16cid:durableId="405734052">
    <w:abstractNumId w:val="5"/>
  </w:num>
  <w:num w:numId="6" w16cid:durableId="154582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4F2"/>
    <w:rsid w:val="000578E6"/>
    <w:rsid w:val="00066297"/>
    <w:rsid w:val="00071F69"/>
    <w:rsid w:val="000840EA"/>
    <w:rsid w:val="000B6F6F"/>
    <w:rsid w:val="000C1E12"/>
    <w:rsid w:val="000C53CD"/>
    <w:rsid w:val="000C68BA"/>
    <w:rsid w:val="000C6B6F"/>
    <w:rsid w:val="000F2B85"/>
    <w:rsid w:val="0011061F"/>
    <w:rsid w:val="0011381D"/>
    <w:rsid w:val="00132617"/>
    <w:rsid w:val="00142FEF"/>
    <w:rsid w:val="00164A78"/>
    <w:rsid w:val="001723EB"/>
    <w:rsid w:val="00173F0C"/>
    <w:rsid w:val="001B36CD"/>
    <w:rsid w:val="001C2218"/>
    <w:rsid w:val="001D645F"/>
    <w:rsid w:val="002313C6"/>
    <w:rsid w:val="00241F59"/>
    <w:rsid w:val="00244443"/>
    <w:rsid w:val="002445C7"/>
    <w:rsid w:val="00257F49"/>
    <w:rsid w:val="002710A4"/>
    <w:rsid w:val="002A7F9B"/>
    <w:rsid w:val="002D09F7"/>
    <w:rsid w:val="002E25AD"/>
    <w:rsid w:val="003031B5"/>
    <w:rsid w:val="003038E4"/>
    <w:rsid w:val="003164EC"/>
    <w:rsid w:val="003235A3"/>
    <w:rsid w:val="00332A7F"/>
    <w:rsid w:val="00350FEF"/>
    <w:rsid w:val="0036510D"/>
    <w:rsid w:val="00367F49"/>
    <w:rsid w:val="00372CB4"/>
    <w:rsid w:val="00380174"/>
    <w:rsid w:val="003B79E8"/>
    <w:rsid w:val="003E2753"/>
    <w:rsid w:val="00401B69"/>
    <w:rsid w:val="00414E79"/>
    <w:rsid w:val="004216F3"/>
    <w:rsid w:val="00421EB0"/>
    <w:rsid w:val="00440D30"/>
    <w:rsid w:val="0044539F"/>
    <w:rsid w:val="00473C11"/>
    <w:rsid w:val="004A0905"/>
    <w:rsid w:val="004A5252"/>
    <w:rsid w:val="004B0063"/>
    <w:rsid w:val="004B287C"/>
    <w:rsid w:val="004C0571"/>
    <w:rsid w:val="004C78B0"/>
    <w:rsid w:val="004E0275"/>
    <w:rsid w:val="004E7BB3"/>
    <w:rsid w:val="00521790"/>
    <w:rsid w:val="0055754E"/>
    <w:rsid w:val="005729A0"/>
    <w:rsid w:val="00572B3A"/>
    <w:rsid w:val="00574C79"/>
    <w:rsid w:val="00582842"/>
    <w:rsid w:val="00597ACB"/>
    <w:rsid w:val="005B6D3A"/>
    <w:rsid w:val="005E6622"/>
    <w:rsid w:val="005F0257"/>
    <w:rsid w:val="005F4590"/>
    <w:rsid w:val="005F5390"/>
    <w:rsid w:val="00607F19"/>
    <w:rsid w:val="00613965"/>
    <w:rsid w:val="00620F02"/>
    <w:rsid w:val="00623D4E"/>
    <w:rsid w:val="00631C23"/>
    <w:rsid w:val="0064716F"/>
    <w:rsid w:val="006565AF"/>
    <w:rsid w:val="0066216B"/>
    <w:rsid w:val="00675BEE"/>
    <w:rsid w:val="006772D2"/>
    <w:rsid w:val="00690A7F"/>
    <w:rsid w:val="006D4FC1"/>
    <w:rsid w:val="006E6517"/>
    <w:rsid w:val="00702766"/>
    <w:rsid w:val="007033E2"/>
    <w:rsid w:val="00720B05"/>
    <w:rsid w:val="007220DB"/>
    <w:rsid w:val="00742AE2"/>
    <w:rsid w:val="007517BE"/>
    <w:rsid w:val="00766929"/>
    <w:rsid w:val="00770200"/>
    <w:rsid w:val="00782B64"/>
    <w:rsid w:val="0079196F"/>
    <w:rsid w:val="007A0E1C"/>
    <w:rsid w:val="007E2B1F"/>
    <w:rsid w:val="00801A06"/>
    <w:rsid w:val="008117AD"/>
    <w:rsid w:val="00831E91"/>
    <w:rsid w:val="00872DC6"/>
    <w:rsid w:val="008760F6"/>
    <w:rsid w:val="0089684F"/>
    <w:rsid w:val="008A2034"/>
    <w:rsid w:val="008A371E"/>
    <w:rsid w:val="008E56C2"/>
    <w:rsid w:val="008F36C1"/>
    <w:rsid w:val="0090730F"/>
    <w:rsid w:val="009433F3"/>
    <w:rsid w:val="009624D4"/>
    <w:rsid w:val="009679E8"/>
    <w:rsid w:val="00985ACB"/>
    <w:rsid w:val="00986A1D"/>
    <w:rsid w:val="009A447A"/>
    <w:rsid w:val="009B40F4"/>
    <w:rsid w:val="009B4E2A"/>
    <w:rsid w:val="009D4D5C"/>
    <w:rsid w:val="00A01A10"/>
    <w:rsid w:val="00A074B5"/>
    <w:rsid w:val="00A0793F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35E58"/>
    <w:rsid w:val="00B428F8"/>
    <w:rsid w:val="00B43071"/>
    <w:rsid w:val="00B456FF"/>
    <w:rsid w:val="00B63E0E"/>
    <w:rsid w:val="00B819B4"/>
    <w:rsid w:val="00BA1320"/>
    <w:rsid w:val="00BD0663"/>
    <w:rsid w:val="00BE4E67"/>
    <w:rsid w:val="00BF1EC3"/>
    <w:rsid w:val="00BF1EFC"/>
    <w:rsid w:val="00BF282B"/>
    <w:rsid w:val="00C0363D"/>
    <w:rsid w:val="00C10045"/>
    <w:rsid w:val="00C20E9F"/>
    <w:rsid w:val="00C3101B"/>
    <w:rsid w:val="00C5438E"/>
    <w:rsid w:val="00C641A1"/>
    <w:rsid w:val="00C85A21"/>
    <w:rsid w:val="00CC2886"/>
    <w:rsid w:val="00CC6AC9"/>
    <w:rsid w:val="00CD65E8"/>
    <w:rsid w:val="00D21D96"/>
    <w:rsid w:val="00D22966"/>
    <w:rsid w:val="00D731D2"/>
    <w:rsid w:val="00D8391E"/>
    <w:rsid w:val="00D90876"/>
    <w:rsid w:val="00DA76F6"/>
    <w:rsid w:val="00DB5E01"/>
    <w:rsid w:val="00DC59E4"/>
    <w:rsid w:val="00DC6E79"/>
    <w:rsid w:val="00DD3D57"/>
    <w:rsid w:val="00DF152D"/>
    <w:rsid w:val="00E06800"/>
    <w:rsid w:val="00E11731"/>
    <w:rsid w:val="00E83740"/>
    <w:rsid w:val="00EA2470"/>
    <w:rsid w:val="00EE42CF"/>
    <w:rsid w:val="00EF388D"/>
    <w:rsid w:val="00F012C6"/>
    <w:rsid w:val="00F4117C"/>
    <w:rsid w:val="00F550BF"/>
    <w:rsid w:val="00F57801"/>
    <w:rsid w:val="00F66187"/>
    <w:rsid w:val="00FA0781"/>
    <w:rsid w:val="00FB3384"/>
    <w:rsid w:val="00FD0885"/>
    <w:rsid w:val="0794B3AC"/>
    <w:rsid w:val="0986B58E"/>
    <w:rsid w:val="1005A4E6"/>
    <w:rsid w:val="1E7F621F"/>
    <w:rsid w:val="2C8B04DC"/>
    <w:rsid w:val="341A46F3"/>
    <w:rsid w:val="3E3CA4BE"/>
    <w:rsid w:val="48D5E351"/>
    <w:rsid w:val="527CA132"/>
    <w:rsid w:val="5CB07D0F"/>
    <w:rsid w:val="63103582"/>
    <w:rsid w:val="73D777E9"/>
    <w:rsid w:val="7F6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E35A"/>
  <w15:docId w15:val="{E51728E1-E1E1-4A2A-A1B6-13B86176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21E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1E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1EB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1E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1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teborg.se/wps/portal/start/kommun-och-politik/beslut-och-rattssakerhet/behandling-av-personuppgift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1C8F6-251B-4C41-951E-3285A9F3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creator>annika.andreasson@grundskola.goteborg.se</dc:creator>
  <cp:lastModifiedBy>Anders Feldt</cp:lastModifiedBy>
  <cp:revision>2</cp:revision>
  <cp:lastPrinted>2017-01-06T09:29:00Z</cp:lastPrinted>
  <dcterms:created xsi:type="dcterms:W3CDTF">2026-03-06T13:11:00Z</dcterms:created>
  <dcterms:modified xsi:type="dcterms:W3CDTF">2026-03-06T13:11:00Z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2026-03-05T12:42:58Z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3bedf7e5-5c84-4e5a-a55b-3a6bde3b31f1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