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1EAF" w14:textId="77777777" w:rsidR="007E6394" w:rsidRDefault="007E6394"/>
    <w:p w14:paraId="3034F871" w14:textId="77777777" w:rsidR="007E6394" w:rsidRDefault="00C40068">
      <w:pPr>
        <w:spacing w:before="240" w:after="240"/>
        <w:rPr>
          <w:rFonts w:ascii="Arial" w:eastAsia="Arial" w:hAnsi="Arial" w:cs="Arial"/>
          <w:b/>
          <w:bCs/>
          <w:sz w:val="36"/>
          <w:szCs w:val="36"/>
        </w:rPr>
      </w:pPr>
      <w:r>
        <w:rPr>
          <w:rFonts w:ascii="Arial" w:eastAsia="Arial" w:hAnsi="Arial" w:cs="Arial"/>
          <w:b/>
          <w:bCs/>
          <w:sz w:val="36"/>
          <w:szCs w:val="36"/>
        </w:rPr>
        <w:t>Araştırma çalışmasına katılmaya onay</w:t>
      </w:r>
    </w:p>
    <w:p w14:paraId="7B2BD93E" w14:textId="77777777" w:rsidR="007E6394" w:rsidRDefault="00C40068">
      <w:pPr>
        <w:spacing w:before="240" w:after="240" w:line="240" w:lineRule="auto"/>
        <w:rPr>
          <w:sz w:val="24"/>
          <w:szCs w:val="24"/>
        </w:rPr>
      </w:pPr>
      <w:r>
        <w:rPr>
          <w:sz w:val="24"/>
          <w:szCs w:val="24"/>
        </w:rPr>
        <w:t>Çalışma hakkında sözlü ve/veya yazılı bilgi aldım ve onayımı geri çekebileceğim konusunda bilgilendirildim. Ayrıca soru sorma fırsatım oldu. Yazılı bilgiyi saklayabilirim.</w:t>
      </w:r>
    </w:p>
    <w:p w14:paraId="5C3A29B1" w14:textId="77777777" w:rsidR="007E6394" w:rsidRDefault="00C40068">
      <w:pPr>
        <w:spacing w:before="240" w:after="240"/>
        <w:rPr>
          <w:sz w:val="24"/>
          <w:szCs w:val="24"/>
        </w:rPr>
      </w:pPr>
      <w:r>
        <w:rPr>
          <w:sz w:val="24"/>
          <w:szCs w:val="24"/>
        </w:rPr>
        <w:t>Evet, çocuğumun “Ord på vägen: farklı sosyoekonomik bölgelerdeki çocuklar ve öğrencilerde dilsel karmaşıklık, yeniden anlatma becerisi ve kelime dağarcığı üzerine bir çalışma” adlı araştırma projesine katılmasına onay veriyorum. Çocuğumun bir masalı yeniden anlatımı kimliksizleştirildikten sonra, araştırma verileri asıl sorumlu araştırma kurumu sıfatıyla Okul Öncesi Eğitim İdaresine teslim edilecektir.</w:t>
      </w:r>
    </w:p>
    <w:p w14:paraId="3E5E430B" w14:textId="77777777" w:rsidR="007E6394" w:rsidRDefault="00C40068">
      <w:pPr>
        <w:tabs>
          <w:tab w:val="center" w:pos="4513"/>
          <w:tab w:val="right" w:pos="9026"/>
          <w:tab w:val="center" w:pos="4536"/>
          <w:tab w:val="right" w:pos="9072"/>
        </w:tabs>
        <w:spacing w:before="240" w:after="240"/>
        <w:rPr>
          <w:sz w:val="24"/>
          <w:szCs w:val="24"/>
        </w:rPr>
      </w:pPr>
      <w:r>
        <w:rPr>
          <w:sz w:val="24"/>
          <w:szCs w:val="24"/>
        </w:rPr>
        <w:t>Evet, sağlanan kişisel verilerin araştırmadan sorumlu kurumlar (Göteborgs Stads förskoleförvaltning ve Göteborgs Stads grundskoleförvaltning, Göteborgs universitet) tarafından, Göteborgs Stad’ın kişisel veri işleme kural ve yönergelerine uygun olarak işlenmesine onay veriyorum.</w:t>
      </w:r>
    </w:p>
    <w:p w14:paraId="413ECB5F" w14:textId="77777777" w:rsidR="007E6394" w:rsidRDefault="00C40068">
      <w:pPr>
        <w:tabs>
          <w:tab w:val="center" w:pos="4513"/>
          <w:tab w:val="right" w:pos="9026"/>
          <w:tab w:val="center" w:pos="4536"/>
          <w:tab w:val="right" w:pos="9072"/>
        </w:tabs>
        <w:spacing w:before="240" w:after="240"/>
        <w:rPr>
          <w:sz w:val="24"/>
          <w:szCs w:val="24"/>
        </w:rPr>
      </w:pPr>
      <w:r>
        <w:rPr>
          <w:sz w:val="24"/>
          <w:szCs w:val="24"/>
        </w:rPr>
        <w:t xml:space="preserve">Bağlantı: </w:t>
      </w:r>
      <w:hyperlink r:id="rId7" w:anchor=":~:text=Inom%20G%C3%B6teborgs%20Stad%20%C3%A4r%20det%20varje%20f%C3%B6rvaltning%20eller,Dina%20personuppgifter%20skyddas%20av%20dataskyddsf%C3%B6rordningen,%20ocks%C3%A5%20kallad%20GDPR.">
        <w:r>
          <w:rPr>
            <w:color w:val="1155CC"/>
            <w:sz w:val="24"/>
            <w:szCs w:val="24"/>
            <w:u w:val="single"/>
          </w:rPr>
          <w:t xml:space="preserve">Kişisel verilerin işlenmesi - Göteborgs Stad </w:t>
        </w:r>
      </w:hyperlink>
      <w:r>
        <w:rPr>
          <w:sz w:val="24"/>
          <w:szCs w:val="24"/>
        </w:rPr>
        <w:t xml:space="preserve"> </w:t>
      </w:r>
    </w:p>
    <w:p w14:paraId="210CD534" w14:textId="77777777" w:rsidR="007E6394" w:rsidRDefault="00C40068">
      <w:pPr>
        <w:tabs>
          <w:tab w:val="center" w:pos="4513"/>
          <w:tab w:val="right" w:pos="9026"/>
          <w:tab w:val="center" w:pos="4536"/>
          <w:tab w:val="right" w:pos="9072"/>
        </w:tabs>
        <w:spacing w:before="240" w:after="240"/>
        <w:rPr>
          <w:sz w:val="24"/>
          <w:szCs w:val="24"/>
        </w:rPr>
      </w:pPr>
      <w:r>
        <w:rPr>
          <w:sz w:val="24"/>
          <w:szCs w:val="24"/>
        </w:rPr>
        <w:t>Onay, imza tarihinden itibaren araştırma verileri silinene kadar geçerlidir.</w:t>
      </w:r>
    </w:p>
    <w:p w14:paraId="045BEFA1" w14:textId="77777777" w:rsidR="007E6394" w:rsidRDefault="007E6394">
      <w:pPr>
        <w:tabs>
          <w:tab w:val="center" w:pos="4513"/>
          <w:tab w:val="right" w:pos="9026"/>
          <w:tab w:val="center" w:pos="4536"/>
          <w:tab w:val="right" w:pos="9072"/>
        </w:tabs>
        <w:rPr>
          <w:sz w:val="24"/>
          <w:szCs w:val="24"/>
        </w:rPr>
      </w:pPr>
    </w:p>
    <w:p w14:paraId="5604AEC1" w14:textId="77777777" w:rsidR="007E6394" w:rsidRDefault="00C40068">
      <w:pPr>
        <w:spacing w:before="120" w:after="0" w:line="240" w:lineRule="auto"/>
        <w:rPr>
          <w:rFonts w:ascii="Arial" w:eastAsia="Arial" w:hAnsi="Arial" w:cs="Arial"/>
          <w:i/>
          <w:iCs/>
          <w:sz w:val="24"/>
          <w:szCs w:val="24"/>
        </w:rPr>
      </w:pPr>
      <w:r>
        <w:rPr>
          <w:rFonts w:ascii="Arial" w:eastAsia="Arial" w:hAnsi="Arial" w:cs="Arial"/>
          <w:i/>
          <w:iCs/>
          <w:sz w:val="24"/>
          <w:szCs w:val="24"/>
        </w:rPr>
        <w:t>Aşağıdaki bilgiler çocuğun velisi tarafından doldurulacaktır:</w:t>
      </w:r>
    </w:p>
    <w:p w14:paraId="0CB115F5" w14:textId="77777777" w:rsidR="007E6394" w:rsidRDefault="00C40068">
      <w:pPr>
        <w:spacing w:after="0" w:line="240" w:lineRule="auto"/>
        <w:rPr>
          <w:rFonts w:ascii="Arial" w:eastAsia="Arial" w:hAnsi="Arial" w:cs="Arial"/>
          <w:color w:val="000000"/>
        </w:rPr>
      </w:pPr>
      <w:r>
        <w:rPr>
          <w:rFonts w:ascii="Arial" w:eastAsia="Arial" w:hAnsi="Arial" w:cs="Arial"/>
          <w:i/>
          <w:iCs/>
          <w:sz w:val="24"/>
          <w:szCs w:val="24"/>
        </w:rPr>
        <w:t>Çocuğun adı (adını, varsa ikinci adını ve soyadını büyük harflerle yazınız):</w:t>
      </w:r>
      <w:r>
        <w:rPr>
          <w:sz w:val="30"/>
          <w:szCs w:val="30"/>
        </w:rPr>
        <w:br/>
      </w:r>
      <w:r>
        <w:rPr>
          <w:rFonts w:ascii="Arial" w:eastAsia="Arial" w:hAnsi="Arial" w:cs="Arial"/>
          <w:color w:val="000000"/>
          <w:sz w:val="28"/>
          <w:szCs w:val="28"/>
        </w:rPr>
        <w:t>__________________________________________________</w:t>
      </w:r>
      <w:r>
        <w:rPr>
          <w:rFonts w:ascii="Arial" w:eastAsia="Arial" w:hAnsi="Arial" w:cs="Arial"/>
          <w:color w:val="000000"/>
        </w:rPr>
        <w:br/>
      </w:r>
    </w:p>
    <w:p w14:paraId="00A40471" w14:textId="77777777" w:rsidR="007E6394" w:rsidRDefault="007E6394">
      <w:pPr>
        <w:spacing w:after="0" w:line="240" w:lineRule="auto"/>
        <w:rPr>
          <w:rFonts w:ascii="Arial" w:eastAsia="Arial" w:hAnsi="Arial" w:cs="Arial"/>
          <w:color w:val="000000"/>
        </w:rPr>
      </w:pPr>
    </w:p>
    <w:tbl>
      <w:tblPr>
        <w:tblStyle w:val="a"/>
        <w:tblW w:w="8930"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20" w:firstRow="1" w:lastRow="0" w:firstColumn="0" w:lastColumn="0" w:noHBand="0" w:noVBand="1"/>
      </w:tblPr>
      <w:tblGrid>
        <w:gridCol w:w="3062"/>
        <w:gridCol w:w="5868"/>
      </w:tblGrid>
      <w:tr w:rsidR="007E6394" w14:paraId="06B52573" w14:textId="77777777" w:rsidTr="007E6394">
        <w:trPr>
          <w:cnfStyle w:val="100000000000" w:firstRow="1" w:lastRow="0" w:firstColumn="0" w:lastColumn="0" w:oddVBand="0" w:evenVBand="0" w:oddHBand="0" w:evenHBand="0" w:firstRowFirstColumn="0" w:firstRowLastColumn="0" w:lastRowFirstColumn="0" w:lastRowLastColumn="0"/>
          <w:trHeight w:val="300"/>
        </w:trPr>
        <w:tc>
          <w:tcPr>
            <w:tcW w:w="3062" w:type="dxa"/>
            <w:tcBorders>
              <w:top w:val="single" w:sz="6" w:space="0" w:color="000000"/>
              <w:left w:val="nil"/>
              <w:bottom w:val="single" w:sz="6" w:space="0" w:color="000000"/>
              <w:right w:val="single" w:sz="6" w:space="0" w:color="000000"/>
            </w:tcBorders>
            <w:tcMar>
              <w:left w:w="90" w:type="dxa"/>
              <w:right w:w="90" w:type="dxa"/>
            </w:tcMar>
          </w:tcPr>
          <w:p w14:paraId="2F4B0B83" w14:textId="77777777" w:rsidR="007E6394" w:rsidRDefault="00C40068">
            <w:pPr>
              <w:spacing w:after="100"/>
              <w:rPr>
                <w:rFonts w:ascii="Arial" w:eastAsia="Arial" w:hAnsi="Arial" w:cs="Arial"/>
              </w:rPr>
            </w:pPr>
            <w:r>
              <w:rPr>
                <w:rFonts w:ascii="Arial" w:eastAsia="Arial" w:hAnsi="Arial" w:cs="Arial"/>
                <w:b w:val="0"/>
                <w:bCs w:val="0"/>
              </w:rPr>
              <w:t>Yer ve tarih</w:t>
            </w: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6D057DB9" w14:textId="77777777" w:rsidR="007E6394" w:rsidRDefault="00C40068">
            <w:pPr>
              <w:spacing w:after="100"/>
              <w:rPr>
                <w:rFonts w:ascii="Arial" w:eastAsia="Arial" w:hAnsi="Arial" w:cs="Arial"/>
              </w:rPr>
            </w:pPr>
            <w:r>
              <w:rPr>
                <w:rFonts w:ascii="Arial" w:eastAsia="Arial" w:hAnsi="Arial" w:cs="Arial"/>
                <w:b w:val="0"/>
                <w:bCs w:val="0"/>
              </w:rPr>
              <w:t>Veli imza</w:t>
            </w:r>
          </w:p>
        </w:tc>
      </w:tr>
      <w:tr w:rsidR="007E6394" w14:paraId="3FD9D4CF" w14:textId="77777777" w:rsidTr="007E6394">
        <w:trPr>
          <w:trHeight w:val="300"/>
        </w:trPr>
        <w:tc>
          <w:tcPr>
            <w:tcW w:w="3062" w:type="dxa"/>
            <w:tcBorders>
              <w:top w:val="single" w:sz="6" w:space="0" w:color="000000"/>
              <w:left w:val="nil"/>
              <w:bottom w:val="single" w:sz="6" w:space="0" w:color="000000"/>
              <w:right w:val="single" w:sz="6" w:space="0" w:color="000000"/>
            </w:tcBorders>
            <w:tcMar>
              <w:left w:w="90" w:type="dxa"/>
              <w:right w:w="90" w:type="dxa"/>
            </w:tcMar>
          </w:tcPr>
          <w:p w14:paraId="6E6A529D" w14:textId="77777777" w:rsidR="007E6394" w:rsidRDefault="007E6394">
            <w:pPr>
              <w:spacing w:after="24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7FF046D2" w14:textId="77777777" w:rsidR="007E6394" w:rsidRDefault="007E6394">
            <w:pPr>
              <w:spacing w:after="240"/>
              <w:jc w:val="right"/>
              <w:rPr>
                <w:rFonts w:ascii="Arial" w:eastAsia="Arial" w:hAnsi="Arial" w:cs="Arial"/>
              </w:rPr>
            </w:pPr>
          </w:p>
        </w:tc>
      </w:tr>
      <w:tr w:rsidR="007E6394" w14:paraId="1747A61A" w14:textId="77777777" w:rsidTr="007E6394">
        <w:trPr>
          <w:trHeight w:val="300"/>
        </w:trPr>
        <w:tc>
          <w:tcPr>
            <w:tcW w:w="3062" w:type="dxa"/>
            <w:tcBorders>
              <w:top w:val="single" w:sz="6" w:space="0" w:color="000000"/>
              <w:left w:val="nil"/>
              <w:bottom w:val="nil"/>
              <w:right w:val="single" w:sz="6" w:space="0" w:color="000000"/>
            </w:tcBorders>
            <w:tcMar>
              <w:left w:w="90" w:type="dxa"/>
              <w:right w:w="90" w:type="dxa"/>
            </w:tcMar>
          </w:tcPr>
          <w:p w14:paraId="22C5E00B" w14:textId="77777777" w:rsidR="007E6394" w:rsidRDefault="007E6394">
            <w:pPr>
              <w:spacing w:after="10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1C30CD7B" w14:textId="77777777" w:rsidR="007E6394" w:rsidRDefault="00C40068">
            <w:pPr>
              <w:spacing w:before="240" w:after="240"/>
              <w:rPr>
                <w:rFonts w:ascii="Arial" w:eastAsia="Arial" w:hAnsi="Arial" w:cs="Arial"/>
              </w:rPr>
            </w:pPr>
            <w:r>
              <w:rPr>
                <w:rFonts w:ascii="Arial" w:eastAsia="Arial" w:hAnsi="Arial" w:cs="Arial"/>
              </w:rPr>
              <w:t>İsim açıklaması</w:t>
            </w:r>
          </w:p>
        </w:tc>
      </w:tr>
      <w:tr w:rsidR="007E6394" w14:paraId="6C1C0901" w14:textId="77777777" w:rsidTr="007E6394">
        <w:trPr>
          <w:trHeight w:val="630"/>
        </w:trPr>
        <w:tc>
          <w:tcPr>
            <w:tcW w:w="3062" w:type="dxa"/>
            <w:tcBorders>
              <w:top w:val="nil"/>
              <w:left w:val="nil"/>
              <w:bottom w:val="nil"/>
              <w:right w:val="single" w:sz="6" w:space="0" w:color="000000"/>
            </w:tcBorders>
            <w:tcMar>
              <w:left w:w="90" w:type="dxa"/>
              <w:right w:w="90" w:type="dxa"/>
            </w:tcMar>
          </w:tcPr>
          <w:p w14:paraId="32BBF2B0" w14:textId="77777777" w:rsidR="007E6394" w:rsidRDefault="007E6394">
            <w:pPr>
              <w:spacing w:after="10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6F5A0919" w14:textId="77777777" w:rsidR="007E6394" w:rsidRDefault="007E6394">
            <w:pPr>
              <w:spacing w:after="100"/>
              <w:rPr>
                <w:rFonts w:ascii="Arial" w:eastAsia="Arial" w:hAnsi="Arial" w:cs="Arial"/>
              </w:rPr>
            </w:pPr>
          </w:p>
        </w:tc>
      </w:tr>
      <w:tr w:rsidR="007E6394" w14:paraId="7694C973" w14:textId="77777777" w:rsidTr="007E6394">
        <w:trPr>
          <w:trHeight w:val="300"/>
        </w:trPr>
        <w:tc>
          <w:tcPr>
            <w:tcW w:w="3062" w:type="dxa"/>
            <w:tcBorders>
              <w:top w:val="single" w:sz="6" w:space="0" w:color="000000"/>
              <w:left w:val="nil"/>
              <w:bottom w:val="single" w:sz="6" w:space="0" w:color="000000"/>
              <w:right w:val="single" w:sz="6" w:space="0" w:color="000000"/>
            </w:tcBorders>
            <w:tcMar>
              <w:left w:w="90" w:type="dxa"/>
              <w:right w:w="90" w:type="dxa"/>
            </w:tcMar>
          </w:tcPr>
          <w:p w14:paraId="0A924E33" w14:textId="77777777" w:rsidR="007E6394" w:rsidRDefault="00C40068">
            <w:pPr>
              <w:spacing w:after="100"/>
              <w:rPr>
                <w:rFonts w:ascii="Arial" w:eastAsia="Arial" w:hAnsi="Arial" w:cs="Arial"/>
              </w:rPr>
            </w:pPr>
            <w:r>
              <w:rPr>
                <w:rFonts w:ascii="Arial" w:eastAsia="Arial" w:hAnsi="Arial" w:cs="Arial"/>
              </w:rPr>
              <w:t>Yer ve tarih</w:t>
            </w: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29CE9E1F" w14:textId="77777777" w:rsidR="007E6394" w:rsidRDefault="00C40068">
            <w:pPr>
              <w:spacing w:after="100"/>
              <w:rPr>
                <w:rFonts w:ascii="Arial" w:eastAsia="Arial" w:hAnsi="Arial" w:cs="Arial"/>
              </w:rPr>
            </w:pPr>
            <w:r>
              <w:rPr>
                <w:rFonts w:ascii="Arial" w:eastAsia="Arial" w:hAnsi="Arial" w:cs="Arial"/>
              </w:rPr>
              <w:t>Veli imza</w:t>
            </w:r>
          </w:p>
        </w:tc>
      </w:tr>
      <w:tr w:rsidR="007E6394" w14:paraId="45834A28" w14:textId="77777777" w:rsidTr="007E6394">
        <w:trPr>
          <w:trHeight w:val="465"/>
        </w:trPr>
        <w:tc>
          <w:tcPr>
            <w:tcW w:w="3062" w:type="dxa"/>
            <w:tcBorders>
              <w:top w:val="single" w:sz="6" w:space="0" w:color="000000"/>
              <w:left w:val="nil"/>
              <w:bottom w:val="single" w:sz="6" w:space="0" w:color="000000"/>
              <w:right w:val="single" w:sz="6" w:space="0" w:color="000000"/>
            </w:tcBorders>
            <w:tcMar>
              <w:left w:w="90" w:type="dxa"/>
              <w:right w:w="90" w:type="dxa"/>
            </w:tcMar>
          </w:tcPr>
          <w:p w14:paraId="450137D7" w14:textId="77777777" w:rsidR="007E6394" w:rsidRDefault="007E6394">
            <w:pPr>
              <w:spacing w:after="24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5AC7FEB5" w14:textId="77777777" w:rsidR="007E6394" w:rsidRDefault="007E6394">
            <w:pPr>
              <w:spacing w:after="240"/>
              <w:jc w:val="right"/>
              <w:rPr>
                <w:rFonts w:ascii="Arial" w:eastAsia="Arial" w:hAnsi="Arial" w:cs="Arial"/>
              </w:rPr>
            </w:pPr>
          </w:p>
        </w:tc>
      </w:tr>
      <w:tr w:rsidR="007E6394" w14:paraId="16BC6629" w14:textId="77777777" w:rsidTr="007E6394">
        <w:trPr>
          <w:trHeight w:val="300"/>
        </w:trPr>
        <w:tc>
          <w:tcPr>
            <w:tcW w:w="3062" w:type="dxa"/>
            <w:tcBorders>
              <w:top w:val="single" w:sz="6" w:space="0" w:color="000000"/>
              <w:left w:val="nil"/>
              <w:bottom w:val="nil"/>
              <w:right w:val="single" w:sz="6" w:space="0" w:color="000000"/>
            </w:tcBorders>
            <w:tcMar>
              <w:left w:w="90" w:type="dxa"/>
              <w:right w:w="90" w:type="dxa"/>
            </w:tcMar>
          </w:tcPr>
          <w:p w14:paraId="58C0C9A8" w14:textId="77777777" w:rsidR="007E6394" w:rsidRDefault="007E6394">
            <w:pPr>
              <w:spacing w:after="10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770505CC" w14:textId="77777777" w:rsidR="007E6394" w:rsidRDefault="00C40068">
            <w:pPr>
              <w:spacing w:before="240" w:after="240"/>
              <w:rPr>
                <w:rFonts w:ascii="Arial" w:eastAsia="Arial" w:hAnsi="Arial" w:cs="Arial"/>
              </w:rPr>
            </w:pPr>
            <w:r>
              <w:rPr>
                <w:rFonts w:ascii="Arial" w:eastAsia="Arial" w:hAnsi="Arial" w:cs="Arial"/>
              </w:rPr>
              <w:t>İsim açıklaması</w:t>
            </w:r>
          </w:p>
        </w:tc>
      </w:tr>
      <w:tr w:rsidR="007E6394" w14:paraId="7BFBFDC1" w14:textId="77777777" w:rsidTr="007E6394">
        <w:trPr>
          <w:trHeight w:val="645"/>
        </w:trPr>
        <w:tc>
          <w:tcPr>
            <w:tcW w:w="3062" w:type="dxa"/>
            <w:tcBorders>
              <w:top w:val="nil"/>
              <w:left w:val="nil"/>
              <w:bottom w:val="nil"/>
              <w:right w:val="single" w:sz="6" w:space="0" w:color="000000"/>
            </w:tcBorders>
            <w:tcMar>
              <w:left w:w="90" w:type="dxa"/>
              <w:right w:w="90" w:type="dxa"/>
            </w:tcMar>
          </w:tcPr>
          <w:p w14:paraId="54A800E5" w14:textId="77777777" w:rsidR="007E6394" w:rsidRDefault="007E6394">
            <w:pPr>
              <w:spacing w:after="100"/>
              <w:rPr>
                <w:rFonts w:ascii="Arial" w:eastAsia="Arial" w:hAnsi="Arial" w:cs="Arial"/>
              </w:rPr>
            </w:pPr>
          </w:p>
        </w:tc>
        <w:tc>
          <w:tcPr>
            <w:tcW w:w="5868" w:type="dxa"/>
            <w:tcBorders>
              <w:top w:val="single" w:sz="6" w:space="0" w:color="000000"/>
              <w:left w:val="single" w:sz="6" w:space="0" w:color="000000"/>
              <w:bottom w:val="single" w:sz="6" w:space="0" w:color="000000"/>
              <w:right w:val="nil"/>
            </w:tcBorders>
            <w:tcMar>
              <w:left w:w="90" w:type="dxa"/>
              <w:right w:w="90" w:type="dxa"/>
            </w:tcMar>
          </w:tcPr>
          <w:p w14:paraId="4C372E67" w14:textId="77777777" w:rsidR="007E6394" w:rsidRDefault="007E6394">
            <w:pPr>
              <w:spacing w:after="100"/>
              <w:rPr>
                <w:rFonts w:ascii="Arial" w:eastAsia="Arial" w:hAnsi="Arial" w:cs="Arial"/>
              </w:rPr>
            </w:pPr>
          </w:p>
        </w:tc>
      </w:tr>
    </w:tbl>
    <w:p w14:paraId="0D42DB3D" w14:textId="77777777" w:rsidR="007E6394" w:rsidRDefault="007E6394">
      <w:pPr>
        <w:spacing w:before="120" w:after="0" w:line="240" w:lineRule="auto"/>
      </w:pPr>
    </w:p>
    <w:p w14:paraId="58E16C08" w14:textId="77777777" w:rsidR="007E6394" w:rsidRDefault="007E6394">
      <w:pPr>
        <w:spacing w:before="120" w:after="0" w:line="240" w:lineRule="auto"/>
      </w:pPr>
    </w:p>
    <w:p w14:paraId="5AFA4393" w14:textId="77777777" w:rsidR="007E6394" w:rsidRDefault="00C40068">
      <w:pPr>
        <w:spacing w:before="240" w:after="240" w:line="240" w:lineRule="auto"/>
        <w:rPr>
          <w:rFonts w:ascii="Arial" w:eastAsia="Arial" w:hAnsi="Arial" w:cs="Arial"/>
          <w:i/>
          <w:iCs/>
          <w:sz w:val="24"/>
          <w:szCs w:val="24"/>
        </w:rPr>
      </w:pPr>
      <w:r>
        <w:rPr>
          <w:rFonts w:ascii="Arial" w:eastAsia="Arial" w:hAnsi="Arial" w:cs="Arial"/>
          <w:i/>
          <w:iCs/>
          <w:sz w:val="24"/>
          <w:szCs w:val="24"/>
        </w:rPr>
        <w:t>İmzalanmış onay formu, ekte bulunan cevap zarfı ile gönderilecektir.</w:t>
      </w:r>
    </w:p>
    <w:p w14:paraId="4DFF41FB" w14:textId="77777777" w:rsidR="007E6394" w:rsidRDefault="00C40068">
      <w:pPr>
        <w:spacing w:before="240" w:after="240" w:line="240" w:lineRule="auto"/>
        <w:rPr>
          <w:rFonts w:ascii="Arial" w:eastAsia="Arial" w:hAnsi="Arial" w:cs="Arial"/>
          <w:i/>
          <w:iCs/>
          <w:sz w:val="24"/>
          <w:szCs w:val="24"/>
        </w:rPr>
      </w:pPr>
      <w:r>
        <w:rPr>
          <w:rFonts w:ascii="Arial" w:eastAsia="Arial" w:hAnsi="Arial" w:cs="Arial"/>
          <w:i/>
          <w:iCs/>
          <w:sz w:val="24"/>
          <w:szCs w:val="24"/>
        </w:rPr>
        <w:t>Onay formunun gönderilmesi için son tarih 20 Mart 2026 Cuma günüdür.</w:t>
      </w:r>
    </w:p>
    <w:p w14:paraId="54932362" w14:textId="77777777" w:rsidR="007E6394" w:rsidRDefault="007E6394">
      <w:pPr>
        <w:spacing w:before="120" w:after="0" w:line="240" w:lineRule="auto"/>
        <w:rPr>
          <w:rFonts w:ascii="Arial" w:eastAsia="Arial" w:hAnsi="Arial" w:cs="Arial"/>
          <w:i/>
          <w:iCs/>
          <w:sz w:val="24"/>
          <w:szCs w:val="24"/>
        </w:rPr>
      </w:pPr>
    </w:p>
    <w:sectPr w:rsidR="007E6394">
      <w:headerReference w:type="even" r:id="rId8"/>
      <w:headerReference w:type="default" r:id="rId9"/>
      <w:footerReference w:type="even" r:id="rId10"/>
      <w:footerReference w:type="default" r:id="rId11"/>
      <w:headerReference w:type="first" r:id="rId12"/>
      <w:footerReference w:type="first" r:id="rId13"/>
      <w:pgSz w:w="11906" w:h="16838"/>
      <w:pgMar w:top="1418" w:right="1558" w:bottom="1418" w:left="1418" w:header="73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8763" w14:textId="77777777" w:rsidR="00042179" w:rsidRDefault="00042179">
      <w:pPr>
        <w:spacing w:after="0" w:line="240" w:lineRule="auto"/>
      </w:pPr>
      <w:r>
        <w:separator/>
      </w:r>
    </w:p>
  </w:endnote>
  <w:endnote w:type="continuationSeparator" w:id="0">
    <w:p w14:paraId="0EBB582E" w14:textId="77777777" w:rsidR="00042179" w:rsidRDefault="0004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EA25642E-410A-4152-991B-36FEF083D26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7ADC" w14:textId="77777777" w:rsidR="007E6394" w:rsidRDefault="007E6394">
    <w:pPr>
      <w:widowControl w:val="0"/>
      <w:pBdr>
        <w:top w:val="nil"/>
        <w:left w:val="nil"/>
        <w:bottom w:val="nil"/>
        <w:right w:val="nil"/>
        <w:between w:val="nil"/>
      </w:pBdr>
      <w:spacing w:after="0"/>
      <w:rPr>
        <w:rFonts w:ascii="Arial" w:eastAsia="Arial" w:hAnsi="Arial" w:cs="Arial"/>
        <w:color w:val="000000"/>
      </w:rPr>
    </w:pPr>
  </w:p>
  <w:tbl>
    <w:tblPr>
      <w:tblStyle w:val="a2"/>
      <w:tblpPr w:leftFromText="142" w:rightFromText="142" w:vertAnchor="text" w:tblpX="1419" w:tblpY="15537"/>
      <w:tblW w:w="9072" w:type="dxa"/>
      <w:tblInd w:w="0" w:type="dxa"/>
      <w:tblBorders>
        <w:top w:val="single" w:sz="4" w:space="0" w:color="4D4D4D"/>
        <w:left w:val="nil"/>
        <w:bottom w:val="nil"/>
        <w:right w:val="nil"/>
        <w:insideH w:val="nil"/>
        <w:insideV w:val="nil"/>
      </w:tblBorders>
      <w:tblLayout w:type="fixed"/>
      <w:tblLook w:val="0420" w:firstRow="1" w:lastRow="0" w:firstColumn="0" w:lastColumn="0" w:noHBand="0" w:noVBand="1"/>
    </w:tblPr>
    <w:tblGrid>
      <w:gridCol w:w="5812"/>
      <w:gridCol w:w="1343"/>
      <w:gridCol w:w="1917"/>
    </w:tblGrid>
    <w:tr w:rsidR="007E6394" w14:paraId="7339C99D" w14:textId="77777777" w:rsidTr="007E6394">
      <w:trPr>
        <w:cnfStyle w:val="100000000000" w:firstRow="1" w:lastRow="0" w:firstColumn="0" w:lastColumn="0" w:oddVBand="0" w:evenVBand="0" w:oddHBand="0" w:evenHBand="0" w:firstRowFirstColumn="0" w:firstRowLastColumn="0" w:lastRowFirstColumn="0" w:lastRowLastColumn="0"/>
      </w:trPr>
      <w:tc>
        <w:tcPr>
          <w:tcW w:w="5812" w:type="dxa"/>
        </w:tcPr>
        <w:p w14:paraId="398B191F" w14:textId="77777777" w:rsidR="007E6394" w:rsidRDefault="00C400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b w:val="0"/>
              <w:bCs w:val="0"/>
              <w:color w:val="000000"/>
              <w:sz w:val="18"/>
              <w:szCs w:val="18"/>
            </w:rPr>
            <w:t>Göteborgs Stad      , Göteborgs universitet</w:t>
          </w:r>
        </w:p>
      </w:tc>
      <w:tc>
        <w:tcPr>
          <w:tcW w:w="1343" w:type="dxa"/>
        </w:tcPr>
        <w:p w14:paraId="284F93E1"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0FE8DB82" w14:textId="77777777" w:rsidR="007E6394" w:rsidRDefault="00C400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b w:val="0"/>
              <w:bCs w:val="0"/>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b w:val="0"/>
              <w:bCs w:val="0"/>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b w:val="0"/>
              <w:bCs w:val="0"/>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b w:val="0"/>
              <w:bCs w:val="0"/>
              <w:color w:val="000000"/>
              <w:sz w:val="18"/>
              <w:szCs w:val="18"/>
            </w:rPr>
            <w:t>)</w:t>
          </w:r>
        </w:p>
      </w:tc>
    </w:tr>
    <w:tr w:rsidR="007E6394" w14:paraId="6A77C836" w14:textId="77777777" w:rsidTr="007E6394">
      <w:tc>
        <w:tcPr>
          <w:tcW w:w="5812" w:type="dxa"/>
        </w:tcPr>
        <w:p w14:paraId="0AF87F81"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343" w:type="dxa"/>
        </w:tcPr>
        <w:p w14:paraId="7A4027E4"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0A47403B"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r>
    <w:tr w:rsidR="007E6394" w14:paraId="79C66CA2" w14:textId="77777777" w:rsidTr="007E6394">
      <w:tc>
        <w:tcPr>
          <w:tcW w:w="5812" w:type="dxa"/>
        </w:tcPr>
        <w:p w14:paraId="1048A2FA"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343" w:type="dxa"/>
        </w:tcPr>
        <w:p w14:paraId="4DA0FEC0"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3459F2DA"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r>
  </w:tbl>
  <w:p w14:paraId="4C428214"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C40068" w:rsidRPr="008117AD" w14:paraId="77DA226B" w14:textId="77777777" w:rsidTr="000663B7">
      <w:tc>
        <w:tcPr>
          <w:tcW w:w="7938" w:type="dxa"/>
        </w:tcPr>
        <w:p w14:paraId="098D728D" w14:textId="494C0025" w:rsidR="00C40068" w:rsidRDefault="00C40068" w:rsidP="00C40068">
          <w:pPr>
            <w:pStyle w:val="Sidfot"/>
          </w:pPr>
          <w:r>
            <w:t xml:space="preserve">Förskoleförvaltningen, Grundskoleförvaltningen, </w:t>
          </w:r>
          <w:sdt>
            <w:sdtPr>
              <w:alias w:val="Dokumentnamn"/>
              <w:tag w:val="Dokumentnamn"/>
              <w:id w:val="-103652890"/>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p>
      </w:tc>
      <w:tc>
        <w:tcPr>
          <w:tcW w:w="1134" w:type="dxa"/>
        </w:tcPr>
        <w:p w14:paraId="1270437F" w14:textId="77777777" w:rsidR="00C40068" w:rsidRPr="008117AD" w:rsidRDefault="00C40068" w:rsidP="00C40068">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NUMPAGES   \* MERGEFORMAT">
            <w:r>
              <w:t>1</w:t>
            </w:r>
          </w:fldSimple>
          <w:r w:rsidRPr="008117AD">
            <w:t>)</w:t>
          </w:r>
        </w:p>
      </w:tc>
    </w:tr>
  </w:tbl>
  <w:p w14:paraId="0667676C" w14:textId="77777777" w:rsidR="00C40068" w:rsidRDefault="00C40068" w:rsidP="00C40068">
    <w:pPr>
      <w:pStyle w:val="Sidfot"/>
      <w:tabs>
        <w:tab w:val="clear" w:pos="4513"/>
        <w:tab w:val="clear" w:pos="9026"/>
        <w:tab w:val="left" w:pos="3330"/>
      </w:tabs>
    </w:pPr>
    <w:r>
      <w:tab/>
    </w:r>
  </w:p>
  <w:p w14:paraId="37D1F86B" w14:textId="77777777" w:rsidR="007E6394" w:rsidRPr="00C40068" w:rsidRDefault="007E6394" w:rsidP="00C40068">
    <w:pPr>
      <w:pStyle w:val="Sidfot"/>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C40068" w:rsidRPr="008117AD" w14:paraId="680BA6BF" w14:textId="77777777" w:rsidTr="000663B7">
      <w:tc>
        <w:tcPr>
          <w:tcW w:w="7938" w:type="dxa"/>
        </w:tcPr>
        <w:p w14:paraId="6DC3E797" w14:textId="4C010588" w:rsidR="00C40068" w:rsidRDefault="00C40068" w:rsidP="00C40068">
          <w:pPr>
            <w:pStyle w:val="Sidfot"/>
          </w:pPr>
          <w:r>
            <w:t xml:space="preserve">Förskoleförvaltningen, Grundskoleförvaltningen, </w:t>
          </w:r>
          <w:sdt>
            <w:sdtPr>
              <w:alias w:val="Dokumentnamn"/>
              <w:tag w:val="Dokumentnamn"/>
              <w:id w:val="1815905931"/>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p>
      </w:tc>
      <w:tc>
        <w:tcPr>
          <w:tcW w:w="1134" w:type="dxa"/>
        </w:tcPr>
        <w:p w14:paraId="0F987D4D" w14:textId="77777777" w:rsidR="00C40068" w:rsidRPr="008117AD" w:rsidRDefault="00C40068" w:rsidP="00C40068">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NUMPAGES   \* MERGEFORMAT">
            <w:r>
              <w:t>1</w:t>
            </w:r>
          </w:fldSimple>
          <w:r w:rsidRPr="008117AD">
            <w:t>)</w:t>
          </w:r>
        </w:p>
      </w:tc>
    </w:tr>
  </w:tbl>
  <w:p w14:paraId="2208DAEF" w14:textId="77777777" w:rsidR="00C40068" w:rsidRDefault="00C40068" w:rsidP="00C40068">
    <w:pPr>
      <w:pStyle w:val="Sidfot"/>
      <w:tabs>
        <w:tab w:val="clear" w:pos="4513"/>
        <w:tab w:val="clear" w:pos="9026"/>
        <w:tab w:val="left" w:pos="3330"/>
      </w:tabs>
    </w:pPr>
    <w:r>
      <w:tab/>
    </w:r>
  </w:p>
  <w:p w14:paraId="5A787920" w14:textId="77777777" w:rsidR="007E6394" w:rsidRPr="00C40068" w:rsidRDefault="007E6394" w:rsidP="00C40068">
    <w:pPr>
      <w:pStyle w:val="Sidfot"/>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0C37" w14:textId="77777777" w:rsidR="00042179" w:rsidRDefault="00042179">
      <w:pPr>
        <w:spacing w:after="0" w:line="240" w:lineRule="auto"/>
      </w:pPr>
      <w:r>
        <w:separator/>
      </w:r>
    </w:p>
  </w:footnote>
  <w:footnote w:type="continuationSeparator" w:id="0">
    <w:p w14:paraId="11177FD6" w14:textId="77777777" w:rsidR="00042179" w:rsidRDefault="00042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798F"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467D" w14:textId="77777777" w:rsidR="007E6394" w:rsidRDefault="007E6394">
    <w:pPr>
      <w:widowControl w:val="0"/>
      <w:pBdr>
        <w:top w:val="nil"/>
        <w:left w:val="nil"/>
        <w:bottom w:val="nil"/>
        <w:right w:val="nil"/>
        <w:between w:val="nil"/>
      </w:pBdr>
      <w:spacing w:after="0"/>
      <w:rPr>
        <w:rFonts w:ascii="Arial" w:eastAsia="Arial" w:hAnsi="Arial" w:cs="Arial"/>
        <w:color w:val="000000"/>
      </w:rPr>
    </w:pPr>
  </w:p>
  <w:tbl>
    <w:tblPr>
      <w:tblStyle w:val="a0"/>
      <w:tblW w:w="7935" w:type="dxa"/>
      <w:tblInd w:w="0" w:type="dxa"/>
      <w:tblLayout w:type="fixed"/>
      <w:tblLook w:val="0600" w:firstRow="0" w:lastRow="0" w:firstColumn="0" w:lastColumn="0" w:noHBand="1" w:noVBand="1"/>
    </w:tblPr>
    <w:tblGrid>
      <w:gridCol w:w="2645"/>
      <w:gridCol w:w="2645"/>
      <w:gridCol w:w="2645"/>
    </w:tblGrid>
    <w:tr w:rsidR="007E6394" w14:paraId="1A3AF7A6" w14:textId="77777777">
      <w:trPr>
        <w:trHeight w:val="300"/>
      </w:trPr>
      <w:tc>
        <w:tcPr>
          <w:tcW w:w="2645" w:type="dxa"/>
        </w:tcPr>
        <w:p w14:paraId="5BE0136F" w14:textId="77777777" w:rsidR="007E6394" w:rsidRDefault="007E6394">
          <w:pPr>
            <w:pBdr>
              <w:top w:val="nil"/>
              <w:left w:val="nil"/>
              <w:bottom w:val="nil"/>
              <w:right w:val="nil"/>
              <w:between w:val="nil"/>
            </w:pBdr>
            <w:tabs>
              <w:tab w:val="center" w:pos="4513"/>
              <w:tab w:val="right" w:pos="9026"/>
            </w:tabs>
            <w:spacing w:after="0" w:line="240" w:lineRule="auto"/>
            <w:ind w:left="-115"/>
            <w:rPr>
              <w:rFonts w:ascii="Arial" w:eastAsia="Arial" w:hAnsi="Arial" w:cs="Arial"/>
              <w:color w:val="000000"/>
            </w:rPr>
          </w:pPr>
        </w:p>
      </w:tc>
      <w:tc>
        <w:tcPr>
          <w:tcW w:w="2645" w:type="dxa"/>
        </w:tcPr>
        <w:p w14:paraId="3E5663FD" w14:textId="77777777" w:rsidR="007E6394" w:rsidRDefault="007E6394">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p>
      </w:tc>
      <w:tc>
        <w:tcPr>
          <w:tcW w:w="2645" w:type="dxa"/>
        </w:tcPr>
        <w:p w14:paraId="1346B283" w14:textId="77777777" w:rsidR="007E6394" w:rsidRDefault="007E6394">
          <w:pPr>
            <w:pBdr>
              <w:top w:val="nil"/>
              <w:left w:val="nil"/>
              <w:bottom w:val="nil"/>
              <w:right w:val="nil"/>
              <w:between w:val="nil"/>
            </w:pBdr>
            <w:tabs>
              <w:tab w:val="center" w:pos="4513"/>
              <w:tab w:val="right" w:pos="9026"/>
            </w:tabs>
            <w:spacing w:after="0" w:line="240" w:lineRule="auto"/>
            <w:ind w:right="-115"/>
            <w:jc w:val="right"/>
            <w:rPr>
              <w:rFonts w:ascii="Arial" w:eastAsia="Arial" w:hAnsi="Arial" w:cs="Arial"/>
              <w:color w:val="000000"/>
            </w:rPr>
          </w:pPr>
        </w:p>
      </w:tc>
    </w:tr>
  </w:tbl>
  <w:p w14:paraId="633B6DA6"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AEB5" w14:textId="77777777" w:rsidR="007E6394" w:rsidRDefault="007E6394">
    <w:pPr>
      <w:widowControl w:val="0"/>
      <w:pBdr>
        <w:top w:val="nil"/>
        <w:left w:val="nil"/>
        <w:bottom w:val="nil"/>
        <w:right w:val="nil"/>
        <w:between w:val="nil"/>
      </w:pBdr>
      <w:spacing w:after="0"/>
      <w:rPr>
        <w:rFonts w:ascii="Arial" w:eastAsia="Arial" w:hAnsi="Arial" w:cs="Arial"/>
        <w:color w:val="000000"/>
      </w:rPr>
    </w:pPr>
  </w:p>
  <w:tbl>
    <w:tblPr>
      <w:tblStyle w:val="a1"/>
      <w:tblpPr w:leftFromText="142" w:rightFromText="142" w:vertAnchor="page" w:horzAnchor="page" w:tblpX="1419" w:tblpY="738"/>
      <w:tblW w:w="9072" w:type="dxa"/>
      <w:tblInd w:w="0" w:type="dxa"/>
      <w:tblBorders>
        <w:top w:val="nil"/>
        <w:left w:val="nil"/>
        <w:bottom w:val="single" w:sz="4" w:space="0" w:color="4D4D4D"/>
        <w:right w:val="nil"/>
        <w:insideH w:val="nil"/>
        <w:insideV w:val="nil"/>
      </w:tblBorders>
      <w:tblLayout w:type="fixed"/>
      <w:tblLook w:val="0420" w:firstRow="1" w:lastRow="0" w:firstColumn="0" w:lastColumn="0" w:noHBand="0" w:noVBand="1"/>
    </w:tblPr>
    <w:tblGrid>
      <w:gridCol w:w="5103"/>
      <w:gridCol w:w="3969"/>
    </w:tblGrid>
    <w:tr w:rsidR="007E6394" w14:paraId="211EC90E" w14:textId="77777777" w:rsidTr="007E6394">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51130BED" w14:textId="77777777" w:rsidR="007E6394" w:rsidRDefault="00C40068">
          <w:pPr>
            <w:pBdr>
              <w:top w:val="nil"/>
              <w:left w:val="nil"/>
              <w:bottom w:val="nil"/>
              <w:right w:val="nil"/>
              <w:between w:val="nil"/>
            </w:pBdr>
            <w:tabs>
              <w:tab w:val="center" w:pos="4513"/>
              <w:tab w:val="right" w:pos="9026"/>
            </w:tabs>
            <w:spacing w:after="100" w:line="240" w:lineRule="auto"/>
            <w:rPr>
              <w:rFonts w:ascii="Arial" w:eastAsia="Arial" w:hAnsi="Arial" w:cs="Arial"/>
              <w:color w:val="000000"/>
            </w:rPr>
          </w:pPr>
          <w:r>
            <w:rPr>
              <w:rFonts w:ascii="Arial" w:eastAsia="Arial" w:hAnsi="Arial" w:cs="Arial"/>
              <w:b w:val="0"/>
              <w:bCs w:val="0"/>
              <w:color w:val="000000"/>
            </w:rPr>
            <w:t xml:space="preserve">Förskoleförvaltningen </w:t>
          </w:r>
          <w:r>
            <w:rPr>
              <w:rFonts w:ascii="Arial" w:eastAsia="Arial" w:hAnsi="Arial" w:cs="Arial"/>
              <w:b w:val="0"/>
              <w:bCs w:val="0"/>
              <w:color w:val="000000"/>
            </w:rPr>
            <w:br/>
            <w:t>Grundskoleförvaltningen</w:t>
          </w:r>
          <w:r>
            <w:rPr>
              <w:rFonts w:ascii="Arial" w:eastAsia="Arial" w:hAnsi="Arial" w:cs="Arial"/>
              <w:b w:val="0"/>
              <w:bCs w:val="0"/>
              <w:color w:val="000000"/>
            </w:rPr>
            <w:br/>
            <w:t>Göteborgs universitet</w:t>
          </w:r>
        </w:p>
      </w:tc>
      <w:tc>
        <w:tcPr>
          <w:tcW w:w="3969" w:type="dxa"/>
          <w:tcBorders>
            <w:bottom w:val="nil"/>
          </w:tcBorders>
          <w:shd w:val="clear" w:color="auto" w:fill="auto"/>
        </w:tcPr>
        <w:p w14:paraId="62BD6973" w14:textId="77777777" w:rsidR="007E6394" w:rsidRDefault="00C40068">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noProof/>
              <w:color w:val="000000"/>
            </w:rPr>
            <w:drawing>
              <wp:inline distT="0" distB="0" distL="0" distR="0" wp14:anchorId="29482F3A" wp14:editId="51489AD6">
                <wp:extent cx="1441706" cy="481584"/>
                <wp:effectExtent l="0" t="0" r="0" b="0"/>
                <wp:docPr id="2049191348" name="image1.png" descr="logo&#10;&#10;Göteborgs Stads logotyp"/>
                <wp:cNvGraphicFramePr/>
                <a:graphic xmlns:a="http://schemas.openxmlformats.org/drawingml/2006/main">
                  <a:graphicData uri="http://schemas.openxmlformats.org/drawingml/2006/picture">
                    <pic:pic xmlns:pic="http://schemas.openxmlformats.org/drawingml/2006/picture">
                      <pic:nvPicPr>
                        <pic:cNvPr id="0" name="image1.png" descr="logo&#10;&#10;Göteborgs Stads logotyp"/>
                        <pic:cNvPicPr preferRelativeResize="0"/>
                      </pic:nvPicPr>
                      <pic:blipFill>
                        <a:blip r:embed="rId1"/>
                        <a:srcRect/>
                        <a:stretch>
                          <a:fillRect/>
                        </a:stretch>
                      </pic:blipFill>
                      <pic:spPr>
                        <a:xfrm>
                          <a:off x="0" y="0"/>
                          <a:ext cx="1441706" cy="481584"/>
                        </a:xfrm>
                        <a:prstGeom prst="rect">
                          <a:avLst/>
                        </a:prstGeom>
                        <a:ln/>
                      </pic:spPr>
                    </pic:pic>
                  </a:graphicData>
                </a:graphic>
              </wp:inline>
            </w:drawing>
          </w:r>
          <w:r>
            <w:rPr>
              <w:rFonts w:ascii="Arial" w:eastAsia="Arial" w:hAnsi="Arial" w:cs="Arial"/>
              <w:b w:val="0"/>
              <w:bCs w:val="0"/>
              <w:color w:val="000000"/>
            </w:rPr>
            <w:t xml:space="preserve">      </w:t>
          </w:r>
          <w:r>
            <w:rPr>
              <w:rFonts w:ascii="Arial" w:eastAsia="Arial" w:hAnsi="Arial" w:cs="Arial"/>
              <w:noProof/>
              <w:color w:val="000000"/>
            </w:rPr>
            <w:drawing>
              <wp:inline distT="0" distB="0" distL="0" distR="0" wp14:anchorId="6968EA9E" wp14:editId="78FD984B">
                <wp:extent cx="628650" cy="628650"/>
                <wp:effectExtent l="0" t="0" r="0" b="0"/>
                <wp:docPr id="20491913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28650" cy="628650"/>
                        </a:xfrm>
                        <a:prstGeom prst="rect">
                          <a:avLst/>
                        </a:prstGeom>
                        <a:ln/>
                      </pic:spPr>
                    </pic:pic>
                  </a:graphicData>
                </a:graphic>
              </wp:inline>
            </w:drawing>
          </w:r>
        </w:p>
        <w:p w14:paraId="17833F44" w14:textId="77777777" w:rsidR="007E6394" w:rsidRDefault="00C40068">
          <w:pPr>
            <w:pBdr>
              <w:top w:val="nil"/>
              <w:left w:val="nil"/>
              <w:bottom w:val="nil"/>
              <w:right w:val="nil"/>
              <w:between w:val="nil"/>
            </w:pBdr>
            <w:tabs>
              <w:tab w:val="center" w:pos="4513"/>
              <w:tab w:val="right" w:pos="9026"/>
            </w:tabs>
            <w:spacing w:after="100" w:line="240" w:lineRule="auto"/>
            <w:jc w:val="right"/>
            <w:rPr>
              <w:rFonts w:ascii="Arial" w:eastAsia="Arial" w:hAnsi="Arial" w:cs="Arial"/>
              <w:color w:val="000000"/>
            </w:rPr>
          </w:pPr>
          <w:r>
            <w:rPr>
              <w:rFonts w:ascii="Arial" w:eastAsia="Arial" w:hAnsi="Arial" w:cs="Arial"/>
              <w:b w:val="0"/>
              <w:bCs w:val="0"/>
              <w:color w:val="000000"/>
            </w:rPr>
            <w:t xml:space="preserve">                       </w:t>
          </w:r>
        </w:p>
      </w:tc>
    </w:tr>
  </w:tbl>
  <w:p w14:paraId="3513DE27" w14:textId="77777777" w:rsidR="007E6394" w:rsidRDefault="007E6394">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94"/>
    <w:rsid w:val="00042179"/>
    <w:rsid w:val="0011625A"/>
    <w:rsid w:val="007E6394"/>
    <w:rsid w:val="00B35E58"/>
    <w:rsid w:val="00C40068"/>
    <w:rsid w:val="00EE3587"/>
    <w:rsid w:val="00FD60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2E037ADE"/>
  <w15:docId w15:val="{798A55A8-5BDE-4889-BEEB-6A62A1DB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 w:eastAsia="sv-S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500" w:line="240" w:lineRule="auto"/>
      <w:outlineLvl w:val="0"/>
    </w:pPr>
    <w:rPr>
      <w:rFonts w:ascii="Arial" w:eastAsia="Arial" w:hAnsi="Arial" w:cs="Arial"/>
      <w:b/>
      <w:bCs/>
      <w:color w:val="0D0D0D"/>
      <w:sz w:val="50"/>
      <w:szCs w:val="50"/>
    </w:rPr>
  </w:style>
  <w:style w:type="paragraph" w:styleId="Rubrik2">
    <w:name w:val="heading 2"/>
    <w:basedOn w:val="Normal"/>
    <w:next w:val="Normal"/>
    <w:uiPriority w:val="9"/>
    <w:semiHidden/>
    <w:unhideWhenUsed/>
    <w:qFormat/>
    <w:pPr>
      <w:keepNext/>
      <w:keepLines/>
      <w:spacing w:before="480" w:after="120" w:line="240" w:lineRule="auto"/>
      <w:outlineLvl w:val="1"/>
    </w:pPr>
    <w:rPr>
      <w:rFonts w:ascii="Arial" w:eastAsia="Arial" w:hAnsi="Arial" w:cs="Arial"/>
      <w:b/>
      <w:bCs/>
      <w:color w:val="0D0D0D"/>
      <w:sz w:val="34"/>
      <w:szCs w:val="34"/>
    </w:rPr>
  </w:style>
  <w:style w:type="paragraph" w:styleId="Rubrik3">
    <w:name w:val="heading 3"/>
    <w:basedOn w:val="Normal"/>
    <w:next w:val="Normal"/>
    <w:uiPriority w:val="9"/>
    <w:semiHidden/>
    <w:unhideWhenUsed/>
    <w:qFormat/>
    <w:pPr>
      <w:keepNext/>
      <w:keepLines/>
      <w:spacing w:before="400" w:after="120"/>
      <w:outlineLvl w:val="2"/>
    </w:pPr>
    <w:rPr>
      <w:rFonts w:ascii="Arial" w:eastAsia="Arial" w:hAnsi="Arial" w:cs="Arial"/>
      <w:b/>
      <w:bCs/>
      <w:color w:val="0D0D0D"/>
      <w:sz w:val="26"/>
      <w:szCs w:val="26"/>
    </w:rPr>
  </w:style>
  <w:style w:type="paragraph" w:styleId="Rubrik4">
    <w:name w:val="heading 4"/>
    <w:basedOn w:val="Normal"/>
    <w:next w:val="Normal"/>
    <w:uiPriority w:val="9"/>
    <w:semiHidden/>
    <w:unhideWhenUsed/>
    <w:qFormat/>
    <w:pPr>
      <w:keepNext/>
      <w:keepLines/>
      <w:spacing w:before="360" w:after="120"/>
      <w:outlineLvl w:val="3"/>
    </w:pPr>
    <w:rPr>
      <w:rFonts w:ascii="Arial" w:eastAsia="Arial" w:hAnsi="Arial" w:cs="Arial"/>
      <w:i/>
      <w:iCs/>
      <w:color w:val="0D0D0D"/>
    </w:rPr>
  </w:style>
  <w:style w:type="paragraph" w:styleId="Rubrik5">
    <w:name w:val="heading 5"/>
    <w:basedOn w:val="Normal"/>
    <w:next w:val="Normal"/>
    <w:uiPriority w:val="9"/>
    <w:semiHidden/>
    <w:unhideWhenUsed/>
    <w:qFormat/>
    <w:pPr>
      <w:keepNext/>
      <w:keepLines/>
      <w:spacing w:before="40" w:after="0"/>
      <w:outlineLvl w:val="4"/>
    </w:pPr>
    <w:rPr>
      <w:rFonts w:ascii="Arial" w:eastAsia="Arial" w:hAnsi="Arial" w:cs="Arial"/>
      <w:color w:val="404040"/>
    </w:rPr>
  </w:style>
  <w:style w:type="paragraph" w:styleId="Rubrik6">
    <w:name w:val="heading 6"/>
    <w:basedOn w:val="Normal"/>
    <w:next w:val="Normal"/>
    <w:uiPriority w:val="9"/>
    <w:semiHidden/>
    <w:unhideWhenUsed/>
    <w:qFormat/>
    <w:pPr>
      <w:keepNext/>
      <w:keepLines/>
      <w:spacing w:before="40" w:after="0"/>
      <w:outlineLvl w:val="5"/>
    </w:pPr>
    <w:rPr>
      <w:rFonts w:ascii="Arial" w:eastAsia="Arial" w:hAnsi="Arial" w:cs="Arial"/>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spacing w:after="0" w:line="240" w:lineRule="auto"/>
    </w:pPr>
    <w:rPr>
      <w:rFonts w:ascii="Arial" w:eastAsia="Arial" w:hAnsi="Arial" w:cs="Arial"/>
      <w:sz w:val="56"/>
      <w:szCs w:val="56"/>
    </w:rPr>
  </w:style>
  <w:style w:type="character" w:customStyle="1" w:styleId="Rubrik1Char">
    <w:name w:val="Rubrik 1 Char"/>
    <w:basedOn w:val="Standardstycketeckensnitt"/>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character" w:customStyle="1" w:styleId="RubrikChar">
    <w:name w:val="Rubrik Char"/>
    <w:basedOn w:val="Standardstycketeckensnitt"/>
    <w:uiPriority w:val="10"/>
    <w:semiHidden/>
    <w:rsid w:val="00473C11"/>
    <w:rPr>
      <w:rFonts w:asciiTheme="majorHAnsi" w:eastAsiaTheme="majorEastAsia" w:hAnsiTheme="majorHAnsi" w:cstheme="majorBidi"/>
      <w:spacing w:val="-10"/>
      <w:sz w:val="56"/>
      <w:szCs w:val="56"/>
    </w:rPr>
  </w:style>
  <w:style w:type="character" w:customStyle="1" w:styleId="UnderrubrikChar">
    <w:name w:val="Underrubrik Char"/>
    <w:basedOn w:val="Standardstycketeckensnitt"/>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next w:val="Normal"/>
    <w:uiPriority w:val="39"/>
    <w:semiHidden/>
    <w:unhideWhenUsed/>
    <w:qFormat/>
    <w:rsid w:val="00350FEF"/>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 w:type="paragraph" w:styleId="Underrubrik">
    <w:name w:val="Subtitle"/>
    <w:basedOn w:val="Normal"/>
    <w:next w:val="Normal"/>
    <w:uiPriority w:val="11"/>
    <w:qFormat/>
    <w:pPr>
      <w:ind w:left="1134"/>
    </w:pPr>
    <w:rPr>
      <w:color w:val="5A5A5A"/>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bCs/>
      </w:rPr>
      <w:tblPr/>
      <w:tcPr>
        <w:shd w:val="clear" w:color="auto" w:fill="D9D9D9"/>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0" w:type="dxa"/>
        <w:bottom w:w="0" w:type="dxa"/>
        <w:right w:w="0" w:type="dxa"/>
      </w:tblCellMar>
    </w:tblPr>
    <w:tblStylePr w:type="firstRow">
      <w:rPr>
        <w:b/>
        <w:bCs/>
      </w:rPr>
      <w:tblPr/>
      <w:tcPr>
        <w:shd w:val="clear" w:color="auto" w:fill="D9D9D9"/>
      </w:tcPr>
    </w:tblStylePr>
  </w:style>
  <w:style w:type="table" w:customStyle="1" w:styleId="a2">
    <w:basedOn w:val="TableNormal"/>
    <w:tblPr>
      <w:tblStyleRowBandSize w:val="1"/>
      <w:tblStyleColBandSize w:val="1"/>
      <w:tblCellMar>
        <w:top w:w="57" w:type="dxa"/>
        <w:left w:w="0" w:type="dxa"/>
        <w:bottom w:w="0" w:type="dxa"/>
        <w:right w:w="0" w:type="dxa"/>
      </w:tblCellMar>
    </w:tblPr>
    <w:tblStylePr w:type="firstRow">
      <w:rPr>
        <w:b/>
        <w:bCs/>
      </w:rPr>
      <w:tblPr/>
      <w:tcPr>
        <w:shd w:val="clear" w:color="auto" w:fill="D9D9D9"/>
      </w:tcPr>
    </w:tblStylePr>
  </w:style>
  <w:style w:type="table" w:customStyle="1" w:styleId="a3">
    <w:basedOn w:val="TableNormal"/>
    <w:pPr>
      <w:spacing w:after="0"/>
    </w:pPr>
    <w:rPr>
      <w:rFonts w:ascii="Arial" w:eastAsia="Arial" w:hAnsi="Arial" w:cs="Arial"/>
    </w:rPr>
    <w:tblPr>
      <w:tblStyleRowBandSize w:val="1"/>
      <w:tblStyleColBandSize w:val="1"/>
      <w:tblCellMar>
        <w:top w:w="57" w:type="dxa"/>
        <w:left w:w="0" w:type="dxa"/>
        <w:bottom w:w="0" w:type="dxa"/>
        <w:right w:w="0" w:type="dxa"/>
      </w:tblCellMar>
    </w:tblPr>
  </w:style>
  <w:style w:type="table" w:customStyle="1" w:styleId="a4">
    <w:basedOn w:val="TableNormal"/>
    <w:pPr>
      <w:spacing w:after="0"/>
    </w:pPr>
    <w:rPr>
      <w:rFonts w:ascii="Arial" w:eastAsia="Arial" w:hAnsi="Arial" w:cs="Arial"/>
    </w:rPr>
    <w:tblPr>
      <w:tblStyleRowBandSize w:val="1"/>
      <w:tblStyleColBandSize w:val="1"/>
      <w:tblCellMar>
        <w:top w:w="57"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oteborg.se/wps/portal/start/kommun-och-politik/beslut-och-rattssakerhet/behandling-av-personuppgif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rdrSDihE7mHcuKCHazwGHAfTw==">CgMxLjA4AHIhMUlnSExvZjRMWlN3ajB1TDZ5R3l3NFBqcGpQZmR1aHlC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1498</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annika.andreasson@grundskola.goteborg.se</dc:creator>
  <cp:lastModifiedBy>Anders Feldt</cp:lastModifiedBy>
  <cp:revision>2</cp:revision>
  <dcterms:created xsi:type="dcterms:W3CDTF">2026-03-06T13:18:00Z</dcterms:created>
  <dcterms:modified xsi:type="dcterms:W3CDTF">2026-03-06T13:18:00Z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y fmtid="{D5CDD505-2E9C-101B-9397-08002B2CF9AE}" pid="3" name="MSIP_Label_1a92331f-fed4-45f0-9cc4-538626cdc27b_Enabled">
    <vt:lpwstr>true</vt:lpwstr>
  </property>
  <property fmtid="{D5CDD505-2E9C-101B-9397-08002B2CF9AE}" pid="4" name="MSIP_Label_1a92331f-fed4-45f0-9cc4-538626cdc27b_SetDate">
    <vt:lpwstr>2026-03-06T09:19:23Z</vt:lpwstr>
  </property>
  <property fmtid="{D5CDD505-2E9C-101B-9397-08002B2CF9AE}" pid="5" name="MSIP_Label_1a92331f-fed4-45f0-9cc4-538626cdc27b_Method">
    <vt:lpwstr>Privileged</vt:lpwstr>
  </property>
  <property fmtid="{D5CDD505-2E9C-101B-9397-08002B2CF9AE}" pid="6" name="MSIP_Label_1a92331f-fed4-45f0-9cc4-538626cdc27b_Name">
    <vt:lpwstr>Kund - Osynlig märkning</vt:lpwstr>
  </property>
  <property fmtid="{D5CDD505-2E9C-101B-9397-08002B2CF9AE}" pid="7" name="MSIP_Label_1a92331f-fed4-45f0-9cc4-538626cdc27b_SiteId">
    <vt:lpwstr>6394689e-ee8a-445b-a993-cdd87302cee6</vt:lpwstr>
  </property>
  <property fmtid="{D5CDD505-2E9C-101B-9397-08002B2CF9AE}" pid="8" name="MSIP_Label_1a92331f-fed4-45f0-9cc4-538626cdc27b_ActionId">
    <vt:lpwstr>6e8d7fc5-13be-48fa-a913-f84b04ca54f8</vt:lpwstr>
  </property>
  <property fmtid="{D5CDD505-2E9C-101B-9397-08002B2CF9AE}" pid="9" name="MSIP_Label_1a92331f-fed4-45f0-9cc4-538626cdc27b_ContentBits">
    <vt:lpwstr>0</vt:lpwstr>
  </property>
  <property fmtid="{D5CDD505-2E9C-101B-9397-08002B2CF9AE}" pid="10" name="MSIP_Label_1a92331f-fed4-45f0-9cc4-538626cdc27b_Tag">
    <vt:lpwstr>10, 0, 1, 1</vt:lpwstr>
  </property>
</Properties>
</file>