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599237AD" w:rsidR="00856077" w:rsidRDefault="00AD1398" w:rsidP="008560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1962309D">
                <wp:simplePos x="0" y="0"/>
                <wp:positionH relativeFrom="column">
                  <wp:posOffset>756615</wp:posOffset>
                </wp:positionH>
                <wp:positionV relativeFrom="paragraph">
                  <wp:posOffset>1160145</wp:posOffset>
                </wp:positionV>
                <wp:extent cx="4933950" cy="1600200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DF42E" w14:textId="77777777" w:rsidR="00AD1398" w:rsidRDefault="00AD1398" w:rsidP="00AD1398">
                            <w:pPr>
                              <w:bidi/>
                            </w:pPr>
                            <w:r w:rsidRPr="00AD139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الرعاية المدرسية بعد الدوام 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br/>
                            </w:r>
                            <w:r w:rsidRPr="00AD139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( </w:t>
                            </w:r>
                            <w:r w:rsidRPr="00AD139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Fritids</w:t>
                            </w:r>
                            <w:r w:rsidRPr="00AD139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 ) لطفلك؟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br/>
                            </w:r>
                            <w:r w:rsidRPr="00AD139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لا تنسَ التقدّم بطلب!</w:t>
                            </w:r>
                          </w:p>
                          <w:p w14:paraId="2801EDB8" w14:textId="6A7D6F23" w:rsidR="00856077" w:rsidRPr="00AD1398" w:rsidRDefault="00856077" w:rsidP="003132F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B3A3" id="_x0000_t202" coordsize="21600,21600" o:spt="202" path="m,l,21600r21600,l21600,xe">
                <v:stroke joinstyle="miter"/>
                <v:path gradientshapeok="t" o:connecttype="rect"/>
              </v:shapetype>
              <v:shape id="Textruta 29" o:spid="_x0000_s1026" type="#_x0000_t202" style="position:absolute;left:0;text-align:left;margin-left:59.6pt;margin-top:91.35pt;width:388.5pt;height:12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" filled="f" stroked="f" strokeweight=".5pt">
                <v:textbox inset="10mm,0,10mm,6mm">
                  <w:txbxContent>
                    <w:p w14:paraId="56ADF42E" w14:textId="77777777" w:rsidR="00AD1398" w:rsidRDefault="00AD1398" w:rsidP="00AD1398">
                      <w:pPr>
                        <w:bidi/>
                      </w:pPr>
                      <w:r w:rsidRPr="00AD139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الرعاية المدرسية بعد الدوام 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br/>
                      </w:r>
                      <w:r w:rsidRPr="00AD139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( </w:t>
                      </w:r>
                      <w:r w:rsidRPr="00AD139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Fritids</w:t>
                      </w:r>
                      <w:r w:rsidRPr="00AD139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 ) لطفلك؟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br/>
                      </w:r>
                      <w:r w:rsidRPr="00AD139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لا تنسَ التقدّم بطلب!</w:t>
                      </w:r>
                    </w:p>
                    <w:p w14:paraId="2801EDB8" w14:textId="6A7D6F23" w:rsidR="00856077" w:rsidRPr="00AD1398" w:rsidRDefault="00856077" w:rsidP="003132F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596ED205">
                <wp:simplePos x="0" y="0"/>
                <wp:positionH relativeFrom="column">
                  <wp:posOffset>575310</wp:posOffset>
                </wp:positionH>
                <wp:positionV relativeFrom="paragraph">
                  <wp:posOffset>2617724</wp:posOffset>
                </wp:positionV>
                <wp:extent cx="4883150" cy="3651250"/>
                <wp:effectExtent l="0" t="0" r="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5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36E3" w14:textId="77777777" w:rsidR="00AD1398" w:rsidRPr="00AD1398" w:rsidRDefault="00AD1398" w:rsidP="00AD1398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إذا كنت تعمل أو تدرس، يمكن لطفلك البقاء في الرعاية المدرسية بعد الدوام  ( 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Fritids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 ) قبل وبعد المدرسة. الصف التمهيدي، المدرسة الابتدائية، والمدرسة الابتدائية التكييفية هي مجانية، ولكن هناك رسوم للرعاية المدرسية بعد الدوام  ( 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Fritids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 ). تعتمد الرسوم على دخل الأسرة.</w:t>
                            </w:r>
                          </w:p>
                          <w:p w14:paraId="4ADBB34C" w14:textId="77777777" w:rsidR="00C37C63" w:rsidRPr="00AD1398" w:rsidRDefault="00C37C63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278BEFB2" w14:textId="77777777" w:rsidR="00AD1398" w:rsidRPr="00AD1398" w:rsidRDefault="00AD1398" w:rsidP="00AD1398">
                            <w:pPr>
                              <w:bidi/>
                              <w:spacing w:before="240" w:after="240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للحصول على مكان في الرعاية المدرسية بعد الدوام  ( 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Fritids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 )، يجب عليك التقدّم بطلب. إذا كنت ترغب في تأمين مكان لبداية الفصل الدراسي، يجب تقديم الطلب بحلول 31 أيار/مايو، وسيتم منح المكان في أقرب وقت في 5 آب / أغسطس. قدّم طلبك واقرأ المزيد على:</w:t>
                            </w:r>
                            <w:hyperlink r:id="rId7">
                              <w:r w:rsidRPr="00AD1398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kern w:val="0"/>
                                  <w14:ligatures w14:val="none"/>
                                </w:rPr>
                                <w:t xml:space="preserve"> </w:t>
                              </w:r>
                            </w:hyperlink>
                            <w:hyperlink r:id="rId8">
                              <w:r w:rsidRPr="00AD1398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kern w:val="0"/>
                                  <w14:ligatures w14:val="none"/>
                                </w:rPr>
                                <w:t>www.goteborg.se/fritidshem</w:t>
                              </w:r>
                            </w:hyperlink>
                          </w:p>
                          <w:p w14:paraId="15CE3CDA" w14:textId="77777777" w:rsidR="00C37C63" w:rsidRPr="00AD1398" w:rsidRDefault="00C37C63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0A0BED8" w14:textId="19603BC5" w:rsidR="00AD1398" w:rsidRPr="00AD1398" w:rsidRDefault="00AD1398" w:rsidP="00AD1398">
                            <w:pPr>
                              <w:bidi/>
                              <w:spacing w:before="240" w:after="240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يمكنك التقدّم بطلب للرعاية المدرسية بعد الدوام  ( 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Fritids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 ) حتى لو كنت قد قدّمت طلبًا لتغيير المدرسة أو استأنفت قرار تخصيص المدرسة. سيبقى مكان طفلك في الرعاية المدرسية بعد الدوام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br/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( 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Fritids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  <w:t xml:space="preserve"> ) مرتبطًا بالمدرسة التي سيبدأ فيها في الخريف.</w:t>
                            </w:r>
                          </w:p>
                          <w:p w14:paraId="0B8DF8C4" w14:textId="77777777" w:rsidR="00D33579" w:rsidRPr="00AD1398" w:rsidRDefault="00D33579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08D237C" w14:textId="25D68AF4" w:rsidR="00D33579" w:rsidRPr="00D33579" w:rsidRDefault="00AD1398" w:rsidP="003132F5">
                            <w:pPr>
                              <w:bidi/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de-DE"/>
                              </w:rPr>
                            </w:pPr>
                            <w:r w:rsidRPr="00AD1398"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rtl/>
                                <w:lang w:val="de-DE"/>
                              </w:rPr>
                              <w:t>للتواصل</w:t>
                            </w:r>
                            <w:r w:rsidRPr="00D33579"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de-DE"/>
                              </w:rPr>
                              <w:t xml:space="preserve"> </w:t>
                            </w:r>
                          </w:p>
                          <w:p w14:paraId="2197334D" w14:textId="59509A35" w:rsidR="00D33579" w:rsidRPr="00D33579" w:rsidRDefault="00AD1398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rtl/>
                                <w:lang w:val="de-DE"/>
                              </w:rPr>
                              <w:t>الهاتف: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 0313650960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 </w:t>
                            </w:r>
                          </w:p>
                          <w:p w14:paraId="29601A18" w14:textId="24C44F9F" w:rsidR="00D33579" w:rsidRPr="00D33579" w:rsidRDefault="00AD1398" w:rsidP="003132F5">
                            <w:pPr>
                              <w:bidi/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rtl/>
                                <w:lang w:val="de-DE"/>
                              </w:rPr>
                              <w:t>البريد الإلكتروني:</w:t>
                            </w:r>
                            <w:r w:rsidRPr="00AD1398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 </w:t>
                            </w:r>
                            <w:hyperlink r:id="rId9" w:history="1">
                              <w:r w:rsidRPr="00333542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FFFFFF" w:themeColor="background1"/>
                                  <w:u w:val="none"/>
                                  <w:lang w:val="de-DE"/>
                                </w:rPr>
                                <w:t>grundskola@grundskola.goteborg.se</w:t>
                              </w:r>
                            </w:hyperlink>
                            <w:r w:rsidRPr="0033354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34C9" id="Textruta 2" o:spid="_x0000_s1027" type="#_x0000_t202" style="position:absolute;left:0;text-align:left;margin-left:45.3pt;margin-top:206.1pt;width:384.5pt;height:2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" filled="f" stroked="f">
                <v:textbox>
                  <w:txbxContent>
                    <w:p w14:paraId="71E436E3" w14:textId="77777777" w:rsidR="00AD1398" w:rsidRPr="00AD1398" w:rsidRDefault="00AD1398" w:rsidP="00AD1398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إذا كنت تعمل أو تدرس، يمكن لطفلك البقاء في الرعاية المدرسية بعد الدوام  ( 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Fritids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 ) قبل وبعد المدرسة. الصف التمهيدي، المدرسة الابتدائية، والمدرسة الابتدائية التكييفية هي مجانية، ولكن هناك رسوم للرعاية المدرسية بعد الدوام  ( 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Fritids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 ). تعتمد الرسوم على دخل الأسرة.</w:t>
                      </w:r>
                    </w:p>
                    <w:p w14:paraId="4ADBB34C" w14:textId="77777777" w:rsidR="00C37C63" w:rsidRPr="00AD1398" w:rsidRDefault="00C37C63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278BEFB2" w14:textId="77777777" w:rsidR="00AD1398" w:rsidRPr="00AD1398" w:rsidRDefault="00AD1398" w:rsidP="00AD1398">
                      <w:pPr>
                        <w:bidi/>
                        <w:spacing w:before="240" w:after="240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للحصول على مكان في الرعاية المدرسية بعد الدوام  ( 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Fritids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 )، يجب عليك التقدّم بطلب. إذا كنت ترغب في تأمين مكان لبداية الفصل الدراسي، يجب تقديم الطلب بحلول 31 أيار/مايو، وسيتم منح المكان في أقرب وقت في 5 آب / أغسطس. قدّم طلبك واقرأ المزيد على:</w:t>
                      </w:r>
                      <w:hyperlink r:id="rId10">
                        <w:r w:rsidRPr="00AD1398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kern w:val="0"/>
                            <w14:ligatures w14:val="none"/>
                          </w:rPr>
                          <w:t xml:space="preserve"> </w:t>
                        </w:r>
                      </w:hyperlink>
                      <w:hyperlink r:id="rId11">
                        <w:r w:rsidRPr="00AD1398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kern w:val="0"/>
                            <w14:ligatures w14:val="none"/>
                          </w:rPr>
                          <w:t>www.goteborg.se/fritidshem</w:t>
                        </w:r>
                      </w:hyperlink>
                    </w:p>
                    <w:p w14:paraId="15CE3CDA" w14:textId="77777777" w:rsidR="00C37C63" w:rsidRPr="00AD1398" w:rsidRDefault="00C37C63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0A0BED8" w14:textId="19603BC5" w:rsidR="00AD1398" w:rsidRPr="00AD1398" w:rsidRDefault="00AD1398" w:rsidP="00AD1398">
                      <w:pPr>
                        <w:bidi/>
                        <w:spacing w:before="240" w:after="240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يمكنك التقدّم بطلب للرعاية المدرسية بعد الدوام  ( 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Fritids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 ) حتى لو كنت قد قدّمت طلبًا لتغيير المدرسة أو استأنفت قرار تخصيص المدرسة. سيبقى مكان طفلك في الرعاية المدرسية بعد الدوام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br/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( 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Fritids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  <w:t xml:space="preserve"> ) مرتبطًا بالمدرسة التي سيبدأ فيها في الخريف.</w:t>
                      </w:r>
                    </w:p>
                    <w:p w14:paraId="0B8DF8C4" w14:textId="77777777" w:rsidR="00D33579" w:rsidRPr="00AD1398" w:rsidRDefault="00D33579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08D237C" w14:textId="25D68AF4" w:rsidR="00D33579" w:rsidRPr="00D33579" w:rsidRDefault="00AD1398" w:rsidP="003132F5">
                      <w:pPr>
                        <w:bidi/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de-DE"/>
                        </w:rPr>
                      </w:pPr>
                      <w:r w:rsidRPr="00AD1398"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rtl/>
                          <w:lang w:val="de-DE"/>
                        </w:rPr>
                        <w:t>للتواصل</w:t>
                      </w:r>
                      <w:r w:rsidRPr="00D33579"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de-DE"/>
                        </w:rPr>
                        <w:t xml:space="preserve"> </w:t>
                      </w:r>
                    </w:p>
                    <w:p w14:paraId="2197334D" w14:textId="59509A35" w:rsidR="00D33579" w:rsidRPr="00D33579" w:rsidRDefault="00AD1398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rtl/>
                          <w:lang w:val="de-DE"/>
                        </w:rPr>
                        <w:t>الهاتف: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 0313650960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 </w:t>
                      </w:r>
                    </w:p>
                    <w:p w14:paraId="29601A18" w14:textId="24C44F9F" w:rsidR="00D33579" w:rsidRPr="00D33579" w:rsidRDefault="00AD1398" w:rsidP="003132F5">
                      <w:pPr>
                        <w:bidi/>
                        <w:rPr>
                          <w:color w:val="FFFFFF" w:themeColor="background1"/>
                          <w:lang w:val="de-DE"/>
                        </w:rPr>
                      </w:pP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rtl/>
                          <w:lang w:val="de-DE"/>
                        </w:rPr>
                        <w:t>البريد الإلكتروني:</w:t>
                      </w:r>
                      <w:r w:rsidRPr="00AD1398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 </w:t>
                      </w:r>
                      <w:hyperlink r:id="rId12" w:history="1">
                        <w:r w:rsidRPr="00333542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FFFFFF" w:themeColor="background1"/>
                            <w:u w:val="none"/>
                            <w:lang w:val="de-DE"/>
                          </w:rPr>
                          <w:t>grundskola@grundskola.goteborg.se</w:t>
                        </w:r>
                      </w:hyperlink>
                      <w:r w:rsidRPr="0033354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2F5">
        <w:rPr>
          <w:noProof/>
        </w:rPr>
        <w:drawing>
          <wp:anchor distT="0" distB="0" distL="114300" distR="114300" simplePos="0" relativeHeight="251705344" behindDoc="0" locked="0" layoutInCell="1" allowOverlap="1" wp14:anchorId="3654823F" wp14:editId="07E07FF6">
            <wp:simplePos x="0" y="0"/>
            <wp:positionH relativeFrom="column">
              <wp:posOffset>-144618</wp:posOffset>
            </wp:positionH>
            <wp:positionV relativeFrom="paragraph">
              <wp:posOffset>859790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7333" flipH="1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2F5">
        <w:rPr>
          <w:noProof/>
        </w:rPr>
        <w:drawing>
          <wp:anchor distT="0" distB="0" distL="114300" distR="114300" simplePos="0" relativeHeight="251704320" behindDoc="0" locked="0" layoutInCell="1" allowOverlap="1" wp14:anchorId="6F642648" wp14:editId="4A99C0F4">
            <wp:simplePos x="0" y="0"/>
            <wp:positionH relativeFrom="column">
              <wp:posOffset>434502</wp:posOffset>
            </wp:positionH>
            <wp:positionV relativeFrom="paragraph">
              <wp:posOffset>6110605</wp:posOffset>
            </wp:positionV>
            <wp:extent cx="2517775" cy="2393315"/>
            <wp:effectExtent l="57150" t="19050" r="13017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4230" flipH="1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w:drawing>
          <wp:anchor distT="0" distB="0" distL="114300" distR="114300" simplePos="0" relativeHeight="251699200" behindDoc="0" locked="0" layoutInCell="1" allowOverlap="1" wp14:anchorId="04CDE051" wp14:editId="77F82936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077">
        <w:rPr>
          <w:noProof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403CB" w14:textId="77777777" w:rsidR="00856077" w:rsidRPr="00B11FF9" w:rsidRDefault="00856077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BACB"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277403CB" w14:textId="77777777" w:rsidR="00856077" w:rsidRPr="00B11FF9" w:rsidRDefault="00856077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goteborg.se</w:t>
                            </w:r>
                            <w:r w:rsidR="00D335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2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goteborg.se</w:t>
                      </w:r>
                      <w:r w:rsidR="00D335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171F85"/>
    <w:rsid w:val="00192239"/>
    <w:rsid w:val="002645BF"/>
    <w:rsid w:val="003132F5"/>
    <w:rsid w:val="00333542"/>
    <w:rsid w:val="00352919"/>
    <w:rsid w:val="0036528A"/>
    <w:rsid w:val="003B6ECC"/>
    <w:rsid w:val="00530562"/>
    <w:rsid w:val="005F1FB3"/>
    <w:rsid w:val="00650A41"/>
    <w:rsid w:val="006A6955"/>
    <w:rsid w:val="008124AC"/>
    <w:rsid w:val="00856077"/>
    <w:rsid w:val="009B27BC"/>
    <w:rsid w:val="00A40C31"/>
    <w:rsid w:val="00AB11BB"/>
    <w:rsid w:val="00AD1398"/>
    <w:rsid w:val="00B11FF9"/>
    <w:rsid w:val="00C37C63"/>
    <w:rsid w:val="00CC4688"/>
    <w:rsid w:val="00D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www.goteborg.se/fritidshem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chatgpt.com/c/www.goteborg.se/fritidshem" TargetMode="External"/><Relationship Id="rId12" Type="http://schemas.openxmlformats.org/officeDocument/2006/relationships/hyperlink" Target="mailto:grundskola@grundskola.goteborg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gpt.com/c/www.goteborg.se/fritidshe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hyperlink" Target="https://chatgpt.com/c/www.goteborg.se/fritidshem" TargetMode="External"/><Relationship Id="rId4" Type="http://schemas.openxmlformats.org/officeDocument/2006/relationships/styles" Target="styles.xml"/><Relationship Id="rId9" Type="http://schemas.openxmlformats.org/officeDocument/2006/relationships/hyperlink" Target="mailto:grundskola@grundskola.goteborg.s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Props1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808B6-85BD-4EBF-AECA-6B51B7EA5248}"/>
</file>

<file path=customXml/itemProps3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6</cp:revision>
  <dcterms:created xsi:type="dcterms:W3CDTF">2025-04-01T11:11:00Z</dcterms:created>
  <dcterms:modified xsi:type="dcterms:W3CDTF">2025-04-09T10:36:00Z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2025-04-01T11:08:48Z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548d4538-920c-4c3e-8aa4-ee9a1a2d5443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