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66" w:rsidRDefault="00F61B66" w:rsidP="00F61B66">
      <w:pPr>
        <w:pStyle w:val="Rubrik1"/>
        <w:rPr>
          <w:rFonts w:ascii="Arial" w:hAnsi="Arial" w:cs="Arial"/>
          <w:color w:val="auto"/>
          <w:sz w:val="24"/>
          <w:szCs w:val="24"/>
        </w:rPr>
      </w:pPr>
      <w:r>
        <w:rPr>
          <w:rFonts w:ascii="Arial" w:hAnsi="Arial" w:cs="Arial"/>
          <w:color w:val="auto"/>
          <w:sz w:val="24"/>
          <w:szCs w:val="24"/>
        </w:rPr>
        <w:t>Bilagor</w:t>
      </w:r>
    </w:p>
    <w:p w:rsidR="00F61B66" w:rsidRPr="007E7D8A" w:rsidRDefault="00F61B66" w:rsidP="00F61B66">
      <w:pPr>
        <w:pStyle w:val="Rubrik1"/>
        <w:ind w:left="720"/>
        <w:rPr>
          <w:rFonts w:ascii="Arial" w:hAnsi="Arial" w:cs="Arial"/>
          <w:color w:val="auto"/>
          <w:sz w:val="24"/>
          <w:szCs w:val="24"/>
        </w:rPr>
      </w:pPr>
      <w:r w:rsidRPr="007E7D8A">
        <w:rPr>
          <w:rFonts w:ascii="Arial" w:hAnsi="Arial" w:cs="Arial"/>
          <w:sz w:val="24"/>
          <w:szCs w:val="24"/>
        </w:rPr>
        <w:t>ANMÄLAN OM KRÄNKANDEBEHANDLING/DISKRIMINERING</w:t>
      </w:r>
    </w:p>
    <w:tbl>
      <w:tblPr>
        <w:tblStyle w:val="Tabellrutnt"/>
        <w:tblW w:w="0" w:type="auto"/>
        <w:tblLook w:val="04A0"/>
      </w:tblPr>
      <w:tblGrid>
        <w:gridCol w:w="4280"/>
        <w:gridCol w:w="4243"/>
      </w:tblGrid>
      <w:tr w:rsidR="00F61B66" w:rsidTr="000A7317">
        <w:tc>
          <w:tcPr>
            <w:tcW w:w="4606" w:type="dxa"/>
            <w:tcBorders>
              <w:top w:val="single" w:sz="4" w:space="0" w:color="auto"/>
              <w:left w:val="single" w:sz="4" w:space="0" w:color="auto"/>
              <w:bottom w:val="single" w:sz="4" w:space="0" w:color="auto"/>
              <w:right w:val="single" w:sz="4" w:space="0" w:color="auto"/>
            </w:tcBorders>
          </w:tcPr>
          <w:p w:rsidR="00F61B66" w:rsidRPr="00EC1F48" w:rsidRDefault="00F61B66" w:rsidP="000A7317">
            <w:pPr>
              <w:rPr>
                <w:rFonts w:eastAsia="Times New Roman"/>
                <w:sz w:val="16"/>
                <w:szCs w:val="16"/>
                <w:lang w:val="sv-SE"/>
              </w:rPr>
            </w:pPr>
            <w:r w:rsidRPr="00EC1F48">
              <w:rPr>
                <w:sz w:val="16"/>
                <w:szCs w:val="16"/>
                <w:lang w:val="sv-SE"/>
              </w:rPr>
              <w:t>Datum</w:t>
            </w:r>
          </w:p>
          <w:p w:rsidR="00F61B66" w:rsidRPr="00EC1F48" w:rsidRDefault="00F61B66" w:rsidP="000A7317">
            <w:pPr>
              <w:rPr>
                <w:sz w:val="16"/>
                <w:szCs w:val="16"/>
                <w:lang w:val="sv-SE"/>
              </w:rPr>
            </w:pPr>
          </w:p>
          <w:p w:rsidR="00F61B66" w:rsidRPr="00EC1F48" w:rsidRDefault="00F61B66" w:rsidP="000A7317">
            <w:pPr>
              <w:rPr>
                <w:sz w:val="22"/>
                <w:szCs w:val="22"/>
                <w:lang w:val="sv-SE"/>
              </w:rPr>
            </w:pPr>
          </w:p>
          <w:p w:rsidR="00F61B66" w:rsidRPr="00EC1F48" w:rsidRDefault="00F61B66" w:rsidP="000A7317">
            <w:pPr>
              <w:rPr>
                <w:rFonts w:eastAsia="Times New Roman"/>
                <w:sz w:val="22"/>
                <w:szCs w:val="22"/>
                <w:lang w:val="sv-SE"/>
              </w:rPr>
            </w:pPr>
          </w:p>
        </w:tc>
        <w:tc>
          <w:tcPr>
            <w:tcW w:w="4606" w:type="dxa"/>
            <w:tcBorders>
              <w:top w:val="single" w:sz="4" w:space="0" w:color="auto"/>
              <w:left w:val="single" w:sz="4" w:space="0" w:color="auto"/>
              <w:bottom w:val="single" w:sz="4" w:space="0" w:color="auto"/>
              <w:right w:val="single" w:sz="4" w:space="0" w:color="auto"/>
            </w:tcBorders>
            <w:hideMark/>
          </w:tcPr>
          <w:p w:rsidR="00F61B66" w:rsidRPr="00B91C75" w:rsidRDefault="00F61B66" w:rsidP="000A7317">
            <w:pPr>
              <w:rPr>
                <w:rFonts w:eastAsia="Times New Roman"/>
                <w:sz w:val="16"/>
                <w:szCs w:val="16"/>
                <w:lang w:val="sv-SE"/>
              </w:rPr>
            </w:pPr>
            <w:r w:rsidRPr="00EC1F48">
              <w:rPr>
                <w:sz w:val="16"/>
                <w:szCs w:val="16"/>
                <w:lang w:val="sv-SE"/>
              </w:rPr>
              <w:t>Elevens namn o</w:t>
            </w:r>
            <w:r w:rsidRPr="00B91C75">
              <w:rPr>
                <w:sz w:val="16"/>
                <w:szCs w:val="16"/>
                <w:lang w:val="sv-SE"/>
              </w:rPr>
              <w:t>ch personnummer</w:t>
            </w:r>
          </w:p>
        </w:tc>
      </w:tr>
      <w:tr w:rsidR="00F61B66" w:rsidTr="000A7317">
        <w:tc>
          <w:tcPr>
            <w:tcW w:w="9212" w:type="dxa"/>
            <w:gridSpan w:val="2"/>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r w:rsidRPr="00B91C75">
              <w:rPr>
                <w:sz w:val="16"/>
                <w:szCs w:val="16"/>
                <w:lang w:val="sv-SE"/>
              </w:rPr>
              <w:t>Utredning av vad s</w:t>
            </w:r>
            <w:proofErr w:type="spellStart"/>
            <w:r>
              <w:rPr>
                <w:sz w:val="16"/>
                <w:szCs w:val="16"/>
              </w:rPr>
              <w:t>om</w:t>
            </w:r>
            <w:proofErr w:type="spellEnd"/>
            <w:r>
              <w:rPr>
                <w:sz w:val="16"/>
                <w:szCs w:val="16"/>
              </w:rPr>
              <w:t xml:space="preserve"> </w:t>
            </w:r>
            <w:proofErr w:type="spellStart"/>
            <w:r>
              <w:rPr>
                <w:sz w:val="16"/>
                <w:szCs w:val="16"/>
              </w:rPr>
              <w:t>inträffat</w:t>
            </w:r>
            <w:proofErr w:type="spellEnd"/>
          </w:p>
          <w:p w:rsidR="00F61B66" w:rsidRDefault="00F61B66" w:rsidP="000A7317">
            <w:pPr>
              <w:rPr>
                <w:sz w:val="22"/>
                <w:szCs w:val="22"/>
              </w:rPr>
            </w:pPr>
          </w:p>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Pr>
              <w:rPr>
                <w:rFonts w:eastAsia="Times New Roman"/>
                <w:sz w:val="22"/>
                <w:szCs w:val="22"/>
              </w:rPr>
            </w:pPr>
          </w:p>
        </w:tc>
      </w:tr>
      <w:tr w:rsidR="00F61B66" w:rsidTr="000A7317">
        <w:tc>
          <w:tcPr>
            <w:tcW w:w="4606" w:type="dxa"/>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proofErr w:type="spellStart"/>
            <w:r>
              <w:rPr>
                <w:sz w:val="16"/>
                <w:szCs w:val="16"/>
              </w:rPr>
              <w:t>Underskrift</w:t>
            </w:r>
            <w:proofErr w:type="spellEnd"/>
            <w:r>
              <w:rPr>
                <w:sz w:val="16"/>
                <w:szCs w:val="16"/>
              </w:rPr>
              <w:t xml:space="preserve"> </w:t>
            </w:r>
            <w:proofErr w:type="spellStart"/>
            <w:r>
              <w:rPr>
                <w:sz w:val="16"/>
                <w:szCs w:val="16"/>
              </w:rPr>
              <w:t>elev</w:t>
            </w:r>
            <w:proofErr w:type="spellEnd"/>
            <w:r>
              <w:rPr>
                <w:sz w:val="16"/>
                <w:szCs w:val="16"/>
              </w:rPr>
              <w:t>/</w:t>
            </w:r>
            <w:proofErr w:type="spellStart"/>
            <w:r>
              <w:rPr>
                <w:sz w:val="16"/>
                <w:szCs w:val="16"/>
              </w:rPr>
              <w:t>vårdnadshavare</w:t>
            </w:r>
            <w:proofErr w:type="spellEnd"/>
          </w:p>
          <w:p w:rsidR="00F61B66" w:rsidRDefault="00F61B66" w:rsidP="000A7317">
            <w:pPr>
              <w:rPr>
                <w:sz w:val="22"/>
                <w:szCs w:val="22"/>
              </w:rPr>
            </w:pPr>
          </w:p>
          <w:p w:rsidR="00F61B66" w:rsidRDefault="00F61B66" w:rsidP="000A7317">
            <w:pPr>
              <w:rPr>
                <w:rFonts w:eastAsia="Times New Roman"/>
                <w:sz w:val="22"/>
                <w:szCs w:val="22"/>
              </w:rPr>
            </w:pPr>
          </w:p>
        </w:tc>
        <w:tc>
          <w:tcPr>
            <w:tcW w:w="4606" w:type="dxa"/>
            <w:tcBorders>
              <w:top w:val="single" w:sz="4" w:space="0" w:color="auto"/>
              <w:left w:val="single" w:sz="4" w:space="0" w:color="auto"/>
              <w:bottom w:val="single" w:sz="4" w:space="0" w:color="auto"/>
              <w:right w:val="single" w:sz="4" w:space="0" w:color="auto"/>
            </w:tcBorders>
            <w:hideMark/>
          </w:tcPr>
          <w:p w:rsidR="00F61B66" w:rsidRDefault="00F61B66" w:rsidP="000A7317">
            <w:pPr>
              <w:rPr>
                <w:rFonts w:eastAsia="Times New Roman"/>
                <w:sz w:val="16"/>
                <w:szCs w:val="16"/>
              </w:rPr>
            </w:pPr>
            <w:proofErr w:type="spellStart"/>
            <w:r>
              <w:rPr>
                <w:sz w:val="16"/>
                <w:szCs w:val="16"/>
              </w:rPr>
              <w:t>Underskrift</w:t>
            </w:r>
            <w:proofErr w:type="spellEnd"/>
            <w:r>
              <w:rPr>
                <w:sz w:val="16"/>
                <w:szCs w:val="16"/>
              </w:rPr>
              <w:t xml:space="preserve"> </w:t>
            </w:r>
            <w:proofErr w:type="spellStart"/>
            <w:r>
              <w:rPr>
                <w:sz w:val="16"/>
                <w:szCs w:val="16"/>
              </w:rPr>
              <w:t>mottagare</w:t>
            </w:r>
            <w:proofErr w:type="spellEnd"/>
            <w:r>
              <w:rPr>
                <w:sz w:val="16"/>
                <w:szCs w:val="16"/>
              </w:rPr>
              <w:t xml:space="preserve"> </w:t>
            </w:r>
            <w:proofErr w:type="spellStart"/>
            <w:r>
              <w:rPr>
                <w:sz w:val="16"/>
                <w:szCs w:val="16"/>
              </w:rPr>
              <w:t>av</w:t>
            </w:r>
            <w:proofErr w:type="spellEnd"/>
            <w:r>
              <w:rPr>
                <w:sz w:val="16"/>
                <w:szCs w:val="16"/>
              </w:rPr>
              <w:t xml:space="preserve"> </w:t>
            </w:r>
            <w:proofErr w:type="spellStart"/>
            <w:r>
              <w:rPr>
                <w:sz w:val="16"/>
                <w:szCs w:val="16"/>
              </w:rPr>
              <w:t>anmälan</w:t>
            </w:r>
            <w:proofErr w:type="spellEnd"/>
          </w:p>
        </w:tc>
      </w:tr>
    </w:tbl>
    <w:p w:rsidR="00F61B66" w:rsidRDefault="00F61B66" w:rsidP="00F61B66">
      <w:pPr>
        <w:autoSpaceDE w:val="0"/>
        <w:autoSpaceDN w:val="0"/>
        <w:adjustRightInd w:val="0"/>
        <w:spacing w:after="120" w:line="480" w:lineRule="auto"/>
        <w:rPr>
          <w:rFonts w:ascii="Arial" w:hAnsi="Arial" w:cs="Arial"/>
          <w:color w:val="000000"/>
          <w:lang w:eastAsia="en-US"/>
        </w:rPr>
      </w:pPr>
    </w:p>
    <w:p w:rsidR="00F61B66" w:rsidRDefault="00F61B66" w:rsidP="00F61B66">
      <w:pPr>
        <w:pStyle w:val="Rubrik1"/>
        <w:jc w:val="center"/>
        <w:rPr>
          <w:rFonts w:ascii="Arial" w:hAnsi="Arial" w:cs="Arial"/>
          <w:sz w:val="24"/>
          <w:szCs w:val="24"/>
        </w:rPr>
      </w:pPr>
    </w:p>
    <w:p w:rsidR="00F61B66" w:rsidRDefault="00F61B66" w:rsidP="00F61B66">
      <w:pPr>
        <w:pStyle w:val="Rubrik1"/>
        <w:jc w:val="center"/>
        <w:rPr>
          <w:rFonts w:ascii="Arial" w:hAnsi="Arial" w:cs="Arial"/>
          <w:sz w:val="24"/>
          <w:szCs w:val="24"/>
        </w:rPr>
      </w:pPr>
      <w:r>
        <w:rPr>
          <w:rFonts w:ascii="Arial" w:hAnsi="Arial" w:cs="Arial"/>
          <w:sz w:val="24"/>
          <w:szCs w:val="24"/>
        </w:rPr>
        <w:t>PLANERING/ÅTGÄRDER</w:t>
      </w:r>
    </w:p>
    <w:tbl>
      <w:tblPr>
        <w:tblStyle w:val="Tabellrutnt"/>
        <w:tblW w:w="0" w:type="auto"/>
        <w:tblLook w:val="04A0"/>
      </w:tblPr>
      <w:tblGrid>
        <w:gridCol w:w="4280"/>
        <w:gridCol w:w="4243"/>
      </w:tblGrid>
      <w:tr w:rsidR="00F61B66" w:rsidTr="000A7317">
        <w:tc>
          <w:tcPr>
            <w:tcW w:w="4606" w:type="dxa"/>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r>
              <w:rPr>
                <w:sz w:val="16"/>
                <w:szCs w:val="16"/>
              </w:rPr>
              <w:t>Datum</w:t>
            </w:r>
          </w:p>
          <w:p w:rsidR="00F61B66" w:rsidRDefault="00F61B66" w:rsidP="000A7317">
            <w:pPr>
              <w:rPr>
                <w:sz w:val="22"/>
                <w:szCs w:val="22"/>
              </w:rPr>
            </w:pPr>
          </w:p>
          <w:p w:rsidR="00F61B66" w:rsidRDefault="00F61B66" w:rsidP="000A7317">
            <w:pPr>
              <w:rPr>
                <w:rFonts w:eastAsia="Times New Roman"/>
                <w:sz w:val="22"/>
                <w:szCs w:val="22"/>
              </w:rPr>
            </w:pPr>
          </w:p>
        </w:tc>
        <w:tc>
          <w:tcPr>
            <w:tcW w:w="4606" w:type="dxa"/>
            <w:tcBorders>
              <w:top w:val="single" w:sz="4" w:space="0" w:color="auto"/>
              <w:left w:val="single" w:sz="4" w:space="0" w:color="auto"/>
              <w:bottom w:val="single" w:sz="4" w:space="0" w:color="auto"/>
              <w:right w:val="single" w:sz="4" w:space="0" w:color="auto"/>
            </w:tcBorders>
            <w:hideMark/>
          </w:tcPr>
          <w:p w:rsidR="00F61B66" w:rsidRDefault="00F61B66" w:rsidP="000A7317">
            <w:pPr>
              <w:rPr>
                <w:rFonts w:eastAsia="Times New Roman"/>
                <w:sz w:val="16"/>
                <w:szCs w:val="16"/>
              </w:rPr>
            </w:pPr>
            <w:r>
              <w:rPr>
                <w:sz w:val="16"/>
                <w:szCs w:val="16"/>
              </w:rPr>
              <w:t xml:space="preserve">Elevens </w:t>
            </w:r>
            <w:proofErr w:type="spellStart"/>
            <w:r>
              <w:rPr>
                <w:sz w:val="16"/>
                <w:szCs w:val="16"/>
              </w:rPr>
              <w:t>namn</w:t>
            </w:r>
            <w:proofErr w:type="spellEnd"/>
            <w:r>
              <w:rPr>
                <w:sz w:val="16"/>
                <w:szCs w:val="16"/>
              </w:rPr>
              <w:t xml:space="preserve"> </w:t>
            </w:r>
            <w:proofErr w:type="spellStart"/>
            <w:r>
              <w:rPr>
                <w:sz w:val="16"/>
                <w:szCs w:val="16"/>
              </w:rPr>
              <w:t>och</w:t>
            </w:r>
            <w:proofErr w:type="spellEnd"/>
            <w:r>
              <w:rPr>
                <w:sz w:val="16"/>
                <w:szCs w:val="16"/>
              </w:rPr>
              <w:t xml:space="preserve"> </w:t>
            </w:r>
            <w:proofErr w:type="spellStart"/>
            <w:r>
              <w:rPr>
                <w:sz w:val="16"/>
                <w:szCs w:val="16"/>
              </w:rPr>
              <w:t>personnummer</w:t>
            </w:r>
            <w:proofErr w:type="spellEnd"/>
          </w:p>
        </w:tc>
      </w:tr>
      <w:tr w:rsidR="00F61B66" w:rsidTr="000A7317">
        <w:tc>
          <w:tcPr>
            <w:tcW w:w="9212" w:type="dxa"/>
            <w:gridSpan w:val="2"/>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proofErr w:type="spellStart"/>
            <w:r>
              <w:rPr>
                <w:sz w:val="16"/>
                <w:szCs w:val="16"/>
              </w:rPr>
              <w:t>Åtgärder</w:t>
            </w:r>
            <w:proofErr w:type="spellEnd"/>
          </w:p>
          <w:p w:rsidR="00F61B66" w:rsidRDefault="00F61B66" w:rsidP="000A7317">
            <w:pPr>
              <w:rPr>
                <w:sz w:val="22"/>
                <w:szCs w:val="22"/>
              </w:rPr>
            </w:pPr>
          </w:p>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r>
              <w:t xml:space="preserve">Datum </w:t>
            </w:r>
            <w:proofErr w:type="spellStart"/>
            <w:r>
              <w:t>för</w:t>
            </w:r>
            <w:proofErr w:type="spellEnd"/>
            <w:r>
              <w:t xml:space="preserve"> </w:t>
            </w:r>
            <w:proofErr w:type="spellStart"/>
            <w:r>
              <w:t>uppföljning</w:t>
            </w:r>
            <w:proofErr w:type="spellEnd"/>
            <w:r>
              <w:t xml:space="preserve">: </w:t>
            </w:r>
          </w:p>
          <w:p w:rsidR="00F61B66" w:rsidRDefault="00F61B66" w:rsidP="000A7317">
            <w:pPr>
              <w:rPr>
                <w:rFonts w:eastAsia="Times New Roman"/>
                <w:sz w:val="22"/>
                <w:szCs w:val="22"/>
              </w:rPr>
            </w:pPr>
          </w:p>
        </w:tc>
      </w:tr>
      <w:tr w:rsidR="00F61B66" w:rsidTr="000A7317">
        <w:tc>
          <w:tcPr>
            <w:tcW w:w="4606" w:type="dxa"/>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rPr>
            </w:pPr>
            <w:proofErr w:type="spellStart"/>
            <w:r>
              <w:rPr>
                <w:sz w:val="16"/>
                <w:szCs w:val="16"/>
              </w:rPr>
              <w:t>Underskrift</w:t>
            </w:r>
            <w:proofErr w:type="spellEnd"/>
            <w:r>
              <w:rPr>
                <w:sz w:val="16"/>
                <w:szCs w:val="16"/>
              </w:rPr>
              <w:t xml:space="preserve"> </w:t>
            </w:r>
            <w:proofErr w:type="spellStart"/>
            <w:r>
              <w:rPr>
                <w:sz w:val="16"/>
                <w:szCs w:val="16"/>
              </w:rPr>
              <w:t>elev</w:t>
            </w:r>
            <w:proofErr w:type="spellEnd"/>
            <w:r>
              <w:rPr>
                <w:sz w:val="16"/>
                <w:szCs w:val="16"/>
              </w:rPr>
              <w:t>/</w:t>
            </w:r>
            <w:proofErr w:type="spellStart"/>
            <w:r>
              <w:rPr>
                <w:sz w:val="16"/>
                <w:szCs w:val="16"/>
              </w:rPr>
              <w:t>vårdnadshavare</w:t>
            </w:r>
            <w:proofErr w:type="spellEnd"/>
          </w:p>
          <w:p w:rsidR="00F61B66" w:rsidRDefault="00F61B66" w:rsidP="000A7317"/>
          <w:p w:rsidR="00F61B66" w:rsidRDefault="00F61B66" w:rsidP="000A7317">
            <w:pPr>
              <w:rPr>
                <w:rFonts w:eastAsia="Times New Roman"/>
                <w:sz w:val="22"/>
                <w:szCs w:val="22"/>
              </w:rPr>
            </w:pPr>
          </w:p>
        </w:tc>
        <w:tc>
          <w:tcPr>
            <w:tcW w:w="4606" w:type="dxa"/>
            <w:tcBorders>
              <w:top w:val="single" w:sz="4" w:space="0" w:color="auto"/>
              <w:left w:val="single" w:sz="4" w:space="0" w:color="auto"/>
              <w:bottom w:val="single" w:sz="4" w:space="0" w:color="auto"/>
              <w:right w:val="single" w:sz="4" w:space="0" w:color="auto"/>
            </w:tcBorders>
            <w:hideMark/>
          </w:tcPr>
          <w:p w:rsidR="00F61B66" w:rsidRDefault="00F61B66" w:rsidP="000A7317">
            <w:pPr>
              <w:rPr>
                <w:rFonts w:eastAsia="Times New Roman"/>
                <w:sz w:val="16"/>
                <w:szCs w:val="16"/>
              </w:rPr>
            </w:pPr>
            <w:proofErr w:type="spellStart"/>
            <w:r>
              <w:rPr>
                <w:sz w:val="16"/>
                <w:szCs w:val="16"/>
              </w:rPr>
              <w:t>Underskrift</w:t>
            </w:r>
            <w:proofErr w:type="spellEnd"/>
            <w:r>
              <w:rPr>
                <w:sz w:val="16"/>
                <w:szCs w:val="16"/>
              </w:rPr>
              <w:t xml:space="preserve"> </w:t>
            </w:r>
            <w:proofErr w:type="spellStart"/>
            <w:r>
              <w:rPr>
                <w:sz w:val="16"/>
                <w:szCs w:val="16"/>
              </w:rPr>
              <w:t>rektor</w:t>
            </w:r>
            <w:proofErr w:type="spellEnd"/>
          </w:p>
        </w:tc>
      </w:tr>
    </w:tbl>
    <w:p w:rsidR="00F61B66" w:rsidRDefault="00F61B66" w:rsidP="00F61B66"/>
    <w:p w:rsidR="00F61B66" w:rsidRDefault="00F61B66" w:rsidP="00F61B66">
      <w:pPr>
        <w:pStyle w:val="Rubrik1"/>
        <w:jc w:val="center"/>
        <w:rPr>
          <w:rFonts w:ascii="Arial" w:hAnsi="Arial" w:cs="Arial"/>
          <w:sz w:val="24"/>
          <w:szCs w:val="24"/>
        </w:rPr>
      </w:pPr>
    </w:p>
    <w:p w:rsidR="00F61B66" w:rsidRDefault="00F61B66" w:rsidP="00F61B66">
      <w:pPr>
        <w:pStyle w:val="Rubrik1"/>
        <w:jc w:val="center"/>
        <w:rPr>
          <w:rFonts w:ascii="Arial" w:hAnsi="Arial" w:cs="Arial"/>
          <w:sz w:val="24"/>
          <w:szCs w:val="24"/>
        </w:rPr>
      </w:pPr>
      <w:r>
        <w:rPr>
          <w:rFonts w:ascii="Arial" w:hAnsi="Arial" w:cs="Arial"/>
          <w:sz w:val="24"/>
          <w:szCs w:val="24"/>
        </w:rPr>
        <w:t>UPPFÖLJNING</w:t>
      </w:r>
    </w:p>
    <w:tbl>
      <w:tblPr>
        <w:tblStyle w:val="Tabellrutnt"/>
        <w:tblW w:w="0" w:type="auto"/>
        <w:tblLook w:val="04A0"/>
      </w:tblPr>
      <w:tblGrid>
        <w:gridCol w:w="4280"/>
        <w:gridCol w:w="4243"/>
      </w:tblGrid>
      <w:tr w:rsidR="00F61B66" w:rsidTr="000A7317">
        <w:tc>
          <w:tcPr>
            <w:tcW w:w="4606" w:type="dxa"/>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r>
              <w:rPr>
                <w:sz w:val="16"/>
                <w:szCs w:val="16"/>
              </w:rPr>
              <w:t>Datum</w:t>
            </w:r>
          </w:p>
          <w:p w:rsidR="00F61B66" w:rsidRDefault="00F61B66" w:rsidP="000A7317">
            <w:pPr>
              <w:rPr>
                <w:sz w:val="22"/>
                <w:szCs w:val="22"/>
              </w:rPr>
            </w:pPr>
          </w:p>
          <w:p w:rsidR="00F61B66" w:rsidRDefault="00F61B66" w:rsidP="000A7317">
            <w:pPr>
              <w:rPr>
                <w:rFonts w:eastAsia="Times New Roman"/>
                <w:sz w:val="22"/>
                <w:szCs w:val="22"/>
              </w:rPr>
            </w:pPr>
          </w:p>
        </w:tc>
        <w:tc>
          <w:tcPr>
            <w:tcW w:w="4606" w:type="dxa"/>
            <w:tcBorders>
              <w:top w:val="single" w:sz="4" w:space="0" w:color="auto"/>
              <w:left w:val="single" w:sz="4" w:space="0" w:color="auto"/>
              <w:bottom w:val="single" w:sz="4" w:space="0" w:color="auto"/>
              <w:right w:val="single" w:sz="4" w:space="0" w:color="auto"/>
            </w:tcBorders>
            <w:hideMark/>
          </w:tcPr>
          <w:p w:rsidR="00F61B66" w:rsidRDefault="00F61B66" w:rsidP="000A7317">
            <w:pPr>
              <w:rPr>
                <w:rFonts w:eastAsia="Times New Roman"/>
                <w:sz w:val="16"/>
                <w:szCs w:val="16"/>
              </w:rPr>
            </w:pPr>
            <w:r>
              <w:rPr>
                <w:sz w:val="16"/>
                <w:szCs w:val="16"/>
              </w:rPr>
              <w:t xml:space="preserve">Elevens </w:t>
            </w:r>
            <w:proofErr w:type="spellStart"/>
            <w:r>
              <w:rPr>
                <w:sz w:val="16"/>
                <w:szCs w:val="16"/>
              </w:rPr>
              <w:t>namn</w:t>
            </w:r>
            <w:proofErr w:type="spellEnd"/>
            <w:r>
              <w:rPr>
                <w:sz w:val="16"/>
                <w:szCs w:val="16"/>
              </w:rPr>
              <w:t xml:space="preserve"> </w:t>
            </w:r>
            <w:proofErr w:type="spellStart"/>
            <w:r>
              <w:rPr>
                <w:sz w:val="16"/>
                <w:szCs w:val="16"/>
              </w:rPr>
              <w:t>och</w:t>
            </w:r>
            <w:proofErr w:type="spellEnd"/>
            <w:r>
              <w:rPr>
                <w:sz w:val="16"/>
                <w:szCs w:val="16"/>
              </w:rPr>
              <w:t xml:space="preserve"> </w:t>
            </w:r>
            <w:proofErr w:type="spellStart"/>
            <w:r>
              <w:rPr>
                <w:sz w:val="16"/>
                <w:szCs w:val="16"/>
              </w:rPr>
              <w:t>personnummer</w:t>
            </w:r>
            <w:proofErr w:type="spellEnd"/>
          </w:p>
        </w:tc>
      </w:tr>
      <w:tr w:rsidR="00F61B66" w:rsidTr="000A7317">
        <w:tc>
          <w:tcPr>
            <w:tcW w:w="9212" w:type="dxa"/>
            <w:gridSpan w:val="2"/>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proofErr w:type="spellStart"/>
            <w:r>
              <w:rPr>
                <w:sz w:val="16"/>
                <w:szCs w:val="16"/>
              </w:rPr>
              <w:t>Uppföljning</w:t>
            </w:r>
            <w:proofErr w:type="spellEnd"/>
            <w:r>
              <w:rPr>
                <w:sz w:val="16"/>
                <w:szCs w:val="16"/>
              </w:rPr>
              <w:t xml:space="preserve"> </w:t>
            </w:r>
          </w:p>
          <w:p w:rsidR="00F61B66" w:rsidRDefault="00F61B66" w:rsidP="000A7317">
            <w:pPr>
              <w:rPr>
                <w:sz w:val="22"/>
                <w:szCs w:val="22"/>
              </w:rPr>
            </w:pPr>
          </w:p>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 w:rsidR="00F61B66" w:rsidRDefault="00F61B66" w:rsidP="000A7317">
            <w:pPr>
              <w:rPr>
                <w:rFonts w:eastAsia="Times New Roman"/>
                <w:sz w:val="22"/>
                <w:szCs w:val="22"/>
              </w:rPr>
            </w:pPr>
          </w:p>
        </w:tc>
      </w:tr>
      <w:tr w:rsidR="00F61B66" w:rsidTr="000A7317">
        <w:tc>
          <w:tcPr>
            <w:tcW w:w="4606" w:type="dxa"/>
            <w:tcBorders>
              <w:top w:val="single" w:sz="4" w:space="0" w:color="auto"/>
              <w:left w:val="single" w:sz="4" w:space="0" w:color="auto"/>
              <w:bottom w:val="single" w:sz="4" w:space="0" w:color="auto"/>
              <w:right w:val="single" w:sz="4" w:space="0" w:color="auto"/>
            </w:tcBorders>
          </w:tcPr>
          <w:p w:rsidR="00F61B66" w:rsidRDefault="00F61B66" w:rsidP="000A7317">
            <w:pPr>
              <w:rPr>
                <w:rFonts w:eastAsia="Times New Roman"/>
                <w:sz w:val="16"/>
                <w:szCs w:val="16"/>
              </w:rPr>
            </w:pPr>
            <w:proofErr w:type="spellStart"/>
            <w:r>
              <w:rPr>
                <w:sz w:val="16"/>
                <w:szCs w:val="16"/>
              </w:rPr>
              <w:t>Underskrift</w:t>
            </w:r>
            <w:proofErr w:type="spellEnd"/>
            <w:r>
              <w:rPr>
                <w:sz w:val="16"/>
                <w:szCs w:val="16"/>
              </w:rPr>
              <w:t xml:space="preserve"> </w:t>
            </w:r>
            <w:proofErr w:type="spellStart"/>
            <w:r>
              <w:rPr>
                <w:sz w:val="16"/>
                <w:szCs w:val="16"/>
              </w:rPr>
              <w:t>elev</w:t>
            </w:r>
            <w:proofErr w:type="spellEnd"/>
            <w:r>
              <w:rPr>
                <w:sz w:val="16"/>
                <w:szCs w:val="16"/>
              </w:rPr>
              <w:t>/</w:t>
            </w:r>
            <w:proofErr w:type="spellStart"/>
            <w:r>
              <w:rPr>
                <w:sz w:val="16"/>
                <w:szCs w:val="16"/>
              </w:rPr>
              <w:t>vårdnadshavare</w:t>
            </w:r>
            <w:proofErr w:type="spellEnd"/>
          </w:p>
          <w:p w:rsidR="00F61B66" w:rsidRDefault="00F61B66" w:rsidP="000A7317">
            <w:pPr>
              <w:rPr>
                <w:sz w:val="22"/>
                <w:szCs w:val="22"/>
              </w:rPr>
            </w:pPr>
          </w:p>
          <w:p w:rsidR="00F61B66" w:rsidRDefault="00F61B66" w:rsidP="000A7317">
            <w:pPr>
              <w:rPr>
                <w:rFonts w:eastAsia="Times New Roman"/>
                <w:sz w:val="22"/>
                <w:szCs w:val="22"/>
              </w:rPr>
            </w:pPr>
          </w:p>
        </w:tc>
        <w:tc>
          <w:tcPr>
            <w:tcW w:w="4606" w:type="dxa"/>
            <w:tcBorders>
              <w:top w:val="single" w:sz="4" w:space="0" w:color="auto"/>
              <w:left w:val="single" w:sz="4" w:space="0" w:color="auto"/>
              <w:bottom w:val="single" w:sz="4" w:space="0" w:color="auto"/>
              <w:right w:val="single" w:sz="4" w:space="0" w:color="auto"/>
            </w:tcBorders>
            <w:hideMark/>
          </w:tcPr>
          <w:p w:rsidR="00F61B66" w:rsidRDefault="00F61B66" w:rsidP="000A7317">
            <w:pPr>
              <w:rPr>
                <w:rFonts w:eastAsia="Times New Roman"/>
                <w:sz w:val="16"/>
                <w:szCs w:val="16"/>
              </w:rPr>
            </w:pPr>
            <w:proofErr w:type="spellStart"/>
            <w:r>
              <w:rPr>
                <w:sz w:val="16"/>
                <w:szCs w:val="16"/>
              </w:rPr>
              <w:t>Underskrift</w:t>
            </w:r>
            <w:proofErr w:type="spellEnd"/>
            <w:r>
              <w:rPr>
                <w:sz w:val="16"/>
                <w:szCs w:val="16"/>
              </w:rPr>
              <w:t xml:space="preserve"> </w:t>
            </w:r>
            <w:proofErr w:type="spellStart"/>
            <w:r>
              <w:rPr>
                <w:sz w:val="16"/>
                <w:szCs w:val="16"/>
              </w:rPr>
              <w:t>rektor</w:t>
            </w:r>
            <w:proofErr w:type="spellEnd"/>
          </w:p>
        </w:tc>
      </w:tr>
    </w:tbl>
    <w:p w:rsidR="00F61B66" w:rsidRDefault="00F61B66" w:rsidP="00F61B66"/>
    <w:p w:rsidR="00F61B66" w:rsidRDefault="00F61B66" w:rsidP="00F61B66"/>
    <w:p w:rsidR="00F61B66" w:rsidRDefault="00F61B66" w:rsidP="00F61B66"/>
    <w:p w:rsidR="00F61B66" w:rsidRDefault="00F61B66" w:rsidP="00F61B66">
      <w:pPr>
        <w:pStyle w:val="Default"/>
        <w:rPr>
          <w:b/>
          <w:bCs/>
          <w:sz w:val="28"/>
          <w:szCs w:val="28"/>
        </w:rPr>
      </w:pPr>
      <w:r>
        <w:rPr>
          <w:b/>
          <w:bCs/>
          <w:noProof/>
          <w:sz w:val="28"/>
          <w:szCs w:val="28"/>
        </w:rPr>
        <w:lastRenderedPageBreak/>
        <w:drawing>
          <wp:inline distT="0" distB="0" distL="0" distR="0">
            <wp:extent cx="1931903" cy="934872"/>
            <wp:effectExtent l="19050" t="0" r="0" b="0"/>
            <wp:docPr id="2" name="Bildobjekt 0" descr="gbgstad-utbild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stad-utbildning.jpg"/>
                    <pic:cNvPicPr/>
                  </pic:nvPicPr>
                  <pic:blipFill>
                    <a:blip r:embed="rId7" cstate="print"/>
                    <a:stretch>
                      <a:fillRect/>
                    </a:stretch>
                  </pic:blipFill>
                  <pic:spPr>
                    <a:xfrm>
                      <a:off x="0" y="0"/>
                      <a:ext cx="1932227" cy="935029"/>
                    </a:xfrm>
                    <a:prstGeom prst="rect">
                      <a:avLst/>
                    </a:prstGeom>
                  </pic:spPr>
                </pic:pic>
              </a:graphicData>
            </a:graphic>
          </wp:inline>
        </w:drawing>
      </w:r>
    </w:p>
    <w:p w:rsidR="00F61B66" w:rsidRDefault="00F61B66" w:rsidP="00F61B66">
      <w:pPr>
        <w:pStyle w:val="Default"/>
        <w:rPr>
          <w:sz w:val="28"/>
          <w:szCs w:val="28"/>
        </w:rPr>
      </w:pPr>
      <w:r>
        <w:rPr>
          <w:b/>
          <w:bCs/>
          <w:sz w:val="28"/>
          <w:szCs w:val="28"/>
        </w:rPr>
        <w:t xml:space="preserve">Anmälan av kränkande behandling till huvudman </w:t>
      </w:r>
    </w:p>
    <w:p w:rsidR="00F61B66" w:rsidRDefault="00F61B66" w:rsidP="00F61B66">
      <w:pPr>
        <w:pStyle w:val="Default"/>
        <w:rPr>
          <w:b/>
          <w:bCs/>
          <w:sz w:val="23"/>
          <w:szCs w:val="23"/>
        </w:rPr>
      </w:pPr>
    </w:p>
    <w:p w:rsidR="00F61B66" w:rsidRDefault="00F61B66" w:rsidP="00F61B66">
      <w:pPr>
        <w:pStyle w:val="Default"/>
        <w:rPr>
          <w:sz w:val="23"/>
          <w:szCs w:val="23"/>
        </w:rPr>
      </w:pPr>
      <w:r>
        <w:rPr>
          <w:b/>
          <w:bCs/>
          <w:sz w:val="23"/>
          <w:szCs w:val="23"/>
        </w:rPr>
        <w:t xml:space="preserve">Bakgrund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Enligt skollagen (2010:800) 6 kap. 10 § framgår att rektor som får kännedom om kränkande behandling i verksamheten är skyldig att </w:t>
      </w:r>
      <w:r>
        <w:rPr>
          <w:rFonts w:ascii="Times New Roman" w:hAnsi="Times New Roman" w:cs="Times New Roman"/>
          <w:i/>
          <w:iCs/>
          <w:sz w:val="23"/>
          <w:szCs w:val="23"/>
        </w:rPr>
        <w:t>anmäla detta till huvudmannen</w:t>
      </w:r>
      <w:r>
        <w:rPr>
          <w:rFonts w:ascii="Times New Roman" w:hAnsi="Times New Roman" w:cs="Times New Roman"/>
          <w:sz w:val="23"/>
          <w:szCs w:val="23"/>
        </w:rPr>
        <w:t xml:space="preserve">.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Lagens krav på rektors anmälan till huvudmannen är tydliga. Utbildningsdirektören har bedömt att det krävs en rutin för hur rektorerna inom utbildningsförvaltningen ska anmäla till Utbildningsnämnden.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Utbildningsnämnden är huvudman för den utbildning som bedrivs i gymnasieskola, gymnasiesärskola, kommunal vuxenutbildning, särskild utbildning för vuxna och svenska för invandrare, i egen regi inom Göteborgs Stad.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Utbildningsdirektören leder Utbildningsförvaltningen, som bland annat genomför de beslut som fattas i Utbildningsnämnden.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i/>
          <w:iCs/>
          <w:sz w:val="23"/>
          <w:szCs w:val="23"/>
        </w:rPr>
        <w:t xml:space="preserve">Att utreda och åtgärda </w:t>
      </w:r>
      <w:r>
        <w:rPr>
          <w:rFonts w:ascii="Times New Roman" w:hAnsi="Times New Roman" w:cs="Times New Roman"/>
          <w:sz w:val="23"/>
          <w:szCs w:val="23"/>
        </w:rPr>
        <w:t xml:space="preserve">kränkande behandling är enligt skollagen huvudmannens ansvar. Genom gällande delegationsförteckning har Utbildningsnämnden delegerat detta ansvar till rektor i respektive skola (se punkt 1.8 i förteckningen). </w:t>
      </w:r>
    </w:p>
    <w:p w:rsidR="00F61B66" w:rsidRDefault="00F61B66" w:rsidP="00F61B66">
      <w:pPr>
        <w:pStyle w:val="Default"/>
        <w:rPr>
          <w:b/>
          <w:bCs/>
          <w:sz w:val="23"/>
          <w:szCs w:val="23"/>
        </w:rPr>
      </w:pPr>
    </w:p>
    <w:p w:rsidR="00F61B66" w:rsidRDefault="00F61B66" w:rsidP="00F61B66">
      <w:pPr>
        <w:pStyle w:val="Default"/>
        <w:rPr>
          <w:sz w:val="23"/>
          <w:szCs w:val="23"/>
        </w:rPr>
      </w:pPr>
      <w:r>
        <w:rPr>
          <w:b/>
          <w:bCs/>
          <w:sz w:val="23"/>
          <w:szCs w:val="23"/>
        </w:rPr>
        <w:t xml:space="preserve">Arbetsgruppen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I syfte att skapa en rutin för tydliga kommunikationsvägar mellan förvaltningens rektorer och Utbildningsnämnden beslutade utbildningsdirektören under våren 2012 tillsätta en arbetsgrupp. I gruppen representerades förvaltningens områden av en rektor vardera. De fackliga parterna inom förvaltningens samverkansgrupp bereddes möjlighet att anmäla representanter. Gruppen har sammankallats av Utbildningsnämndens sekreterare och består av följande personer: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Lena Ericsson (Område Centrum)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Elise Söderlund (Område GS)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Hillevi Sjöstedt Lindkvist (Område Lindholmen)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Kristina Stenvall (Område Skånegatan)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Robert Hagsten (Område </w:t>
      </w:r>
      <w:proofErr w:type="spellStart"/>
      <w:r>
        <w:rPr>
          <w:rFonts w:ascii="Times New Roman" w:hAnsi="Times New Roman" w:cs="Times New Roman"/>
          <w:sz w:val="23"/>
          <w:szCs w:val="23"/>
        </w:rPr>
        <w:t>V/Yh</w:t>
      </w:r>
      <w:proofErr w:type="spellEnd"/>
      <w:r>
        <w:rPr>
          <w:rFonts w:ascii="Times New Roman" w:hAnsi="Times New Roman" w:cs="Times New Roman"/>
          <w:sz w:val="23"/>
          <w:szCs w:val="23"/>
        </w:rPr>
        <w:t xml:space="preserve">)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Ann Andersson (Lärarnas Riksförbund)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Annika Almstedt (Vision)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Henrik </w:t>
      </w:r>
      <w:proofErr w:type="spellStart"/>
      <w:r>
        <w:rPr>
          <w:rFonts w:ascii="Times New Roman" w:hAnsi="Times New Roman" w:cs="Times New Roman"/>
          <w:sz w:val="23"/>
          <w:szCs w:val="23"/>
        </w:rPr>
        <w:t>Hoffmeister</w:t>
      </w:r>
      <w:proofErr w:type="spellEnd"/>
      <w:r>
        <w:rPr>
          <w:rFonts w:ascii="Times New Roman" w:hAnsi="Times New Roman" w:cs="Times New Roman"/>
          <w:sz w:val="23"/>
          <w:szCs w:val="23"/>
        </w:rPr>
        <w:t xml:space="preserve"> (Utbildningskansliet, sammankallande)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Arbetsgruppen presenterade ett förslag till rutin i juli 2012. </w:t>
      </w:r>
    </w:p>
    <w:p w:rsidR="00F61B66" w:rsidRDefault="00F61B66" w:rsidP="00F61B66">
      <w:pPr>
        <w:pStyle w:val="Default"/>
        <w:rPr>
          <w:b/>
          <w:bCs/>
          <w:sz w:val="23"/>
          <w:szCs w:val="23"/>
        </w:rPr>
      </w:pPr>
    </w:p>
    <w:p w:rsidR="00F61B66" w:rsidRDefault="00F61B66" w:rsidP="00F61B66">
      <w:pPr>
        <w:pStyle w:val="Default"/>
        <w:rPr>
          <w:sz w:val="23"/>
          <w:szCs w:val="23"/>
        </w:rPr>
      </w:pPr>
      <w:r>
        <w:rPr>
          <w:b/>
          <w:bCs/>
          <w:sz w:val="23"/>
          <w:szCs w:val="23"/>
        </w:rPr>
        <w:t xml:space="preserve">Fastställd rutin </w:t>
      </w:r>
    </w:p>
    <w:p w:rsidR="00F61B66" w:rsidRDefault="00F61B66" w:rsidP="00F61B66">
      <w:pPr>
        <w:pStyle w:val="Default"/>
        <w:rPr>
          <w:rFonts w:ascii="Times New Roman" w:hAnsi="Times New Roman" w:cs="Times New Roman"/>
          <w:sz w:val="18"/>
          <w:szCs w:val="18"/>
        </w:rPr>
      </w:pPr>
      <w:r>
        <w:rPr>
          <w:rFonts w:ascii="Times New Roman" w:hAnsi="Times New Roman" w:cs="Times New Roman"/>
          <w:sz w:val="23"/>
          <w:szCs w:val="23"/>
        </w:rPr>
        <w:t xml:space="preserve">Utbildningsdirektör Sven </w:t>
      </w:r>
      <w:proofErr w:type="spellStart"/>
      <w:r>
        <w:rPr>
          <w:rFonts w:ascii="Times New Roman" w:hAnsi="Times New Roman" w:cs="Times New Roman"/>
          <w:sz w:val="23"/>
          <w:szCs w:val="23"/>
        </w:rPr>
        <w:t>Höper</w:t>
      </w:r>
      <w:proofErr w:type="spellEnd"/>
      <w:r>
        <w:rPr>
          <w:rFonts w:ascii="Times New Roman" w:hAnsi="Times New Roman" w:cs="Times New Roman"/>
          <w:sz w:val="23"/>
          <w:szCs w:val="23"/>
        </w:rPr>
        <w:t xml:space="preserve"> fastställde 2012-09-07 rutinen för anmälan av kränkande behandling till huvudman. </w:t>
      </w:r>
    </w:p>
    <w:p w:rsidR="00F61B66" w:rsidRDefault="00F61B66" w:rsidP="00F61B66">
      <w:pPr>
        <w:pStyle w:val="Default"/>
        <w:pageBreakBefore/>
        <w:rPr>
          <w:sz w:val="23"/>
          <w:szCs w:val="23"/>
        </w:rPr>
      </w:pPr>
      <w:r>
        <w:rPr>
          <w:b/>
          <w:bCs/>
          <w:sz w:val="23"/>
          <w:szCs w:val="23"/>
        </w:rPr>
        <w:lastRenderedPageBreak/>
        <w:t xml:space="preserve">Rutin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b/>
          <w:bCs/>
          <w:sz w:val="23"/>
          <w:szCs w:val="23"/>
        </w:rPr>
        <w:t xml:space="preserve">Rutin från skola till utbildningskansliet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Rektor inleder sin anmälan om att elev anser sig ha blivit utsatt för kränkande behandling genom att öppna ett ärende hos registrator på den berörda skolan.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Därefter använder rektor den av arbetsgruppen framtagna blanketten (se bilaga).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Blanketten diarieförs på skolan.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Inlagda uppgifter ska inte kunna leda till inblandade personer. Blanketten ska finnas tillgänglig för alla rektorer inom utbildningsförvaltningen.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Registrator på skolan skickar sedan blanketten som en länk från skolans diarium till registrator på utbildningskansliet. Ärendet ska då vara öppet endast för ett begränsat antal behöriga och försett med sekretessmarkering.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Registrator på utbildningskansliet diarieför anmälan med sekretessmarkering och begränsningar i åtkomst (registrator och nämndsekreterare). Nämndsekreteraren meddelas om den inkomna anmälan och utbildningskansliet tar därmed över hanteringen från rektor vidare till Utbildningsnämnden. </w:t>
      </w:r>
    </w:p>
    <w:p w:rsidR="00F61B66" w:rsidRDefault="00F61B66" w:rsidP="00F61B66">
      <w:pPr>
        <w:pStyle w:val="Default"/>
        <w:rPr>
          <w:rFonts w:ascii="Times New Roman" w:hAnsi="Times New Roman" w:cs="Times New Roman"/>
          <w:b/>
          <w:bCs/>
          <w:sz w:val="23"/>
          <w:szCs w:val="23"/>
        </w:rPr>
      </w:pPr>
    </w:p>
    <w:p w:rsidR="00F61B66" w:rsidRDefault="00F61B66" w:rsidP="00F61B66">
      <w:pPr>
        <w:pStyle w:val="Default"/>
        <w:rPr>
          <w:rFonts w:ascii="Times New Roman" w:hAnsi="Times New Roman" w:cs="Times New Roman"/>
          <w:sz w:val="23"/>
          <w:szCs w:val="23"/>
        </w:rPr>
      </w:pPr>
      <w:r>
        <w:rPr>
          <w:rFonts w:ascii="Times New Roman" w:hAnsi="Times New Roman" w:cs="Times New Roman"/>
          <w:b/>
          <w:bCs/>
          <w:sz w:val="23"/>
          <w:szCs w:val="23"/>
        </w:rPr>
        <w:t xml:space="preserve">Rutin från utbildningskansliet till Utbildningsnämnden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Nämndsekreteraren informerar utbildningsdirektören om inkomna anmälningar. Utbildningsdirektören i sin tur informerar kontinuerligt Utbildningsnämndens presidium.1 </w:t>
      </w:r>
    </w:p>
    <w:p w:rsidR="00F61B66" w:rsidRDefault="00F61B66" w:rsidP="00F61B66">
      <w:pPr>
        <w:pStyle w:val="Default"/>
        <w:rPr>
          <w:rFonts w:ascii="Times New Roman" w:hAnsi="Times New Roman" w:cs="Times New Roman"/>
          <w:sz w:val="13"/>
          <w:szCs w:val="13"/>
        </w:rPr>
      </w:pPr>
      <w:r>
        <w:rPr>
          <w:rFonts w:ascii="Times New Roman" w:hAnsi="Times New Roman" w:cs="Times New Roman"/>
          <w:sz w:val="13"/>
          <w:szCs w:val="13"/>
        </w:rPr>
        <w:t xml:space="preserve">1 Utbildningsnämndens presidium består av nämndens ordförande, 1:e vice ordförande och 2:e vice ordförande. </w:t>
      </w:r>
    </w:p>
    <w:p w:rsidR="00F61B66" w:rsidRDefault="00F61B66" w:rsidP="00F61B66">
      <w:pPr>
        <w:pStyle w:val="Default"/>
        <w:rPr>
          <w:b/>
          <w:bCs/>
          <w:sz w:val="23"/>
          <w:szCs w:val="23"/>
        </w:rPr>
      </w:pPr>
    </w:p>
    <w:p w:rsidR="00F61B66" w:rsidRDefault="00F61B66" w:rsidP="00F61B66">
      <w:pPr>
        <w:pStyle w:val="Default"/>
        <w:rPr>
          <w:sz w:val="23"/>
          <w:szCs w:val="23"/>
        </w:rPr>
      </w:pPr>
      <w:r>
        <w:rPr>
          <w:b/>
          <w:bCs/>
          <w:sz w:val="23"/>
          <w:szCs w:val="23"/>
        </w:rPr>
        <w:t xml:space="preserve">Sammanfattning </w:t>
      </w:r>
    </w:p>
    <w:p w:rsidR="00F61B66" w:rsidRDefault="00F61B66" w:rsidP="00F61B66">
      <w:pPr>
        <w:pStyle w:val="Default"/>
        <w:spacing w:after="47"/>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När en elev anser sig ha blivit utsatt för kränkande behandling öppnar ansvarig rektor ett ärende på skolan </w:t>
      </w:r>
    </w:p>
    <w:p w:rsidR="00F61B66" w:rsidRDefault="00F61B66" w:rsidP="00F61B66">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Rektorn fyller i för ändamålet framtagen blankett (bilaga). Blanketten diarieförs på skolan med begränsad behörighet </w:t>
      </w:r>
    </w:p>
    <w:p w:rsidR="00F61B66" w:rsidRDefault="00F61B66" w:rsidP="00F61B66">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Skolan skickar blanketten till utbildningskansliet, vars registrator vidarebefordrar till nämndsekreteraren (fortsatt sekretess) </w:t>
      </w:r>
    </w:p>
    <w:p w:rsidR="00F61B66" w:rsidRDefault="00F61B66" w:rsidP="00F61B66">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Nämndsekreteraren informerar utbildningsdirektören </w:t>
      </w:r>
    </w:p>
    <w:p w:rsidR="00F61B66" w:rsidRDefault="00F61B66" w:rsidP="00F61B66">
      <w:pPr>
        <w:pStyle w:val="Default"/>
        <w:spacing w:after="47"/>
        <w:rPr>
          <w:rFonts w:ascii="Times New Roman" w:hAnsi="Times New Roman" w:cs="Times New Roman"/>
          <w:sz w:val="23"/>
          <w:szCs w:val="23"/>
        </w:rPr>
      </w:pPr>
      <w:r>
        <w:rPr>
          <w:rFonts w:ascii="Times New Roman" w:hAnsi="Times New Roman" w:cs="Times New Roman"/>
          <w:sz w:val="23"/>
          <w:szCs w:val="23"/>
        </w:rPr>
        <w:t xml:space="preserve"> Inkommen anmälan tas upp på närmast följande möte med Utbildningsnämndens presidium </w:t>
      </w:r>
    </w:p>
    <w:p w:rsidR="00F61B66" w:rsidRDefault="00F61B66" w:rsidP="00F61B66">
      <w:pPr>
        <w:pStyle w:val="Default"/>
        <w:rPr>
          <w:rFonts w:ascii="Times New Roman" w:hAnsi="Times New Roman" w:cs="Times New Roman"/>
          <w:sz w:val="23"/>
          <w:szCs w:val="23"/>
        </w:rPr>
      </w:pPr>
      <w:r>
        <w:rPr>
          <w:rFonts w:ascii="Times New Roman" w:hAnsi="Times New Roman" w:cs="Times New Roman"/>
          <w:sz w:val="23"/>
          <w:szCs w:val="23"/>
        </w:rPr>
        <w:t xml:space="preserve"> Presidiets ledamöter informerar övriga ledamöter och ersättare i Utbildningsnämnden </w:t>
      </w:r>
    </w:p>
    <w:p w:rsidR="00F61B66" w:rsidRDefault="00F61B66" w:rsidP="00F61B66">
      <w:pPr>
        <w:pStyle w:val="Default"/>
        <w:rPr>
          <w:rFonts w:ascii="Times New Roman" w:hAnsi="Times New Roman" w:cs="Times New Roman"/>
          <w:sz w:val="23"/>
          <w:szCs w:val="23"/>
        </w:rPr>
      </w:pPr>
    </w:p>
    <w:p w:rsidR="00F61B66" w:rsidRDefault="00F61B66" w:rsidP="00F61B66">
      <w:pPr>
        <w:pStyle w:val="Default"/>
        <w:rPr>
          <w:rFonts w:ascii="Times New Roman" w:hAnsi="Times New Roman" w:cs="Times New Roman"/>
          <w:sz w:val="23"/>
          <w:szCs w:val="23"/>
        </w:rPr>
      </w:pPr>
      <w:r>
        <w:rPr>
          <w:rFonts w:ascii="Times New Roman" w:hAnsi="Times New Roman" w:cs="Times New Roman"/>
          <w:b/>
          <w:bCs/>
          <w:i/>
          <w:iCs/>
          <w:sz w:val="23"/>
          <w:szCs w:val="23"/>
        </w:rPr>
        <w:t xml:space="preserve">Bilaga </w:t>
      </w:r>
    </w:p>
    <w:p w:rsidR="00F61B66" w:rsidRDefault="00F61B66" w:rsidP="00F61B66">
      <w:pPr>
        <w:pStyle w:val="Default"/>
        <w:rPr>
          <w:rFonts w:ascii="Times New Roman" w:hAnsi="Times New Roman" w:cs="Times New Roman"/>
          <w:sz w:val="18"/>
          <w:szCs w:val="18"/>
        </w:rPr>
      </w:pPr>
      <w:r>
        <w:rPr>
          <w:rFonts w:ascii="Times New Roman" w:hAnsi="Times New Roman" w:cs="Times New Roman"/>
          <w:sz w:val="23"/>
          <w:szCs w:val="23"/>
        </w:rPr>
        <w:t xml:space="preserve">Blankett för anmälan från rektor </w:t>
      </w:r>
      <w:r>
        <w:rPr>
          <w:rFonts w:ascii="Times New Roman" w:hAnsi="Times New Roman" w:cs="Times New Roman"/>
          <w:sz w:val="18"/>
          <w:szCs w:val="18"/>
        </w:rPr>
        <w:t xml:space="preserve">Datum Dnr </w:t>
      </w:r>
      <w:r>
        <w:rPr>
          <w:rFonts w:ascii="Times New Roman" w:hAnsi="Times New Roman" w:cs="Times New Roman"/>
          <w:sz w:val="23"/>
          <w:szCs w:val="23"/>
        </w:rPr>
        <w:t xml:space="preserve">2012-09-07 </w:t>
      </w:r>
      <w:r>
        <w:rPr>
          <w:rFonts w:ascii="Times New Roman" w:hAnsi="Times New Roman" w:cs="Times New Roman"/>
          <w:sz w:val="18"/>
          <w:szCs w:val="18"/>
        </w:rPr>
        <w:t xml:space="preserve">Göteborgs Stad Utbildning Besöksadress: Box 5428 Skånegatan 20, ingång A3, plan 4 Tfn växel: 031-367 00 </w:t>
      </w:r>
      <w:proofErr w:type="spellStart"/>
      <w:r>
        <w:rPr>
          <w:rFonts w:ascii="Times New Roman" w:hAnsi="Times New Roman" w:cs="Times New Roman"/>
          <w:sz w:val="18"/>
          <w:szCs w:val="18"/>
        </w:rPr>
        <w:t>00</w:t>
      </w:r>
      <w:proofErr w:type="spellEnd"/>
      <w:r>
        <w:rPr>
          <w:rFonts w:ascii="Times New Roman" w:hAnsi="Times New Roman" w:cs="Times New Roman"/>
          <w:sz w:val="18"/>
          <w:szCs w:val="18"/>
        </w:rPr>
        <w:t xml:space="preserve"> SE-402 29 Göteborg </w:t>
      </w:r>
      <w:proofErr w:type="spellStart"/>
      <w:r>
        <w:rPr>
          <w:rFonts w:ascii="Times New Roman" w:hAnsi="Times New Roman" w:cs="Times New Roman"/>
          <w:sz w:val="18"/>
          <w:szCs w:val="18"/>
        </w:rPr>
        <w:t>www.goteborg.se/utbildning</w:t>
      </w:r>
      <w:proofErr w:type="spellEnd"/>
      <w:r>
        <w:rPr>
          <w:rFonts w:ascii="Times New Roman" w:hAnsi="Times New Roman" w:cs="Times New Roman"/>
          <w:sz w:val="18"/>
          <w:szCs w:val="18"/>
        </w:rPr>
        <w:t xml:space="preserve"> Telefax: 031-367 00 49 </w:t>
      </w:r>
    </w:p>
    <w:p w:rsidR="00F61B66" w:rsidRDefault="00F61B66" w:rsidP="00F61B66">
      <w:pPr>
        <w:pStyle w:val="Default"/>
        <w:pageBreakBefore/>
        <w:rPr>
          <w:rFonts w:ascii="Times New Roman" w:hAnsi="Times New Roman" w:cs="Times New Roman"/>
          <w:sz w:val="23"/>
          <w:szCs w:val="23"/>
        </w:rPr>
      </w:pPr>
      <w:r>
        <w:rPr>
          <w:rFonts w:ascii="Times New Roman" w:hAnsi="Times New Roman" w:cs="Times New Roman"/>
          <w:b/>
          <w:bCs/>
          <w:i/>
          <w:iCs/>
          <w:sz w:val="23"/>
          <w:szCs w:val="23"/>
        </w:rPr>
        <w:lastRenderedPageBreak/>
        <w:t xml:space="preserve">Bilaga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Dnr: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Datum: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Skola: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Rektor: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Datum för anmälan till rektor: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Födelsedatum (ÅÅÅÅ-MM-DD):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Initialer: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Elev upplever sig kränkt av: elev [JA/NEJ]: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Elev upplever sig kränkt av: personal [JA/NEJ]: </w:t>
      </w:r>
    </w:p>
    <w:p w:rsidR="00F61B66" w:rsidRDefault="00F61B66" w:rsidP="00F61B66">
      <w:pPr>
        <w:pStyle w:val="Default"/>
        <w:rPr>
          <w:rFonts w:ascii="Times New Roman" w:hAnsi="Times New Roman" w:cs="Times New Roman"/>
          <w:sz w:val="36"/>
          <w:szCs w:val="36"/>
        </w:rPr>
      </w:pPr>
      <w:r>
        <w:rPr>
          <w:rFonts w:ascii="Times New Roman" w:hAnsi="Times New Roman" w:cs="Times New Roman"/>
          <w:sz w:val="36"/>
          <w:szCs w:val="36"/>
        </w:rPr>
        <w:t xml:space="preserve">Sammanfattning av situationen/kränkningen: </w:t>
      </w: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pPr>
        <w:rPr>
          <w:sz w:val="36"/>
          <w:szCs w:val="36"/>
        </w:rPr>
      </w:pPr>
    </w:p>
    <w:p w:rsidR="00F61B66" w:rsidRDefault="00F61B66" w:rsidP="00F61B66">
      <w:r>
        <w:rPr>
          <w:sz w:val="36"/>
          <w:szCs w:val="36"/>
        </w:rPr>
        <w:t>Skickas av registrator på berörd skola till registrator på utbildningskansliet via e-post med länk till diariet</w:t>
      </w:r>
    </w:p>
    <w:p w:rsidR="003903EA" w:rsidRDefault="003903EA"/>
    <w:sectPr w:rsidR="003903EA" w:rsidSect="00E82C7E">
      <w:headerReference w:type="default" r:id="rId8"/>
      <w:pgSz w:w="11907" w:h="16839"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66" w:rsidRDefault="00F61B66">
      <w:r>
        <w:separator/>
      </w:r>
    </w:p>
  </w:endnote>
  <w:endnote w:type="continuationSeparator" w:id="0">
    <w:p w:rsidR="00F61B66" w:rsidRDefault="00F6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66" w:rsidRDefault="00F61B66">
      <w:r>
        <w:separator/>
      </w:r>
    </w:p>
  </w:footnote>
  <w:footnote w:type="continuationSeparator" w:id="0">
    <w:p w:rsidR="00F61B66" w:rsidRDefault="00F6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3EA" w:rsidRDefault="003903EA" w:rsidP="00F61B66">
    <w:pPr>
      <w:pStyle w:val="Sidhuvud"/>
    </w:pPr>
  </w:p>
  <w:p w:rsidR="00F22F26" w:rsidRDefault="00F22F26" w:rsidP="00F22F26">
    <w:pPr>
      <w:pStyle w:val="Sidhuvud"/>
      <w:ind w:hanging="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119"/>
    <w:multiLevelType w:val="multilevel"/>
    <w:tmpl w:val="D9A088AC"/>
    <w:lvl w:ilvl="0">
      <w:start w:val="5"/>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 w:val="000B51C9"/>
    <w:rsid w:val="003903EA"/>
    <w:rsid w:val="003D31E6"/>
    <w:rsid w:val="00740DE6"/>
    <w:rsid w:val="0078219F"/>
    <w:rsid w:val="007C4C6D"/>
    <w:rsid w:val="00904D34"/>
    <w:rsid w:val="00B058E5"/>
    <w:rsid w:val="00CE6AF5"/>
    <w:rsid w:val="00D24BE8"/>
    <w:rsid w:val="00E82C7E"/>
    <w:rsid w:val="00F22F26"/>
    <w:rsid w:val="00F61B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B66"/>
    <w:rPr>
      <w:sz w:val="24"/>
      <w:szCs w:val="24"/>
    </w:rPr>
  </w:style>
  <w:style w:type="paragraph" w:styleId="Rubrik1">
    <w:name w:val="heading 1"/>
    <w:basedOn w:val="Normal"/>
    <w:next w:val="Normal"/>
    <w:link w:val="Rubrik1Char"/>
    <w:uiPriority w:val="9"/>
    <w:qFormat/>
    <w:rsid w:val="00F61B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903EA"/>
    <w:pPr>
      <w:tabs>
        <w:tab w:val="center" w:pos="4320"/>
        <w:tab w:val="right" w:pos="8640"/>
      </w:tabs>
    </w:pPr>
  </w:style>
  <w:style w:type="paragraph" w:styleId="Sidfot">
    <w:name w:val="footer"/>
    <w:basedOn w:val="Normal"/>
    <w:rsid w:val="003903EA"/>
    <w:pPr>
      <w:tabs>
        <w:tab w:val="center" w:pos="4320"/>
        <w:tab w:val="right" w:pos="8640"/>
      </w:tabs>
    </w:pPr>
  </w:style>
  <w:style w:type="paragraph" w:styleId="Ballongtext">
    <w:name w:val="Balloon Text"/>
    <w:basedOn w:val="Normal"/>
    <w:link w:val="BallongtextChar"/>
    <w:rsid w:val="00CE6AF5"/>
    <w:rPr>
      <w:rFonts w:ascii="Tahoma" w:hAnsi="Tahoma" w:cs="Tahoma"/>
      <w:sz w:val="16"/>
      <w:szCs w:val="16"/>
    </w:rPr>
  </w:style>
  <w:style w:type="character" w:customStyle="1" w:styleId="BallongtextChar">
    <w:name w:val="Ballongtext Char"/>
    <w:basedOn w:val="Standardstycketeckensnitt"/>
    <w:link w:val="Ballongtext"/>
    <w:rsid w:val="00CE6AF5"/>
    <w:rPr>
      <w:rFonts w:ascii="Tahoma" w:hAnsi="Tahoma" w:cs="Tahoma"/>
      <w:sz w:val="16"/>
      <w:szCs w:val="16"/>
      <w:lang w:eastAsia="en-US"/>
    </w:rPr>
  </w:style>
  <w:style w:type="character" w:customStyle="1" w:styleId="Rubrik1Char">
    <w:name w:val="Rubrik 1 Char"/>
    <w:basedOn w:val="Standardstycketeckensnitt"/>
    <w:link w:val="Rubrik1"/>
    <w:uiPriority w:val="9"/>
    <w:rsid w:val="00F61B66"/>
    <w:rPr>
      <w:rFonts w:asciiTheme="majorHAnsi" w:eastAsiaTheme="majorEastAsia" w:hAnsiTheme="majorHAnsi" w:cstheme="majorBidi"/>
      <w:b/>
      <w:bCs/>
      <w:color w:val="365F91" w:themeColor="accent1" w:themeShade="BF"/>
      <w:sz w:val="28"/>
      <w:szCs w:val="28"/>
      <w:lang w:eastAsia="en-US"/>
    </w:rPr>
  </w:style>
  <w:style w:type="table" w:styleId="Tabellrutnt">
    <w:name w:val="Table Grid"/>
    <w:basedOn w:val="Normaltabell"/>
    <w:uiPriority w:val="59"/>
    <w:rsid w:val="00F61B66"/>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1B6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596</Words>
  <Characters>4474</Characters>
  <Application>Microsoft Office Word</Application>
  <DocSecurity>0</DocSecurity>
  <Lines>37</Lines>
  <Paragraphs>10</Paragraphs>
  <ScaleCrop>false</ScaleCrop>
  <Company>Göteborgs stad</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haldou0217</dc:creator>
  <cp:lastModifiedBy>haldou0217</cp:lastModifiedBy>
  <cp:revision>1</cp:revision>
  <dcterms:created xsi:type="dcterms:W3CDTF">2017-01-17T13:40:00Z</dcterms:created>
  <dcterms:modified xsi:type="dcterms:W3CDTF">2017-01-17T13:41:00Z</dcterms:modified>
</cp:coreProperties>
</file>