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2ADA" w14:textId="77777777" w:rsidR="009934D2" w:rsidRDefault="009934D2" w:rsidP="009934D2">
      <w:pPr>
        <w:rPr>
          <w:rFonts w:ascii="Arial" w:hAnsi="Arial" w:cs="Arial"/>
        </w:rPr>
      </w:pPr>
    </w:p>
    <w:p w14:paraId="540FC755" w14:textId="77777777" w:rsidR="00742265" w:rsidRPr="00F9369A" w:rsidRDefault="00742265" w:rsidP="009934D2">
      <w:pPr>
        <w:rPr>
          <w:rFonts w:ascii="Arial" w:hAnsi="Arial" w:cs="Arial"/>
        </w:rPr>
      </w:pPr>
    </w:p>
    <w:p w14:paraId="7C5EF56C" w14:textId="77777777" w:rsidR="009934D2" w:rsidRPr="00F9369A" w:rsidRDefault="009934D2" w:rsidP="009934D2">
      <w:pPr>
        <w:rPr>
          <w:rFonts w:ascii="Arial" w:hAnsi="Arial" w:cs="Arial"/>
        </w:rPr>
      </w:pPr>
    </w:p>
    <w:p w14:paraId="61FA1F80" w14:textId="77777777" w:rsidR="009B481B" w:rsidRPr="00854E9E" w:rsidRDefault="00A75210" w:rsidP="009B481B">
      <w:pPr>
        <w:pStyle w:val="REDAtiteltext"/>
        <w:ind w:left="3912"/>
        <w:rPr>
          <w:highlight w:val="yellow"/>
        </w:rPr>
      </w:pPr>
      <w:r w:rsidRPr="00854E9E">
        <w:rPr>
          <w:highlight w:val="yellow"/>
        </w:rPr>
        <w:t>Gul markering = projektanpassas av konsult,</w:t>
      </w:r>
    </w:p>
    <w:p w14:paraId="539767A9" w14:textId="77777777" w:rsidR="009B481B" w:rsidRDefault="00A75210" w:rsidP="009B481B">
      <w:pPr>
        <w:pStyle w:val="REDAtiteltext"/>
        <w:ind w:left="3912"/>
      </w:pPr>
      <w:r w:rsidRPr="00854E9E">
        <w:rPr>
          <w:highlight w:val="yellow"/>
        </w:rPr>
        <w:t>Se även inuti detta dokument</w:t>
      </w:r>
    </w:p>
    <w:p w14:paraId="7270A964" w14:textId="77777777" w:rsidR="00BB7C87" w:rsidRDefault="00BB7C87" w:rsidP="009B481B">
      <w:pPr>
        <w:pStyle w:val="REDAtiteltext"/>
        <w:ind w:left="3912"/>
      </w:pPr>
    </w:p>
    <w:p w14:paraId="671F49DA" w14:textId="77777777" w:rsidR="009B481B" w:rsidRPr="00D60309" w:rsidRDefault="009B481B" w:rsidP="009B481B">
      <w:pPr>
        <w:pStyle w:val="REDAtiteltext"/>
        <w:ind w:left="3912"/>
      </w:pPr>
    </w:p>
    <w:p w14:paraId="36611905" w14:textId="77777777" w:rsidR="009B481B" w:rsidRPr="00D60309" w:rsidRDefault="009B481B" w:rsidP="009B481B">
      <w:pPr>
        <w:pStyle w:val="REDAtiteltext"/>
        <w:ind w:left="3912"/>
      </w:pPr>
    </w:p>
    <w:p w14:paraId="4609B313" w14:textId="77777777" w:rsidR="009B481B" w:rsidRPr="00D60309" w:rsidRDefault="009B481B" w:rsidP="009B481B">
      <w:pPr>
        <w:pStyle w:val="REDAtiteltext"/>
        <w:ind w:left="3912"/>
      </w:pPr>
    </w:p>
    <w:p w14:paraId="7D27CD12" w14:textId="77777777" w:rsidR="009B481B" w:rsidRPr="00D60309" w:rsidRDefault="009B481B" w:rsidP="009B481B">
      <w:pPr>
        <w:pStyle w:val="REDAtiteltext"/>
        <w:ind w:left="3912"/>
      </w:pPr>
    </w:p>
    <w:p w14:paraId="7AF31E53" w14:textId="77777777" w:rsidR="009B481B" w:rsidRPr="00D60309" w:rsidRDefault="00A75210" w:rsidP="009B481B">
      <w:pPr>
        <w:pStyle w:val="REDAtiteltext"/>
        <w:ind w:left="3912"/>
      </w:pPr>
      <w:r>
        <w:rPr>
          <w:noProof/>
        </w:rPr>
        <w:drawing>
          <wp:inline distT="0" distB="0" distL="0" distR="0" wp14:anchorId="42BF08D3" wp14:editId="35C250E8">
            <wp:extent cx="1270000" cy="42729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94848" cy="435650"/>
                    </a:xfrm>
                    <a:prstGeom prst="rect">
                      <a:avLst/>
                    </a:prstGeom>
                    <a:noFill/>
                  </pic:spPr>
                </pic:pic>
              </a:graphicData>
            </a:graphic>
          </wp:inline>
        </w:drawing>
      </w:r>
    </w:p>
    <w:p w14:paraId="5BDF60D8" w14:textId="77777777" w:rsidR="009B481B" w:rsidRPr="00D60309" w:rsidRDefault="00A75210" w:rsidP="009B481B">
      <w:pPr>
        <w:pStyle w:val="REDAtitelrub1"/>
      </w:pPr>
      <w:r>
        <w:t>Fastighetso</w:t>
      </w:r>
      <w:r w:rsidRPr="00D60309">
        <w:t>bjekt</w:t>
      </w:r>
    </w:p>
    <w:p w14:paraId="239320B4" w14:textId="77777777" w:rsidR="009B481B" w:rsidRPr="007D5F35" w:rsidRDefault="00A75210" w:rsidP="009B481B">
      <w:pPr>
        <w:pStyle w:val="REDAtiteltext"/>
        <w:ind w:left="3912"/>
        <w:rPr>
          <w:szCs w:val="22"/>
          <w:highlight w:val="yellow"/>
        </w:rPr>
      </w:pPr>
      <w:r w:rsidRPr="007D5F35">
        <w:rPr>
          <w:szCs w:val="22"/>
          <w:highlight w:val="yellow"/>
        </w:rPr>
        <w:t>Fastighetsbeteckning</w:t>
      </w:r>
    </w:p>
    <w:p w14:paraId="5E5A51E3" w14:textId="77777777" w:rsidR="009B481B" w:rsidRPr="00D60309" w:rsidRDefault="00A75210" w:rsidP="009B481B">
      <w:pPr>
        <w:pStyle w:val="REDAtiteltext"/>
        <w:ind w:left="3912"/>
        <w:rPr>
          <w:szCs w:val="22"/>
        </w:rPr>
      </w:pPr>
      <w:r w:rsidRPr="007D5F35">
        <w:rPr>
          <w:szCs w:val="22"/>
          <w:highlight w:val="yellow"/>
        </w:rPr>
        <w:t>Projektbeskrivning</w:t>
      </w:r>
      <w:r>
        <w:rPr>
          <w:szCs w:val="22"/>
        </w:rPr>
        <w:t xml:space="preserve"> </w:t>
      </w:r>
    </w:p>
    <w:p w14:paraId="4A0449A8" w14:textId="77777777" w:rsidR="009B481B" w:rsidRPr="00D60309" w:rsidRDefault="009B481B" w:rsidP="009B481B">
      <w:pPr>
        <w:pStyle w:val="REDAtiteltext"/>
        <w:ind w:left="3912"/>
      </w:pPr>
    </w:p>
    <w:p w14:paraId="218A83DB" w14:textId="77777777" w:rsidR="009B481B" w:rsidRPr="00D60309" w:rsidRDefault="009B481B" w:rsidP="009B481B">
      <w:pPr>
        <w:pStyle w:val="REDAtiteltext"/>
        <w:ind w:left="3912"/>
      </w:pPr>
    </w:p>
    <w:p w14:paraId="59F12985" w14:textId="77777777" w:rsidR="009B481B" w:rsidRPr="00D60309" w:rsidRDefault="009B481B" w:rsidP="009B481B">
      <w:pPr>
        <w:pStyle w:val="REDAtiteltext"/>
        <w:ind w:left="3912"/>
      </w:pPr>
    </w:p>
    <w:p w14:paraId="13D2BFAA" w14:textId="77777777" w:rsidR="009B481B" w:rsidRPr="00D60309" w:rsidRDefault="009B481B" w:rsidP="009B481B">
      <w:pPr>
        <w:pStyle w:val="REDAtiteltext"/>
        <w:ind w:left="3912"/>
      </w:pPr>
    </w:p>
    <w:p w14:paraId="170FA943" w14:textId="77777777" w:rsidR="009B481B" w:rsidRPr="00D60309" w:rsidRDefault="009B481B" w:rsidP="009B481B">
      <w:pPr>
        <w:pStyle w:val="REDAtiteltext"/>
        <w:ind w:left="3912"/>
      </w:pPr>
    </w:p>
    <w:p w14:paraId="4EDD3446" w14:textId="77777777" w:rsidR="009B481B" w:rsidRPr="00D60309" w:rsidRDefault="009B481B" w:rsidP="009B481B">
      <w:pPr>
        <w:pStyle w:val="REDAtiteltext"/>
        <w:ind w:left="3912"/>
      </w:pPr>
    </w:p>
    <w:p w14:paraId="172B3F78" w14:textId="77777777" w:rsidR="009B481B" w:rsidRPr="00D60309" w:rsidRDefault="009B481B" w:rsidP="009B481B">
      <w:pPr>
        <w:pStyle w:val="REDAtiteltext"/>
        <w:ind w:left="3912"/>
      </w:pPr>
    </w:p>
    <w:p w14:paraId="712E907E" w14:textId="77777777" w:rsidR="009B481B" w:rsidRPr="00D60309" w:rsidRDefault="009B481B" w:rsidP="009B481B">
      <w:pPr>
        <w:pStyle w:val="REDAtiteltext"/>
        <w:ind w:left="3912"/>
      </w:pPr>
    </w:p>
    <w:p w14:paraId="226A30EE" w14:textId="77777777" w:rsidR="009B481B" w:rsidRPr="00D60309" w:rsidRDefault="00A75210" w:rsidP="009B481B">
      <w:pPr>
        <w:pStyle w:val="REDAtitelrub1"/>
      </w:pPr>
      <w:r w:rsidRPr="00D60309">
        <w:t xml:space="preserve">TEKNISK </w:t>
      </w:r>
      <w:r w:rsidR="00F9278A">
        <w:t>RAM</w:t>
      </w:r>
      <w:r w:rsidRPr="00D60309">
        <w:t>BESKRIVNING</w:t>
      </w:r>
    </w:p>
    <w:p w14:paraId="5EE3D760" w14:textId="77777777" w:rsidR="009B481B" w:rsidRPr="00D60309" w:rsidRDefault="00A75210" w:rsidP="009B481B">
      <w:pPr>
        <w:pStyle w:val="REDAtitelrub1"/>
      </w:pPr>
      <w:r>
        <w:t>SOLCELLSANLÄGGNINGAR</w:t>
      </w:r>
    </w:p>
    <w:p w14:paraId="65CA7190" w14:textId="77777777" w:rsidR="009B481B" w:rsidRPr="00D60309" w:rsidRDefault="009B481B" w:rsidP="009B481B">
      <w:pPr>
        <w:pStyle w:val="REDAtiteltext"/>
        <w:ind w:left="3912"/>
      </w:pPr>
    </w:p>
    <w:p w14:paraId="22738C89" w14:textId="77777777" w:rsidR="009B481B" w:rsidRPr="00D60309" w:rsidRDefault="009B481B" w:rsidP="009B481B">
      <w:pPr>
        <w:pStyle w:val="REDAtiteltext"/>
        <w:ind w:left="3912"/>
      </w:pPr>
    </w:p>
    <w:p w14:paraId="45E33AD6" w14:textId="77777777" w:rsidR="009B481B" w:rsidRPr="00D60309" w:rsidRDefault="009B481B" w:rsidP="009B481B">
      <w:pPr>
        <w:pStyle w:val="REDAtiteltext"/>
        <w:ind w:left="3912"/>
      </w:pPr>
    </w:p>
    <w:p w14:paraId="39550021" w14:textId="77777777" w:rsidR="009B481B" w:rsidRPr="00D60309" w:rsidRDefault="00A75210" w:rsidP="009B481B">
      <w:pPr>
        <w:pStyle w:val="REDAStatus"/>
      </w:pPr>
      <w:r w:rsidRPr="00D60309">
        <w:t>STATUS</w:t>
      </w:r>
    </w:p>
    <w:p w14:paraId="0CF2CA68" w14:textId="77777777" w:rsidR="009B481B" w:rsidRPr="00D60309" w:rsidRDefault="009B481B" w:rsidP="009B481B">
      <w:pPr>
        <w:pStyle w:val="REDAtiteltext"/>
        <w:ind w:left="3912"/>
      </w:pPr>
    </w:p>
    <w:p w14:paraId="594BB825" w14:textId="77777777" w:rsidR="009B481B" w:rsidRPr="00D60309" w:rsidRDefault="009B481B" w:rsidP="009B481B">
      <w:pPr>
        <w:pStyle w:val="REDAtiteltext"/>
        <w:ind w:left="3912"/>
      </w:pPr>
    </w:p>
    <w:p w14:paraId="48E43E67" w14:textId="77777777" w:rsidR="009B481B" w:rsidRPr="00D60309" w:rsidRDefault="009B481B" w:rsidP="009B481B">
      <w:pPr>
        <w:pStyle w:val="REDAtiteltext"/>
        <w:ind w:left="3912"/>
      </w:pPr>
    </w:p>
    <w:p w14:paraId="773AE2E3" w14:textId="77777777" w:rsidR="009B481B" w:rsidRPr="0084461D" w:rsidRDefault="00A75210" w:rsidP="009B481B">
      <w:pPr>
        <w:pStyle w:val="REDAtiteltext"/>
        <w:ind w:left="3912"/>
        <w:rPr>
          <w:highlight w:val="yellow"/>
        </w:rPr>
      </w:pPr>
      <w:r w:rsidRPr="0084461D">
        <w:rPr>
          <w:highlight w:val="yellow"/>
        </w:rPr>
        <w:t xml:space="preserve">Upprättad </w:t>
      </w:r>
      <w:r w:rsidR="00361925">
        <w:rPr>
          <w:highlight w:val="yellow"/>
        </w:rPr>
        <w:t>XXXX</w:t>
      </w:r>
      <w:r w:rsidRPr="0084461D">
        <w:rPr>
          <w:highlight w:val="yellow"/>
        </w:rPr>
        <w:t>-XX-XX av</w:t>
      </w:r>
    </w:p>
    <w:p w14:paraId="291F06C4" w14:textId="77777777" w:rsidR="009B481B" w:rsidRPr="0084461D" w:rsidRDefault="009B481B" w:rsidP="009B481B">
      <w:pPr>
        <w:pStyle w:val="REDAtiteltext"/>
        <w:ind w:left="3912"/>
        <w:rPr>
          <w:highlight w:val="yellow"/>
        </w:rPr>
      </w:pPr>
    </w:p>
    <w:p w14:paraId="2653610D" w14:textId="77777777" w:rsidR="009B481B" w:rsidRPr="0084461D" w:rsidRDefault="00A75210" w:rsidP="009B481B">
      <w:pPr>
        <w:pStyle w:val="REDAtiteltext"/>
        <w:ind w:left="3912"/>
        <w:rPr>
          <w:highlight w:val="yellow"/>
        </w:rPr>
      </w:pPr>
      <w:r w:rsidRPr="0084461D">
        <w:rPr>
          <w:highlight w:val="yellow"/>
        </w:rPr>
        <w:t xml:space="preserve">Förnamn </w:t>
      </w:r>
      <w:r w:rsidRPr="0084461D">
        <w:rPr>
          <w:highlight w:val="yellow"/>
        </w:rPr>
        <w:t>Efternamn</w:t>
      </w:r>
    </w:p>
    <w:p w14:paraId="67BEED03" w14:textId="77777777" w:rsidR="009B481B" w:rsidRPr="0084461D" w:rsidRDefault="009B481B" w:rsidP="009B481B">
      <w:pPr>
        <w:pStyle w:val="REDAtiteltext"/>
        <w:ind w:left="3912"/>
        <w:rPr>
          <w:highlight w:val="yellow"/>
        </w:rPr>
      </w:pPr>
    </w:p>
    <w:p w14:paraId="22977C42" w14:textId="77777777" w:rsidR="009B481B" w:rsidRPr="00D60309" w:rsidRDefault="00A75210" w:rsidP="009B481B">
      <w:pPr>
        <w:pStyle w:val="REDAtiteltext"/>
        <w:ind w:left="3912"/>
      </w:pPr>
      <w:r w:rsidRPr="0084461D">
        <w:rPr>
          <w:highlight w:val="yellow"/>
        </w:rPr>
        <w:t>Konsultens logotyp/adress</w:t>
      </w:r>
    </w:p>
    <w:p w14:paraId="2886C698" w14:textId="77777777" w:rsidR="009B481B" w:rsidRPr="00D60309" w:rsidRDefault="009B481B" w:rsidP="009B481B">
      <w:pPr>
        <w:pStyle w:val="REDAtiteltext"/>
        <w:ind w:left="3912"/>
      </w:pPr>
    </w:p>
    <w:p w14:paraId="557D8E28" w14:textId="77777777" w:rsidR="009B481B" w:rsidRPr="0084461D" w:rsidRDefault="00A75210" w:rsidP="009B481B">
      <w:pPr>
        <w:pStyle w:val="REDAtiteltext"/>
        <w:ind w:left="3912"/>
        <w:rPr>
          <w:szCs w:val="22"/>
          <w:highlight w:val="yellow"/>
        </w:rPr>
      </w:pPr>
      <w:r w:rsidRPr="0084461D">
        <w:rPr>
          <w:rStyle w:val="VCONsidhuvudChar"/>
          <w:sz w:val="22"/>
          <w:szCs w:val="22"/>
          <w:highlight w:val="yellow"/>
        </w:rPr>
        <w:t xml:space="preserve">Uppdragsnr: </w:t>
      </w:r>
      <w:r w:rsidRPr="0084461D">
        <w:rPr>
          <w:rStyle w:val="VCONsidhuvudChar"/>
          <w:sz w:val="22"/>
          <w:szCs w:val="22"/>
          <w:highlight w:val="yellow"/>
        </w:rPr>
        <w:br/>
      </w:r>
    </w:p>
    <w:p w14:paraId="4CC385AC" w14:textId="77777777" w:rsidR="009B481B" w:rsidRPr="00A972E5" w:rsidRDefault="00A75210" w:rsidP="009B481B">
      <w:pPr>
        <w:pStyle w:val="REDAtiteltext"/>
        <w:ind w:left="3912"/>
        <w:rPr>
          <w:i/>
          <w:sz w:val="18"/>
          <w:szCs w:val="18"/>
        </w:rPr>
      </w:pPr>
      <w:r w:rsidRPr="0084461D">
        <w:rPr>
          <w:i/>
          <w:sz w:val="18"/>
          <w:szCs w:val="18"/>
          <w:highlight w:val="yellow"/>
        </w:rPr>
        <w:t>Interngranskad av konsult: Förnamn Efternamn (</w:t>
      </w:r>
      <w:r w:rsidR="00361925">
        <w:rPr>
          <w:i/>
          <w:sz w:val="18"/>
          <w:szCs w:val="18"/>
          <w:highlight w:val="yellow"/>
        </w:rPr>
        <w:t>xxxx</w:t>
      </w:r>
      <w:r w:rsidRPr="0084461D">
        <w:rPr>
          <w:i/>
          <w:sz w:val="18"/>
          <w:szCs w:val="18"/>
          <w:highlight w:val="yellow"/>
        </w:rPr>
        <w:t>-xx-xx)</w:t>
      </w:r>
    </w:p>
    <w:p w14:paraId="03EBFBF8" w14:textId="77777777" w:rsidR="009934D2" w:rsidRPr="00F9369A" w:rsidRDefault="009934D2" w:rsidP="009934D2">
      <w:pPr>
        <w:rPr>
          <w:rFonts w:ascii="Arial" w:hAnsi="Arial" w:cs="Arial"/>
        </w:rPr>
      </w:pPr>
    </w:p>
    <w:p w14:paraId="0F2DFC77" w14:textId="77777777" w:rsidR="009934D2" w:rsidRPr="00F9369A" w:rsidRDefault="009934D2" w:rsidP="009934D2">
      <w:pPr>
        <w:rPr>
          <w:rFonts w:ascii="Arial" w:hAnsi="Arial" w:cs="Arial"/>
        </w:rPr>
        <w:sectPr w:rsidR="009934D2" w:rsidRPr="00F9369A" w:rsidSect="00540E97">
          <w:headerReference w:type="default" r:id="rId12"/>
          <w:footerReference w:type="default" r:id="rId13"/>
          <w:headerReference w:type="first" r:id="rId14"/>
          <w:footerReference w:type="first" r:id="rId15"/>
          <w:pgSz w:w="11899" w:h="16838"/>
          <w:pgMar w:top="1440" w:right="1126" w:bottom="1440" w:left="1800" w:header="708" w:footer="708" w:gutter="0"/>
          <w:cols w:space="708"/>
          <w:titlePg/>
          <w:docGrid w:linePitch="360"/>
        </w:sectPr>
      </w:pPr>
    </w:p>
    <w:p w14:paraId="723B0A83" w14:textId="77777777" w:rsidR="00540E97" w:rsidRPr="00F9369A" w:rsidRDefault="00A75210" w:rsidP="00540E97">
      <w:pPr>
        <w:pStyle w:val="REDAinnehrub"/>
        <w:rPr>
          <w:rFonts w:cs="Arial"/>
          <w:b w:val="0"/>
        </w:rPr>
      </w:pPr>
      <w:r w:rsidRPr="00F9369A">
        <w:rPr>
          <w:rFonts w:cs="Arial"/>
        </w:rPr>
        <w:lastRenderedPageBreak/>
        <w:t>Innehållsförteckning</w:t>
      </w:r>
    </w:p>
    <w:p w14:paraId="5E0F4703" w14:textId="77777777" w:rsidR="002A2475" w:rsidRDefault="00A75210">
      <w:pPr>
        <w:pStyle w:val="Innehll1"/>
        <w:tabs>
          <w:tab w:val="left" w:pos="480"/>
          <w:tab w:val="right" w:leader="dot" w:pos="8963"/>
        </w:tabs>
        <w:rPr>
          <w:rFonts w:asciiTheme="minorHAnsi" w:hAnsiTheme="minorHAnsi"/>
          <w:noProof/>
          <w:sz w:val="22"/>
        </w:rPr>
      </w:pPr>
      <w:r w:rsidRPr="00B51C5C">
        <w:rPr>
          <w:rFonts w:ascii="Arial" w:hAnsi="Arial" w:cs="Arial"/>
          <w:b w:val="0"/>
          <w:bCs w:val="0"/>
          <w:noProof/>
          <w:sz w:val="22"/>
          <w:szCs w:val="22"/>
          <w:lang w:eastAsia="sv-SE"/>
        </w:rPr>
        <w:fldChar w:fldCharType="begin"/>
      </w:r>
      <w:r w:rsidRPr="00B51C5C">
        <w:rPr>
          <w:rFonts w:ascii="Arial" w:hAnsi="Arial" w:cs="Arial"/>
          <w:b w:val="0"/>
          <w:bCs w:val="0"/>
          <w:noProof/>
          <w:sz w:val="22"/>
          <w:szCs w:val="22"/>
          <w:lang w:eastAsia="sv-SE"/>
        </w:rPr>
        <w:instrText xml:space="preserve"> TOC \o "1-3" </w:instrText>
      </w:r>
      <w:r w:rsidRPr="00B51C5C">
        <w:rPr>
          <w:rFonts w:ascii="Arial" w:hAnsi="Arial" w:cs="Arial"/>
          <w:b w:val="0"/>
          <w:bCs w:val="0"/>
          <w:noProof/>
          <w:sz w:val="22"/>
          <w:szCs w:val="22"/>
          <w:lang w:eastAsia="sv-SE"/>
        </w:rPr>
        <w:fldChar w:fldCharType="separate"/>
      </w:r>
      <w:r>
        <w:rPr>
          <w:rFonts w:cs="Arial"/>
        </w:rPr>
        <w:t>6</w:t>
      </w:r>
      <w:r>
        <w:rPr>
          <w:rFonts w:asciiTheme="minorHAnsi" w:hAnsiTheme="minorHAnsi" w:cs="Arial"/>
          <w:noProof/>
          <w:sz w:val="22"/>
        </w:rPr>
        <w:tab/>
      </w:r>
      <w:r w:rsidRPr="005E57F6">
        <w:rPr>
          <w:rFonts w:cs="Arial"/>
        </w:rPr>
        <w:t>EL- OCH TELESYSTEM</w:t>
      </w:r>
      <w:r>
        <w:tab/>
      </w:r>
      <w:r>
        <w:fldChar w:fldCharType="begin"/>
      </w:r>
      <w:r>
        <w:instrText xml:space="preserve"> PAGEREF _Toc256000000 \h </w:instrText>
      </w:r>
      <w:r>
        <w:fldChar w:fldCharType="separate"/>
      </w:r>
      <w:r>
        <w:t>3</w:t>
      </w:r>
      <w:r>
        <w:fldChar w:fldCharType="end"/>
      </w:r>
    </w:p>
    <w:p w14:paraId="0B242F03" w14:textId="77777777" w:rsidR="002A2475" w:rsidRDefault="00A75210">
      <w:pPr>
        <w:pStyle w:val="Innehll2"/>
        <w:tabs>
          <w:tab w:val="left" w:pos="720"/>
          <w:tab w:val="right" w:leader="dot" w:pos="8963"/>
        </w:tabs>
        <w:rPr>
          <w:rFonts w:asciiTheme="minorHAnsi" w:hAnsiTheme="minorHAnsi"/>
          <w:noProof/>
          <w:sz w:val="22"/>
        </w:rPr>
      </w:pPr>
      <w:r w:rsidRPr="00F9369A">
        <w:t>61</w:t>
      </w:r>
      <w:r w:rsidRPr="00F9369A">
        <w:rPr>
          <w:rFonts w:asciiTheme="minorHAnsi" w:hAnsiTheme="minorHAnsi"/>
          <w:noProof/>
          <w:sz w:val="22"/>
        </w:rPr>
        <w:tab/>
      </w:r>
      <w:r w:rsidRPr="00F9369A">
        <w:t>KANALISATIONSSYSTEM</w:t>
      </w:r>
      <w:r>
        <w:tab/>
      </w:r>
      <w:r>
        <w:fldChar w:fldCharType="begin"/>
      </w:r>
      <w:r>
        <w:instrText xml:space="preserve"> PAGEREF _Toc256000001 \h </w:instrText>
      </w:r>
      <w:r>
        <w:fldChar w:fldCharType="separate"/>
      </w:r>
      <w:r>
        <w:t>11</w:t>
      </w:r>
      <w:r>
        <w:fldChar w:fldCharType="end"/>
      </w:r>
    </w:p>
    <w:p w14:paraId="062C2F4E" w14:textId="77777777" w:rsidR="002A2475" w:rsidRDefault="00A75210">
      <w:pPr>
        <w:pStyle w:val="Innehll2"/>
        <w:tabs>
          <w:tab w:val="left" w:pos="960"/>
          <w:tab w:val="right" w:leader="dot" w:pos="8963"/>
        </w:tabs>
        <w:rPr>
          <w:rFonts w:asciiTheme="minorHAnsi" w:hAnsiTheme="minorHAnsi"/>
          <w:noProof/>
          <w:sz w:val="22"/>
        </w:rPr>
      </w:pPr>
      <w:r w:rsidRPr="00F9369A">
        <w:t>61/2</w:t>
      </w:r>
      <w:r w:rsidRPr="00F9369A">
        <w:rPr>
          <w:rFonts w:asciiTheme="minorHAnsi" w:hAnsiTheme="minorHAnsi"/>
          <w:noProof/>
          <w:sz w:val="22"/>
        </w:rPr>
        <w:tab/>
      </w:r>
      <w:r w:rsidRPr="00F9369A">
        <w:t>Kanalisationssystem - kabelstegar, kabelrännor och trådstegar</w:t>
      </w:r>
      <w:r>
        <w:tab/>
      </w:r>
      <w:r>
        <w:fldChar w:fldCharType="begin"/>
      </w:r>
      <w:r>
        <w:instrText xml:space="preserve"> PAGEREF _Toc256000002 \h </w:instrText>
      </w:r>
      <w:r>
        <w:fldChar w:fldCharType="separate"/>
      </w:r>
      <w:r>
        <w:t>11</w:t>
      </w:r>
      <w:r>
        <w:fldChar w:fldCharType="end"/>
      </w:r>
    </w:p>
    <w:p w14:paraId="681F7310" w14:textId="77777777" w:rsidR="002A2475" w:rsidRDefault="00A75210">
      <w:pPr>
        <w:pStyle w:val="Innehll2"/>
        <w:tabs>
          <w:tab w:val="left" w:pos="720"/>
          <w:tab w:val="right" w:leader="dot" w:pos="8963"/>
        </w:tabs>
        <w:rPr>
          <w:rFonts w:asciiTheme="minorHAnsi" w:hAnsiTheme="minorHAnsi"/>
          <w:noProof/>
          <w:sz w:val="22"/>
        </w:rPr>
      </w:pPr>
      <w:r w:rsidRPr="00710B77">
        <w:t>63</w:t>
      </w:r>
      <w:r w:rsidRPr="00710B77">
        <w:rPr>
          <w:rFonts w:asciiTheme="minorHAnsi" w:hAnsiTheme="minorHAnsi"/>
          <w:noProof/>
          <w:sz w:val="22"/>
        </w:rPr>
        <w:tab/>
      </w:r>
      <w:r w:rsidR="007A1DC5">
        <w:t>ELKRAFTSYSTEM</w:t>
      </w:r>
      <w:r>
        <w:tab/>
      </w:r>
      <w:r>
        <w:fldChar w:fldCharType="begin"/>
      </w:r>
      <w:r>
        <w:instrText xml:space="preserve"> PAGEREF _</w:instrText>
      </w:r>
      <w:r>
        <w:instrText xml:space="preserve">Toc256000003 \h </w:instrText>
      </w:r>
      <w:r>
        <w:fldChar w:fldCharType="separate"/>
      </w:r>
      <w:r>
        <w:t>12</w:t>
      </w:r>
      <w:r>
        <w:fldChar w:fldCharType="end"/>
      </w:r>
    </w:p>
    <w:p w14:paraId="198E21B4" w14:textId="77777777" w:rsidR="002A2475" w:rsidRDefault="00A75210">
      <w:pPr>
        <w:pStyle w:val="Innehll2"/>
        <w:tabs>
          <w:tab w:val="left" w:pos="720"/>
          <w:tab w:val="right" w:leader="dot" w:pos="8963"/>
        </w:tabs>
        <w:rPr>
          <w:rFonts w:asciiTheme="minorHAnsi" w:hAnsiTheme="minorHAnsi"/>
          <w:noProof/>
          <w:sz w:val="22"/>
        </w:rPr>
      </w:pPr>
      <w:r w:rsidRPr="00F054EB">
        <w:t>66</w:t>
      </w:r>
      <w:r w:rsidRPr="00F054EB">
        <w:rPr>
          <w:rFonts w:asciiTheme="minorHAnsi" w:hAnsiTheme="minorHAnsi"/>
          <w:noProof/>
          <w:sz w:val="22"/>
        </w:rPr>
        <w:tab/>
      </w:r>
      <w:r w:rsidR="007A1DC5" w:rsidRPr="00F054EB">
        <w:t>S</w:t>
      </w:r>
      <w:r w:rsidRPr="00F054EB">
        <w:t>YSTEM FÖR SPÄNNINGSUTJÄMNING</w:t>
      </w:r>
      <w:r w:rsidRPr="00BA5BFF">
        <w:t xml:space="preserve"> OCH ELEKTRISK SEPARATION</w:t>
      </w:r>
      <w:r>
        <w:tab/>
      </w:r>
      <w:r>
        <w:fldChar w:fldCharType="begin"/>
      </w:r>
      <w:r>
        <w:instrText xml:space="preserve"> PAGEREF _Toc256000004 \h </w:instrText>
      </w:r>
      <w:r>
        <w:fldChar w:fldCharType="separate"/>
      </w:r>
      <w:r>
        <w:t>17</w:t>
      </w:r>
      <w:r>
        <w:fldChar w:fldCharType="end"/>
      </w:r>
    </w:p>
    <w:p w14:paraId="7CAFB7A6" w14:textId="77777777" w:rsidR="002A2475" w:rsidRDefault="00A75210">
      <w:pPr>
        <w:pStyle w:val="Innehll3"/>
        <w:tabs>
          <w:tab w:val="left" w:pos="1200"/>
          <w:tab w:val="right" w:leader="dot" w:pos="8963"/>
        </w:tabs>
        <w:rPr>
          <w:rFonts w:asciiTheme="minorHAnsi" w:hAnsiTheme="minorHAnsi"/>
          <w:noProof/>
          <w:sz w:val="22"/>
        </w:rPr>
      </w:pPr>
      <w:r w:rsidRPr="00F9369A">
        <w:rPr>
          <w:lang w:eastAsia="sv-SE"/>
        </w:rPr>
        <w:t>66.D</w:t>
      </w:r>
      <w:r w:rsidRPr="00F9369A">
        <w:rPr>
          <w:rFonts w:asciiTheme="minorHAnsi" w:hAnsiTheme="minorHAnsi"/>
          <w:noProof/>
          <w:sz w:val="22"/>
          <w:lang w:eastAsia="sv-SE"/>
        </w:rPr>
        <w:tab/>
      </w:r>
      <w:r w:rsidRPr="00F9369A">
        <w:rPr>
          <w:lang w:eastAsia="sv-SE"/>
        </w:rPr>
        <w:t>Åskyddssys</w:t>
      </w:r>
      <w:r w:rsidRPr="00F9369A">
        <w:rPr>
          <w:lang w:eastAsia="sv-SE"/>
        </w:rPr>
        <w:t>tem</w:t>
      </w:r>
      <w:r>
        <w:tab/>
      </w:r>
      <w:r>
        <w:fldChar w:fldCharType="begin"/>
      </w:r>
      <w:r>
        <w:instrText xml:space="preserve"> PAGEREF _Toc256000005 \h </w:instrText>
      </w:r>
      <w:r>
        <w:fldChar w:fldCharType="separate"/>
      </w:r>
      <w:r>
        <w:t>17</w:t>
      </w:r>
      <w:r>
        <w:fldChar w:fldCharType="end"/>
      </w:r>
    </w:p>
    <w:p w14:paraId="7C256385" w14:textId="77777777" w:rsidR="002A2475" w:rsidRDefault="00A75210">
      <w:pPr>
        <w:pStyle w:val="Innehll3"/>
        <w:tabs>
          <w:tab w:val="left" w:pos="1200"/>
          <w:tab w:val="right" w:leader="dot" w:pos="8963"/>
        </w:tabs>
        <w:rPr>
          <w:rFonts w:asciiTheme="minorHAnsi" w:hAnsiTheme="minorHAnsi"/>
          <w:noProof/>
          <w:sz w:val="22"/>
        </w:rPr>
      </w:pPr>
      <w:r w:rsidRPr="00F9369A">
        <w:rPr>
          <w:lang w:eastAsia="sv-SE"/>
        </w:rPr>
        <w:t>66.G</w:t>
      </w:r>
      <w:r w:rsidRPr="00F9369A">
        <w:rPr>
          <w:rFonts w:asciiTheme="minorHAnsi" w:hAnsiTheme="minorHAnsi" w:cs="Arial"/>
          <w:noProof/>
          <w:sz w:val="22"/>
        </w:rPr>
        <w:tab/>
      </w:r>
      <w:r w:rsidRPr="00F9369A">
        <w:rPr>
          <w:lang w:eastAsia="sv-SE"/>
        </w:rPr>
        <w:t>System för potentialutjämning</w:t>
      </w:r>
      <w:r>
        <w:tab/>
      </w:r>
      <w:r>
        <w:fldChar w:fldCharType="begin"/>
      </w:r>
      <w:r>
        <w:instrText xml:space="preserve"> PAGEREF _Toc256000006 \h </w:instrText>
      </w:r>
      <w:r>
        <w:fldChar w:fldCharType="separate"/>
      </w:r>
      <w:r>
        <w:t>17</w:t>
      </w:r>
      <w:r>
        <w:fldChar w:fldCharType="end"/>
      </w:r>
    </w:p>
    <w:p w14:paraId="4167EE36" w14:textId="77777777" w:rsidR="002A2475" w:rsidRDefault="00A75210">
      <w:pPr>
        <w:pStyle w:val="Innehll3"/>
        <w:tabs>
          <w:tab w:val="left" w:pos="1200"/>
          <w:tab w:val="right" w:leader="dot" w:pos="8963"/>
        </w:tabs>
        <w:rPr>
          <w:rFonts w:asciiTheme="minorHAnsi" w:hAnsiTheme="minorHAnsi"/>
          <w:noProof/>
          <w:sz w:val="22"/>
        </w:rPr>
      </w:pPr>
      <w:r w:rsidRPr="005E57F6">
        <w:t>SEF</w:t>
      </w:r>
      <w:r w:rsidRPr="005E57F6">
        <w:rPr>
          <w:rFonts w:asciiTheme="minorHAnsi" w:hAnsiTheme="minorHAnsi"/>
          <w:noProof/>
          <w:sz w:val="22"/>
        </w:rPr>
        <w:tab/>
      </w:r>
      <w:r w:rsidRPr="005E57F6">
        <w:t>MÄTINSTRUMENT OCH MÄTARE FÖR ELEKTRISKA STORHETER</w:t>
      </w:r>
      <w:r>
        <w:tab/>
      </w:r>
      <w:r>
        <w:fldChar w:fldCharType="begin"/>
      </w:r>
      <w:r>
        <w:instrText xml:space="preserve"> PAGEREF _Toc256000007 \h </w:instrText>
      </w:r>
      <w:r>
        <w:fldChar w:fldCharType="separate"/>
      </w:r>
      <w:r>
        <w:t>17</w:t>
      </w:r>
      <w:r>
        <w:fldChar w:fldCharType="end"/>
      </w:r>
    </w:p>
    <w:p w14:paraId="4B2A6210" w14:textId="77777777" w:rsidR="002A2475" w:rsidRDefault="00A75210">
      <w:pPr>
        <w:pStyle w:val="Innehll1"/>
        <w:tabs>
          <w:tab w:val="left" w:pos="480"/>
          <w:tab w:val="right" w:leader="dot" w:pos="8963"/>
        </w:tabs>
        <w:rPr>
          <w:rFonts w:asciiTheme="minorHAnsi" w:hAnsiTheme="minorHAnsi"/>
          <w:noProof/>
          <w:sz w:val="22"/>
        </w:rPr>
      </w:pPr>
      <w:r w:rsidRPr="005E57F6">
        <w:rPr>
          <w:lang w:eastAsia="sv-SE"/>
        </w:rPr>
        <w:t>Y</w:t>
      </w:r>
      <w:r w:rsidRPr="005E57F6">
        <w:rPr>
          <w:rFonts w:asciiTheme="minorHAnsi" w:hAnsiTheme="minorHAnsi" w:cs="Arial"/>
          <w:noProof/>
          <w:sz w:val="22"/>
        </w:rPr>
        <w:tab/>
      </w:r>
      <w:r w:rsidRPr="005E57F6">
        <w:rPr>
          <w:lang w:eastAsia="sv-SE"/>
        </w:rPr>
        <w:t>Märkning, kontroll, dokumentation m</w:t>
      </w:r>
      <w:r w:rsidR="00D47C6A">
        <w:rPr>
          <w:lang w:eastAsia="sv-SE"/>
        </w:rPr>
        <w:t>.</w:t>
      </w:r>
      <w:r w:rsidRPr="005E57F6">
        <w:rPr>
          <w:lang w:eastAsia="sv-SE"/>
        </w:rPr>
        <w:t xml:space="preserve"> m</w:t>
      </w:r>
      <w:r w:rsidR="00D47C6A">
        <w:rPr>
          <w:lang w:eastAsia="sv-SE"/>
        </w:rPr>
        <w:t>.</w:t>
      </w:r>
      <w:r>
        <w:tab/>
      </w:r>
      <w:r>
        <w:fldChar w:fldCharType="begin"/>
      </w:r>
      <w:r>
        <w:instrText xml:space="preserve"> PAGEREF _Toc256000008 \h </w:instrText>
      </w:r>
      <w:r>
        <w:fldChar w:fldCharType="separate"/>
      </w:r>
      <w:r>
        <w:t>18</w:t>
      </w:r>
      <w:r>
        <w:fldChar w:fldCharType="end"/>
      </w:r>
    </w:p>
    <w:p w14:paraId="3400CE7D" w14:textId="77777777" w:rsidR="002A2475" w:rsidRDefault="00A75210">
      <w:pPr>
        <w:pStyle w:val="Innehll2"/>
        <w:tabs>
          <w:tab w:val="left" w:pos="720"/>
          <w:tab w:val="right" w:leader="dot" w:pos="8963"/>
        </w:tabs>
        <w:rPr>
          <w:rFonts w:asciiTheme="minorHAnsi" w:hAnsiTheme="minorHAnsi"/>
          <w:noProof/>
          <w:sz w:val="22"/>
        </w:rPr>
      </w:pPr>
      <w:r>
        <w:t>YF</w:t>
      </w:r>
      <w:r>
        <w:rPr>
          <w:rFonts w:asciiTheme="minorHAnsi" w:hAnsiTheme="minorHAnsi"/>
          <w:noProof/>
          <w:color w:val="FF0000"/>
          <w:sz w:val="22"/>
        </w:rPr>
        <w:tab/>
      </w:r>
      <w:r>
        <w:t>ANMÄLNINGS- OCH ANSÖKNINGSHANDLINGAR</w:t>
      </w:r>
      <w:r>
        <w:tab/>
      </w:r>
      <w:r>
        <w:fldChar w:fldCharType="begin"/>
      </w:r>
      <w:r>
        <w:instrText xml:space="preserve"> PAGEREF _Toc256000009 \h </w:instrText>
      </w:r>
      <w:r>
        <w:fldChar w:fldCharType="separate"/>
      </w:r>
      <w:r>
        <w:t>18</w:t>
      </w:r>
      <w:r>
        <w:fldChar w:fldCharType="end"/>
      </w:r>
    </w:p>
    <w:p w14:paraId="1DFE609D" w14:textId="77777777" w:rsidR="002A2475" w:rsidRDefault="00A75210">
      <w:pPr>
        <w:pStyle w:val="Innehll2"/>
        <w:tabs>
          <w:tab w:val="left" w:pos="720"/>
          <w:tab w:val="right" w:leader="dot" w:pos="8963"/>
        </w:tabs>
        <w:rPr>
          <w:rFonts w:asciiTheme="minorHAnsi" w:hAnsiTheme="minorHAnsi"/>
          <w:noProof/>
          <w:sz w:val="22"/>
        </w:rPr>
      </w:pPr>
      <w:r w:rsidRPr="00710B77">
        <w:t>Y</w:t>
      </w:r>
      <w:r w:rsidR="00656AF2">
        <w:t>G</w:t>
      </w:r>
      <w:r w:rsidRPr="00F9369A">
        <w:rPr>
          <w:rFonts w:asciiTheme="minorHAnsi" w:hAnsiTheme="minorHAnsi"/>
          <w:noProof/>
          <w:sz w:val="22"/>
        </w:rPr>
        <w:tab/>
      </w:r>
      <w:r w:rsidRPr="005E57F6">
        <w:t>MÄRKNING OCH SKYLTNI</w:t>
      </w:r>
      <w:r w:rsidRPr="005E57F6">
        <w:t>NG</w:t>
      </w:r>
      <w:r>
        <w:tab/>
      </w:r>
      <w:r>
        <w:fldChar w:fldCharType="begin"/>
      </w:r>
      <w:r>
        <w:instrText xml:space="preserve"> PAGEREF _Toc256000010 \h </w:instrText>
      </w:r>
      <w:r>
        <w:fldChar w:fldCharType="separate"/>
      </w:r>
      <w:r>
        <w:t>18</w:t>
      </w:r>
      <w:r>
        <w:fldChar w:fldCharType="end"/>
      </w:r>
    </w:p>
    <w:p w14:paraId="42CD1A49" w14:textId="77777777" w:rsidR="002A2475" w:rsidRDefault="00A75210">
      <w:pPr>
        <w:pStyle w:val="Innehll2"/>
        <w:tabs>
          <w:tab w:val="left" w:pos="720"/>
          <w:tab w:val="right" w:leader="dot" w:pos="8963"/>
        </w:tabs>
        <w:rPr>
          <w:rFonts w:asciiTheme="minorHAnsi" w:hAnsiTheme="minorHAnsi"/>
          <w:noProof/>
          <w:sz w:val="22"/>
        </w:rPr>
      </w:pPr>
      <w:r w:rsidRPr="00710B77">
        <w:t>Y</w:t>
      </w:r>
      <w:r w:rsidR="00656AF2">
        <w:t>H</w:t>
      </w:r>
      <w:r w:rsidRPr="00F9369A">
        <w:rPr>
          <w:rFonts w:asciiTheme="minorHAnsi" w:hAnsiTheme="minorHAnsi"/>
          <w:noProof/>
          <w:sz w:val="22"/>
        </w:rPr>
        <w:tab/>
      </w:r>
      <w:r w:rsidRPr="005E57F6">
        <w:t>KONTROLL</w:t>
      </w:r>
      <w:r w:rsidR="00656AF2">
        <w:t>,</w:t>
      </w:r>
      <w:r w:rsidRPr="005E57F6">
        <w:t xml:space="preserve"> INJUSTERING </w:t>
      </w:r>
      <w:r w:rsidR="00571DFD">
        <w:t>M. M.</w:t>
      </w:r>
      <w:r>
        <w:tab/>
      </w:r>
      <w:r>
        <w:fldChar w:fldCharType="begin"/>
      </w:r>
      <w:r>
        <w:instrText xml:space="preserve"> PAGEREF _Toc256000011 \h </w:instrText>
      </w:r>
      <w:r>
        <w:fldChar w:fldCharType="separate"/>
      </w:r>
      <w:r>
        <w:t>25</w:t>
      </w:r>
      <w:r>
        <w:fldChar w:fldCharType="end"/>
      </w:r>
    </w:p>
    <w:p w14:paraId="517645A6" w14:textId="77777777" w:rsidR="002A2475" w:rsidRDefault="00A75210">
      <w:pPr>
        <w:pStyle w:val="Innehll2"/>
        <w:tabs>
          <w:tab w:val="left" w:pos="720"/>
          <w:tab w:val="right" w:leader="dot" w:pos="8963"/>
        </w:tabs>
        <w:rPr>
          <w:rFonts w:asciiTheme="minorHAnsi" w:hAnsiTheme="minorHAnsi"/>
          <w:noProof/>
          <w:sz w:val="22"/>
        </w:rPr>
      </w:pPr>
      <w:r w:rsidRPr="00710B77">
        <w:t>Y</w:t>
      </w:r>
      <w:r w:rsidR="00656AF2">
        <w:t>J</w:t>
      </w:r>
      <w:r w:rsidRPr="00F9369A">
        <w:rPr>
          <w:rFonts w:asciiTheme="minorHAnsi" w:hAnsiTheme="minorHAnsi"/>
          <w:noProof/>
          <w:sz w:val="22"/>
        </w:rPr>
        <w:tab/>
      </w:r>
      <w:r w:rsidRPr="005E57F6">
        <w:t>TEKNISK DOKUMENTATION</w:t>
      </w:r>
      <w:r>
        <w:tab/>
      </w:r>
      <w:r>
        <w:fldChar w:fldCharType="begin"/>
      </w:r>
      <w:r>
        <w:instrText xml:space="preserve"> PAGEREF _Toc256000012 \h </w:instrText>
      </w:r>
      <w:r>
        <w:fldChar w:fldCharType="separate"/>
      </w:r>
      <w:r>
        <w:t>26</w:t>
      </w:r>
      <w:r>
        <w:fldChar w:fldCharType="end"/>
      </w:r>
    </w:p>
    <w:p w14:paraId="415AD70F" w14:textId="77777777" w:rsidR="002A2475" w:rsidRDefault="00A75210">
      <w:pPr>
        <w:pStyle w:val="Innehll3"/>
        <w:tabs>
          <w:tab w:val="left" w:pos="1200"/>
          <w:tab w:val="right" w:leader="dot" w:pos="8963"/>
        </w:tabs>
        <w:rPr>
          <w:rFonts w:asciiTheme="minorHAnsi" w:hAnsiTheme="minorHAnsi"/>
          <w:noProof/>
          <w:sz w:val="22"/>
        </w:rPr>
      </w:pPr>
      <w:r w:rsidRPr="00710B77">
        <w:rPr>
          <w:lang w:eastAsia="sv-SE"/>
        </w:rPr>
        <w:t>Y</w:t>
      </w:r>
      <w:r w:rsidR="00656AF2">
        <w:rPr>
          <w:lang w:eastAsia="sv-SE"/>
        </w:rPr>
        <w:t>JC</w:t>
      </w:r>
      <w:r w:rsidRPr="00F9369A">
        <w:rPr>
          <w:rFonts w:asciiTheme="minorHAnsi" w:hAnsiTheme="minorHAnsi"/>
          <w:noProof/>
          <w:sz w:val="22"/>
          <w:lang w:eastAsia="sv-SE"/>
        </w:rPr>
        <w:tab/>
      </w:r>
      <w:r w:rsidRPr="005E57F6">
        <w:rPr>
          <w:lang w:eastAsia="sv-SE"/>
        </w:rPr>
        <w:t>BYGGHANDLIN</w:t>
      </w:r>
      <w:r w:rsidR="00656AF2">
        <w:rPr>
          <w:lang w:eastAsia="sv-SE"/>
        </w:rPr>
        <w:t>G</w:t>
      </w:r>
      <w:r>
        <w:tab/>
      </w:r>
      <w:r>
        <w:fldChar w:fldCharType="begin"/>
      </w:r>
      <w:r>
        <w:instrText xml:space="preserve"> PAGEREF _Toc256000013 \h </w:instrText>
      </w:r>
      <w:r>
        <w:fldChar w:fldCharType="separate"/>
      </w:r>
      <w:r>
        <w:t>27</w:t>
      </w:r>
      <w:r>
        <w:fldChar w:fldCharType="end"/>
      </w:r>
    </w:p>
    <w:p w14:paraId="54F9278D" w14:textId="77777777" w:rsidR="002A2475" w:rsidRDefault="00A75210">
      <w:pPr>
        <w:pStyle w:val="Innehll3"/>
        <w:tabs>
          <w:tab w:val="left" w:pos="960"/>
          <w:tab w:val="right" w:leader="dot" w:pos="8963"/>
        </w:tabs>
        <w:rPr>
          <w:rFonts w:asciiTheme="minorHAnsi" w:hAnsiTheme="minorHAnsi"/>
          <w:noProof/>
          <w:sz w:val="22"/>
        </w:rPr>
      </w:pPr>
      <w:r w:rsidRPr="005E57F6">
        <w:rPr>
          <w:lang w:eastAsia="sv-SE"/>
        </w:rPr>
        <w:t>Y</w:t>
      </w:r>
      <w:r w:rsidR="00656AF2">
        <w:rPr>
          <w:lang w:eastAsia="sv-SE"/>
        </w:rPr>
        <w:t>JE</w:t>
      </w:r>
      <w:r w:rsidRPr="005E57F6">
        <w:rPr>
          <w:rFonts w:asciiTheme="minorHAnsi" w:hAnsiTheme="minorHAnsi"/>
          <w:noProof/>
          <w:sz w:val="22"/>
          <w:lang w:eastAsia="sv-SE"/>
        </w:rPr>
        <w:tab/>
      </w:r>
      <w:r w:rsidRPr="005E57F6">
        <w:rPr>
          <w:lang w:eastAsia="sv-SE"/>
        </w:rPr>
        <w:t>RELATIONSHANDLING</w:t>
      </w:r>
      <w:r>
        <w:tab/>
      </w:r>
      <w:r>
        <w:fldChar w:fldCharType="begin"/>
      </w:r>
      <w:r>
        <w:instrText xml:space="preserve"> PAGEREF _Toc256000014 \h </w:instrText>
      </w:r>
      <w:r>
        <w:fldChar w:fldCharType="separate"/>
      </w:r>
      <w:r>
        <w:t>27</w:t>
      </w:r>
      <w:r>
        <w:fldChar w:fldCharType="end"/>
      </w:r>
    </w:p>
    <w:p w14:paraId="756F228A" w14:textId="77777777" w:rsidR="002A2475" w:rsidRDefault="00A75210">
      <w:pPr>
        <w:pStyle w:val="Innehll2"/>
        <w:tabs>
          <w:tab w:val="left" w:pos="720"/>
          <w:tab w:val="right" w:leader="dot" w:pos="8963"/>
        </w:tabs>
        <w:rPr>
          <w:rFonts w:asciiTheme="minorHAnsi" w:hAnsiTheme="minorHAnsi"/>
          <w:noProof/>
          <w:sz w:val="22"/>
        </w:rPr>
      </w:pPr>
      <w:r w:rsidRPr="009945BB">
        <w:t>Y</w:t>
      </w:r>
      <w:r w:rsidR="003702F5" w:rsidRPr="009945BB">
        <w:t>L</w:t>
      </w:r>
      <w:r w:rsidRPr="009945BB">
        <w:rPr>
          <w:rFonts w:asciiTheme="minorHAnsi" w:hAnsiTheme="minorHAnsi"/>
          <w:noProof/>
          <w:sz w:val="22"/>
        </w:rPr>
        <w:tab/>
      </w:r>
      <w:r w:rsidRPr="009945BB">
        <w:t>ARBETEN EFTER SLUTBESIKTNING</w:t>
      </w:r>
      <w:r>
        <w:tab/>
      </w:r>
      <w:r>
        <w:fldChar w:fldCharType="begin"/>
      </w:r>
      <w:r>
        <w:instrText xml:space="preserve"> PAGEREF _Toc256000015 \h </w:instrText>
      </w:r>
      <w:r>
        <w:fldChar w:fldCharType="separate"/>
      </w:r>
      <w:r>
        <w:t>30</w:t>
      </w:r>
      <w:r>
        <w:fldChar w:fldCharType="end"/>
      </w:r>
    </w:p>
    <w:p w14:paraId="438CEB90" w14:textId="77777777" w:rsidR="00540E97" w:rsidRPr="00F9369A" w:rsidRDefault="00A75210" w:rsidP="00540E97">
      <w:pPr>
        <w:pStyle w:val="Innehll1"/>
        <w:tabs>
          <w:tab w:val="right" w:leader="dot" w:pos="9072"/>
        </w:tabs>
        <w:spacing w:before="140" w:after="0"/>
        <w:ind w:left="1418" w:right="1418" w:hanging="1418"/>
        <w:rPr>
          <w:rFonts w:ascii="Arial" w:hAnsi="Arial" w:cs="Arial"/>
          <w:caps w:val="0"/>
        </w:rPr>
      </w:pPr>
      <w:r w:rsidRPr="00B51C5C">
        <w:rPr>
          <w:rFonts w:ascii="Arial" w:hAnsi="Arial" w:cs="Arial"/>
          <w:b w:val="0"/>
          <w:bCs w:val="0"/>
          <w:noProof/>
          <w:sz w:val="22"/>
          <w:szCs w:val="22"/>
          <w:lang w:eastAsia="sv-SE"/>
        </w:rPr>
        <w:fldChar w:fldCharType="end"/>
      </w:r>
    </w:p>
    <w:p w14:paraId="1035CEA7" w14:textId="77777777" w:rsidR="00540E97" w:rsidRPr="00F9369A" w:rsidRDefault="00A75210" w:rsidP="00540E97">
      <w:pPr>
        <w:pStyle w:val="REDAinnehrub"/>
        <w:spacing w:after="0"/>
        <w:rPr>
          <w:rFonts w:cs="Arial"/>
        </w:rPr>
      </w:pPr>
      <w:r w:rsidRPr="00F9369A">
        <w:rPr>
          <w:rFonts w:cs="Arial"/>
        </w:rPr>
        <w:t>Bilagor</w:t>
      </w:r>
    </w:p>
    <w:p w14:paraId="7B45A040" w14:textId="77777777" w:rsidR="00540E97" w:rsidRPr="00F9369A" w:rsidRDefault="00A75210" w:rsidP="00540E97">
      <w:pPr>
        <w:pStyle w:val="REDArub10"/>
        <w:ind w:right="893"/>
        <w:rPr>
          <w:rFonts w:cs="Arial"/>
        </w:rPr>
      </w:pPr>
      <w:r w:rsidRPr="00F9369A">
        <w:rPr>
          <w:rFonts w:cs="Arial"/>
        </w:rPr>
        <w:t>Bilaga 6.1 Kapitel Y – Märkning, kontroll och dokumentation</w:t>
      </w:r>
    </w:p>
    <w:p w14:paraId="3921B14F" w14:textId="77777777" w:rsidR="00540E97" w:rsidRDefault="00A75210" w:rsidP="00540E97">
      <w:pPr>
        <w:pStyle w:val="REDArub10"/>
        <w:ind w:right="893"/>
        <w:rPr>
          <w:rFonts w:cs="Arial"/>
        </w:rPr>
      </w:pPr>
      <w:r w:rsidRPr="00F9369A">
        <w:rPr>
          <w:rFonts w:cs="Arial"/>
        </w:rPr>
        <w:t>Bilaga 6.2 Mall teknisk dokumentation (DU-instruktioner m. m)</w:t>
      </w:r>
    </w:p>
    <w:p w14:paraId="5C9BF97E" w14:textId="77777777" w:rsidR="0071685D" w:rsidRPr="00F9369A" w:rsidRDefault="00A75210" w:rsidP="0071685D">
      <w:pPr>
        <w:pStyle w:val="REDArub10"/>
        <w:ind w:right="893"/>
        <w:rPr>
          <w:rFonts w:cs="Arial"/>
        </w:rPr>
      </w:pPr>
      <w:r w:rsidRPr="00F9369A">
        <w:rPr>
          <w:rFonts w:cs="Arial"/>
        </w:rPr>
        <w:t>Bilaga 6.</w:t>
      </w:r>
      <w:r>
        <w:rPr>
          <w:rFonts w:cs="Arial"/>
        </w:rPr>
        <w:t>3</w:t>
      </w:r>
      <w:r w:rsidRPr="00F9369A">
        <w:rPr>
          <w:rFonts w:cs="Arial"/>
        </w:rPr>
        <w:t xml:space="preserve"> Beteckningssystem för VVS- och SRÖ-installationer</w:t>
      </w:r>
    </w:p>
    <w:p w14:paraId="66BF2FC9" w14:textId="77777777" w:rsidR="0071685D" w:rsidRDefault="00A75210" w:rsidP="00540E97">
      <w:pPr>
        <w:pStyle w:val="REDArub10"/>
        <w:ind w:right="893"/>
        <w:rPr>
          <w:rFonts w:cs="Arial"/>
        </w:rPr>
      </w:pPr>
      <w:r w:rsidRPr="00F9369A">
        <w:rPr>
          <w:rFonts w:cs="Arial"/>
        </w:rPr>
        <w:t>Bilaga 6.</w:t>
      </w:r>
      <w:r>
        <w:rPr>
          <w:rFonts w:cs="Arial"/>
        </w:rPr>
        <w:t>4</w:t>
      </w:r>
      <w:r w:rsidRPr="00F9369A">
        <w:rPr>
          <w:rFonts w:cs="Arial"/>
        </w:rPr>
        <w:t xml:space="preserve"> Principer för energi- och volymmätning</w:t>
      </w:r>
    </w:p>
    <w:p w14:paraId="4F992A21" w14:textId="77777777" w:rsidR="00077B9A" w:rsidRPr="00F9369A" w:rsidRDefault="00A75210" w:rsidP="00540E97">
      <w:pPr>
        <w:pStyle w:val="REDArub10"/>
        <w:ind w:right="893"/>
        <w:rPr>
          <w:rFonts w:cs="Arial"/>
        </w:rPr>
      </w:pPr>
      <w:r>
        <w:rPr>
          <w:rFonts w:cs="Arial"/>
        </w:rPr>
        <w:t>Bilaga 6.1, 6.2, 6.3 samt 6.4 bifogas ej</w:t>
      </w:r>
    </w:p>
    <w:p w14:paraId="41F21459" w14:textId="77777777" w:rsidR="00540E97" w:rsidRPr="00361925" w:rsidRDefault="00A75210" w:rsidP="00540E97">
      <w:pPr>
        <w:pStyle w:val="REDArub10"/>
        <w:ind w:right="893"/>
        <w:rPr>
          <w:rFonts w:cs="Arial"/>
        </w:rPr>
      </w:pPr>
      <w:r w:rsidRPr="0071685D">
        <w:rPr>
          <w:rFonts w:cs="Arial"/>
          <w:highlight w:val="yellow"/>
        </w:rPr>
        <w:t>Bilaga 6.</w:t>
      </w:r>
      <w:r w:rsidR="0071685D" w:rsidRPr="0071685D">
        <w:rPr>
          <w:rFonts w:cs="Arial"/>
          <w:highlight w:val="yellow"/>
        </w:rPr>
        <w:t>5</w:t>
      </w:r>
      <w:r w:rsidRPr="0071685D">
        <w:rPr>
          <w:rFonts w:cs="Arial"/>
          <w:highlight w:val="yellow"/>
        </w:rPr>
        <w:t xml:space="preserve"> Objektsanpassad beskrivning för </w:t>
      </w:r>
      <w:r w:rsidR="00361925" w:rsidRPr="0071685D">
        <w:rPr>
          <w:rFonts w:cs="Arial"/>
          <w:highlight w:val="yellow"/>
        </w:rPr>
        <w:t>s</w:t>
      </w:r>
      <w:r w:rsidRPr="0071685D">
        <w:rPr>
          <w:rFonts w:cs="Arial"/>
          <w:highlight w:val="yellow"/>
        </w:rPr>
        <w:t>olcellsanläggning</w:t>
      </w:r>
    </w:p>
    <w:p w14:paraId="7F03646F" w14:textId="77777777" w:rsidR="00540E97" w:rsidRPr="00F9369A" w:rsidRDefault="00A75210" w:rsidP="00540E97">
      <w:pPr>
        <w:pStyle w:val="REDArub10"/>
        <w:ind w:right="893"/>
        <w:rPr>
          <w:rFonts w:cs="Arial"/>
        </w:rPr>
      </w:pPr>
      <w:r w:rsidRPr="00361925">
        <w:rPr>
          <w:rFonts w:cs="Arial"/>
          <w:highlight w:val="yellow"/>
        </w:rPr>
        <w:t>Bilaga 6.</w:t>
      </w:r>
      <w:r w:rsidR="00A9016D">
        <w:rPr>
          <w:rFonts w:cs="Arial"/>
          <w:highlight w:val="yellow"/>
        </w:rPr>
        <w:t>6</w:t>
      </w:r>
      <w:r w:rsidRPr="00361925">
        <w:rPr>
          <w:rFonts w:cs="Arial"/>
          <w:highlight w:val="yellow"/>
        </w:rPr>
        <w:t xml:space="preserve"> </w:t>
      </w:r>
      <w:r w:rsidR="00361925" w:rsidRPr="00361925">
        <w:rPr>
          <w:rFonts w:cs="Arial"/>
          <w:highlight w:val="yellow"/>
        </w:rPr>
        <w:t>Driftkort</w:t>
      </w:r>
    </w:p>
    <w:p w14:paraId="4030E8D1" w14:textId="77777777" w:rsidR="009B28BE" w:rsidRPr="005C294C" w:rsidRDefault="00A75210" w:rsidP="005C294C">
      <w:pPr>
        <w:pStyle w:val="BESKbrdtext"/>
      </w:pPr>
      <w:r w:rsidRPr="00F9369A">
        <w:rPr>
          <w:rFonts w:cs="Arial"/>
        </w:rPr>
        <w:br w:type="page"/>
      </w:r>
      <w:r w:rsidRPr="005C294C">
        <w:lastRenderedPageBreak/>
        <w:t xml:space="preserve">Denna rambeskrivning </w:t>
      </w:r>
      <w:r w:rsidRPr="00935BD2">
        <w:t xml:space="preserve">ansluter </w:t>
      </w:r>
      <w:r w:rsidRPr="00935BD2">
        <w:t xml:space="preserve">till AMA EL </w:t>
      </w:r>
      <w:r w:rsidR="000023F8">
        <w:t>22</w:t>
      </w:r>
      <w:r w:rsidRPr="00935BD2">
        <w:t xml:space="preserve"> </w:t>
      </w:r>
      <w:r w:rsidR="000C30B6">
        <w:t xml:space="preserve">samt TKA 24 </w:t>
      </w:r>
      <w:r w:rsidRPr="00935BD2">
        <w:t>och</w:t>
      </w:r>
      <w:r w:rsidRPr="005C294C">
        <w:t xml:space="preserve"> avser uppförande av solcellsanläggning.</w:t>
      </w:r>
    </w:p>
    <w:p w14:paraId="2F606262" w14:textId="77777777" w:rsidR="009B28BE" w:rsidRPr="005E57F6" w:rsidRDefault="00A75210" w:rsidP="009B28BE">
      <w:pPr>
        <w:pStyle w:val="Rubrik1"/>
        <w:keepNext/>
        <w:keepLines/>
        <w:numPr>
          <w:ilvl w:val="0"/>
          <w:numId w:val="14"/>
        </w:numPr>
        <w:tabs>
          <w:tab w:val="clear" w:pos="1695"/>
          <w:tab w:val="clear" w:pos="4320"/>
          <w:tab w:val="clear" w:pos="8640"/>
          <w:tab w:val="num" w:pos="1276"/>
        </w:tabs>
        <w:spacing w:before="360" w:after="240"/>
        <w:ind w:left="1276" w:hanging="1276"/>
        <w:rPr>
          <w:rFonts w:cs="Arial"/>
          <w:caps/>
          <w:sz w:val="28"/>
        </w:rPr>
      </w:pPr>
      <w:bookmarkStart w:id="1" w:name="_Toc256000000"/>
      <w:bookmarkStart w:id="2" w:name="_Toc410390788"/>
      <w:bookmarkStart w:id="3" w:name="_Toc426109083"/>
      <w:bookmarkStart w:id="4" w:name="_Toc530514624"/>
      <w:r w:rsidRPr="005E57F6">
        <w:rPr>
          <w:rFonts w:cs="Arial"/>
          <w:sz w:val="28"/>
        </w:rPr>
        <w:t>EL- OCH TELESYSTEM</w:t>
      </w:r>
      <w:bookmarkEnd w:id="1"/>
      <w:bookmarkEnd w:id="2"/>
      <w:bookmarkEnd w:id="3"/>
      <w:bookmarkEnd w:id="4"/>
    </w:p>
    <w:p w14:paraId="1FAB15E2" w14:textId="77777777" w:rsidR="009B28BE" w:rsidRPr="00F9369A" w:rsidRDefault="00A75210" w:rsidP="009B28BE">
      <w:pPr>
        <w:pStyle w:val="Rubrik4"/>
        <w:spacing w:after="120"/>
        <w:ind w:left="1276"/>
        <w:rPr>
          <w:rStyle w:val="Betoning"/>
          <w:rFonts w:cs="Arial"/>
          <w:b w:val="0"/>
          <w:sz w:val="28"/>
        </w:rPr>
      </w:pPr>
      <w:r w:rsidRPr="00F9369A">
        <w:rPr>
          <w:rStyle w:val="Betoning"/>
          <w:rFonts w:cs="Arial"/>
          <w:b w:val="0"/>
          <w:sz w:val="26"/>
          <w:szCs w:val="26"/>
        </w:rPr>
        <w:t>HÄNVISNINGAR</w:t>
      </w:r>
    </w:p>
    <w:p w14:paraId="01732F22" w14:textId="77777777" w:rsidR="009B28BE" w:rsidRPr="005C294C" w:rsidRDefault="00A75210" w:rsidP="005C294C">
      <w:pPr>
        <w:pStyle w:val="BESKbrdtext"/>
      </w:pPr>
      <w:r w:rsidRPr="005C294C">
        <w:t>Följande normer och standarder tillämpas:</w:t>
      </w:r>
    </w:p>
    <w:p w14:paraId="3AE3EF63" w14:textId="77777777" w:rsidR="009B28BE" w:rsidRDefault="00A75210" w:rsidP="00BA5BFF">
      <w:pPr>
        <w:pStyle w:val="BESKbrdtext"/>
        <w:numPr>
          <w:ilvl w:val="0"/>
          <w:numId w:val="21"/>
        </w:numPr>
        <w:tabs>
          <w:tab w:val="clear" w:pos="2835"/>
          <w:tab w:val="left" w:pos="1985"/>
        </w:tabs>
        <w:ind w:right="751"/>
        <w:rPr>
          <w:rFonts w:cs="Arial"/>
        </w:rPr>
      </w:pPr>
      <w:r w:rsidRPr="00F9369A">
        <w:rPr>
          <w:rFonts w:cs="Arial"/>
        </w:rPr>
        <w:t>Elinstallationsreglerna SS 436 40 00 utgåva 3, avsnitt 712 och i övrigt tillämpliga delar.</w:t>
      </w:r>
    </w:p>
    <w:p w14:paraId="5563801B"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Elinstallationer för lågspänning – Vägledning för anslutning, mätning, placering och montage av el- och teleinstallationer SS 437 01 02.</w:t>
      </w:r>
      <w:r w:rsidRPr="00F9369A">
        <w:rPr>
          <w:rFonts w:cs="Arial"/>
        </w:rPr>
        <w:br/>
        <w:t>Standarden används i tillämpliga delar.</w:t>
      </w:r>
    </w:p>
    <w:p w14:paraId="65367AA0" w14:textId="77777777" w:rsidR="009B28BE" w:rsidRPr="00BA053D" w:rsidRDefault="00A75210" w:rsidP="00BA5BFF">
      <w:pPr>
        <w:pStyle w:val="BESKbrdtext"/>
        <w:numPr>
          <w:ilvl w:val="0"/>
          <w:numId w:val="21"/>
        </w:numPr>
        <w:tabs>
          <w:tab w:val="clear" w:pos="2835"/>
          <w:tab w:val="left" w:pos="1985"/>
        </w:tabs>
        <w:ind w:right="751"/>
        <w:rPr>
          <w:rFonts w:cs="Arial"/>
        </w:rPr>
      </w:pPr>
      <w:r w:rsidRPr="00F9369A">
        <w:rPr>
          <w:rFonts w:cs="Arial"/>
        </w:rPr>
        <w:t xml:space="preserve">SS-EN 50160, spänningens egenskaper i elnät för allmän </w:t>
      </w:r>
      <w:r w:rsidRPr="00BA053D">
        <w:rPr>
          <w:rFonts w:cs="Arial"/>
        </w:rPr>
        <w:t>distribution.</w:t>
      </w:r>
    </w:p>
    <w:p w14:paraId="760B3EC3" w14:textId="77777777" w:rsidR="00F377FB" w:rsidRPr="00BA053D" w:rsidRDefault="00A75210" w:rsidP="00BA5BFF">
      <w:pPr>
        <w:pStyle w:val="BESKbrdtext"/>
        <w:numPr>
          <w:ilvl w:val="0"/>
          <w:numId w:val="21"/>
        </w:numPr>
        <w:tabs>
          <w:tab w:val="clear" w:pos="2835"/>
          <w:tab w:val="left" w:pos="1985"/>
        </w:tabs>
        <w:ind w:right="751"/>
        <w:rPr>
          <w:rFonts w:cs="Arial"/>
        </w:rPr>
      </w:pPr>
      <w:bookmarkStart w:id="5" w:name="_Hlk137536162"/>
      <w:r w:rsidRPr="00BA053D">
        <w:t>SS-EN 50 5</w:t>
      </w:r>
      <w:r w:rsidRPr="00BA053D">
        <w:t>49–1 Fordringar på generatoranläggningar för anslutning i parallelldrift med elnät - Del 1: Anslutning till lågspänningsnät - Generatoranläggningar upp till och med typ B</w:t>
      </w:r>
    </w:p>
    <w:p w14:paraId="2873BB99" w14:textId="77777777" w:rsidR="00F377FB" w:rsidRPr="00BA053D" w:rsidRDefault="00A75210" w:rsidP="00BA5BFF">
      <w:pPr>
        <w:pStyle w:val="BESKbrdtext"/>
        <w:numPr>
          <w:ilvl w:val="0"/>
          <w:numId w:val="21"/>
        </w:numPr>
        <w:tabs>
          <w:tab w:val="clear" w:pos="2835"/>
          <w:tab w:val="left" w:pos="1985"/>
        </w:tabs>
        <w:ind w:right="751"/>
        <w:rPr>
          <w:rFonts w:cs="Arial"/>
        </w:rPr>
      </w:pPr>
      <w:bookmarkStart w:id="6" w:name="_Hlk137536132"/>
      <w:bookmarkEnd w:id="5"/>
      <w:r w:rsidRPr="00BA053D">
        <w:t>SS-EN 62 852 Solcellsanläggningar - Säkerhetsfordringar på anslutningsdon för likströ</w:t>
      </w:r>
      <w:r w:rsidRPr="00BA053D">
        <w:t>m</w:t>
      </w:r>
    </w:p>
    <w:bookmarkEnd w:id="6"/>
    <w:p w14:paraId="7AF0A0B0" w14:textId="77777777" w:rsidR="00B969D4" w:rsidRPr="00B969D4" w:rsidRDefault="00A75210" w:rsidP="00BA5BFF">
      <w:pPr>
        <w:pStyle w:val="BESKbrdtext"/>
        <w:numPr>
          <w:ilvl w:val="0"/>
          <w:numId w:val="21"/>
        </w:numPr>
        <w:tabs>
          <w:tab w:val="clear" w:pos="2835"/>
          <w:tab w:val="left" w:pos="1985"/>
        </w:tabs>
        <w:ind w:right="751"/>
      </w:pPr>
      <w:r w:rsidRPr="00B969D4">
        <w:t>SS-EN 50583–1, Byggnadsintegrerade solceller – Del 1: Moduler</w:t>
      </w:r>
      <w:r w:rsidR="00B26273">
        <w:t>.</w:t>
      </w:r>
    </w:p>
    <w:p w14:paraId="7C518468" w14:textId="77777777" w:rsidR="00B969D4" w:rsidRPr="00B969D4" w:rsidRDefault="00A75210" w:rsidP="00BA5BFF">
      <w:pPr>
        <w:pStyle w:val="BESKbrdtext"/>
        <w:numPr>
          <w:ilvl w:val="0"/>
          <w:numId w:val="21"/>
        </w:numPr>
        <w:tabs>
          <w:tab w:val="clear" w:pos="2835"/>
          <w:tab w:val="left" w:pos="1985"/>
        </w:tabs>
        <w:ind w:right="751"/>
      </w:pPr>
      <w:r w:rsidRPr="00B969D4">
        <w:t>SS-EN 50583–2, Byggnadsintegrerade solceller – Del 2: System</w:t>
      </w:r>
      <w:r w:rsidR="00B26273">
        <w:t>.</w:t>
      </w:r>
    </w:p>
    <w:p w14:paraId="5E518F60" w14:textId="77777777" w:rsidR="009B28BE" w:rsidRDefault="00A75210" w:rsidP="00BA5BFF">
      <w:pPr>
        <w:pStyle w:val="BESKbrdtext"/>
        <w:numPr>
          <w:ilvl w:val="0"/>
          <w:numId w:val="21"/>
        </w:numPr>
        <w:tabs>
          <w:tab w:val="clear" w:pos="2835"/>
          <w:tab w:val="left" w:pos="1985"/>
        </w:tabs>
        <w:ind w:right="751"/>
        <w:rPr>
          <w:rFonts w:cs="Arial"/>
        </w:rPr>
      </w:pPr>
      <w:r w:rsidRPr="00F9369A">
        <w:rPr>
          <w:rFonts w:cs="Arial"/>
        </w:rPr>
        <w:t xml:space="preserve">SS-EN 60891–2 Solceller – celler av kristallint kisel– Korrektion av uppmätt förhållande mellan ström och spänning med </w:t>
      </w:r>
      <w:r w:rsidRPr="00F9369A">
        <w:rPr>
          <w:rFonts w:cs="Arial"/>
        </w:rPr>
        <w:t>avseende på temperatur och irradians</w:t>
      </w:r>
      <w:r w:rsidR="00B26273">
        <w:rPr>
          <w:rFonts w:cs="Arial"/>
        </w:rPr>
        <w:t>.</w:t>
      </w:r>
    </w:p>
    <w:p w14:paraId="79F650FB" w14:textId="77777777" w:rsidR="00E16E6E" w:rsidRPr="00E16E6E" w:rsidRDefault="00A75210" w:rsidP="00E16E6E">
      <w:pPr>
        <w:pStyle w:val="BESKbrdtext"/>
        <w:numPr>
          <w:ilvl w:val="0"/>
          <w:numId w:val="21"/>
        </w:numPr>
        <w:tabs>
          <w:tab w:val="clear" w:pos="2835"/>
          <w:tab w:val="left" w:pos="1985"/>
        </w:tabs>
        <w:ind w:right="751"/>
        <w:rPr>
          <w:rFonts w:cs="Arial"/>
        </w:rPr>
      </w:pPr>
      <w:r w:rsidRPr="00E16E6E">
        <w:rPr>
          <w:rFonts w:cs="Arial"/>
        </w:rPr>
        <w:t>SS-EN 60228, utg. 1:2005</w:t>
      </w:r>
      <w:r w:rsidRPr="00F9369A">
        <w:rPr>
          <w:rFonts w:cs="Arial"/>
        </w:rPr>
        <w:t xml:space="preserve"> –</w:t>
      </w:r>
      <w:r w:rsidRPr="00E16E6E">
        <w:rPr>
          <w:rFonts w:cs="Arial"/>
        </w:rPr>
        <w:t xml:space="preserve"> Kraftkablar och installationskablar </w:t>
      </w:r>
      <w:r w:rsidR="00B26273">
        <w:rPr>
          <w:rFonts w:cs="Arial"/>
        </w:rPr>
        <w:t>–</w:t>
      </w:r>
      <w:r w:rsidRPr="00E16E6E">
        <w:rPr>
          <w:rFonts w:cs="Arial"/>
        </w:rPr>
        <w:t xml:space="preserve"> Ledare</w:t>
      </w:r>
      <w:r w:rsidR="00B26273">
        <w:rPr>
          <w:rFonts w:cs="Arial"/>
        </w:rPr>
        <w:t>.</w:t>
      </w:r>
    </w:p>
    <w:p w14:paraId="798D97BA"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SS-EN 60904-1-5 Solceller – Del 1-5</w:t>
      </w:r>
      <w:r w:rsidR="00B26273">
        <w:rPr>
          <w:rFonts w:cs="Arial"/>
        </w:rPr>
        <w:t>.</w:t>
      </w:r>
    </w:p>
    <w:p w14:paraId="4802C629" w14:textId="77777777" w:rsidR="009B28BE" w:rsidRDefault="00A75210" w:rsidP="00BA5BFF">
      <w:pPr>
        <w:pStyle w:val="BESKbrdtext"/>
        <w:numPr>
          <w:ilvl w:val="0"/>
          <w:numId w:val="21"/>
        </w:numPr>
        <w:tabs>
          <w:tab w:val="clear" w:pos="2835"/>
          <w:tab w:val="left" w:pos="1985"/>
        </w:tabs>
        <w:ind w:right="751"/>
        <w:rPr>
          <w:rFonts w:cs="Arial"/>
        </w:rPr>
      </w:pPr>
      <w:r w:rsidRPr="00F9369A">
        <w:rPr>
          <w:rFonts w:cs="Arial"/>
        </w:rPr>
        <w:t>SS-EN 60904-7-10 Solceller - Del 7-10</w:t>
      </w:r>
      <w:r w:rsidR="00B26273">
        <w:rPr>
          <w:rFonts w:cs="Arial"/>
        </w:rPr>
        <w:t>.</w:t>
      </w:r>
    </w:p>
    <w:p w14:paraId="2D78FC05"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SS-EN 61000-2-2 Elektromagnetisk kompatibilitet (EMC) Del 2-2: Miljöförhållanden</w:t>
      </w:r>
      <w:r w:rsidR="00B26273">
        <w:rPr>
          <w:rFonts w:cs="Arial"/>
        </w:rPr>
        <w:t>.</w:t>
      </w:r>
    </w:p>
    <w:p w14:paraId="15691F97"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SS-EN 61000-3-2, -3 Elektromagnetisk kompatibilitet (EMC) Del 3-2, Del 3-3: Gränsvärden</w:t>
      </w:r>
      <w:r w:rsidR="00B26273">
        <w:rPr>
          <w:rFonts w:cs="Arial"/>
        </w:rPr>
        <w:t>.</w:t>
      </w:r>
    </w:p>
    <w:p w14:paraId="7CED9A2D"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SS-EN 61000-3-11, -12 Elektromagnetisk kompatibilitet (EMC) Del 3-11, Del 3-12: Gräns</w:t>
      </w:r>
      <w:r w:rsidRPr="00F9369A">
        <w:rPr>
          <w:rFonts w:cs="Arial"/>
        </w:rPr>
        <w:t>värden</w:t>
      </w:r>
      <w:r w:rsidR="00B26273">
        <w:rPr>
          <w:rFonts w:cs="Arial"/>
        </w:rPr>
        <w:t>.</w:t>
      </w:r>
    </w:p>
    <w:p w14:paraId="4240A4A3" w14:textId="77777777" w:rsidR="00497E4F" w:rsidRPr="00F377FB" w:rsidRDefault="00A75210" w:rsidP="00F377FB">
      <w:pPr>
        <w:pStyle w:val="BESKbrdtext"/>
        <w:numPr>
          <w:ilvl w:val="0"/>
          <w:numId w:val="21"/>
        </w:numPr>
        <w:tabs>
          <w:tab w:val="clear" w:pos="2835"/>
          <w:tab w:val="left" w:pos="1985"/>
        </w:tabs>
        <w:ind w:right="751"/>
        <w:rPr>
          <w:rFonts w:cs="Arial"/>
        </w:rPr>
      </w:pPr>
      <w:r w:rsidRPr="00F377FB">
        <w:rPr>
          <w:rFonts w:cs="Arial"/>
        </w:rPr>
        <w:t>SS-EN 61000-6-1, -2, -3, -4 Elektromagnetisk kompatibilitet (EMC) Del 6-1, Del 6-2, Del 6-3, Del 6-4: Generella fordringar</w:t>
      </w:r>
      <w:r w:rsidR="00B26273" w:rsidRPr="00F377FB">
        <w:rPr>
          <w:rFonts w:cs="Arial"/>
        </w:rPr>
        <w:t>.</w:t>
      </w:r>
    </w:p>
    <w:p w14:paraId="44F8D775" w14:textId="77777777" w:rsidR="00B26273" w:rsidRPr="00941365" w:rsidRDefault="00A75210" w:rsidP="00B26273">
      <w:pPr>
        <w:pStyle w:val="BESKbrdtext"/>
        <w:numPr>
          <w:ilvl w:val="0"/>
          <w:numId w:val="21"/>
        </w:numPr>
        <w:tabs>
          <w:tab w:val="clear" w:pos="2835"/>
          <w:tab w:val="left" w:pos="1985"/>
        </w:tabs>
        <w:ind w:right="751"/>
        <w:rPr>
          <w:rFonts w:cs="Arial"/>
        </w:rPr>
      </w:pPr>
      <w:r w:rsidRPr="00941365">
        <w:rPr>
          <w:rFonts w:cs="Arial"/>
        </w:rPr>
        <w:lastRenderedPageBreak/>
        <w:t>SS EN 61173 Solkraftverk – Anvisning för skydd mot överspänning.</w:t>
      </w:r>
    </w:p>
    <w:p w14:paraId="196E7FF8" w14:textId="77777777" w:rsidR="005B3315" w:rsidRPr="00941365" w:rsidRDefault="00A75210" w:rsidP="00BA5BFF">
      <w:pPr>
        <w:pStyle w:val="BESKbrdtext"/>
        <w:numPr>
          <w:ilvl w:val="0"/>
          <w:numId w:val="21"/>
        </w:numPr>
        <w:tabs>
          <w:tab w:val="clear" w:pos="2835"/>
          <w:tab w:val="left" w:pos="1985"/>
        </w:tabs>
        <w:ind w:right="751"/>
        <w:rPr>
          <w:rFonts w:cs="Arial"/>
        </w:rPr>
      </w:pPr>
      <w:bookmarkStart w:id="7" w:name="_Hlk137536107"/>
      <w:r w:rsidRPr="00941365">
        <w:t>SS-EN 61215-1-2 Solcellsanläggningar - Konstruktions- och t</w:t>
      </w:r>
      <w:r w:rsidRPr="00941365">
        <w:t>ypgodkännande av solcellsmoduler Del 1: Provning, Del 2: Provningsmetoder.</w:t>
      </w:r>
    </w:p>
    <w:bookmarkEnd w:id="7"/>
    <w:p w14:paraId="3F30061D" w14:textId="77777777" w:rsidR="009B28BE" w:rsidRPr="00941365" w:rsidRDefault="00A75210" w:rsidP="00BA5BFF">
      <w:pPr>
        <w:pStyle w:val="BESKbrdtext"/>
        <w:numPr>
          <w:ilvl w:val="0"/>
          <w:numId w:val="21"/>
        </w:numPr>
        <w:tabs>
          <w:tab w:val="clear" w:pos="2835"/>
          <w:tab w:val="left" w:pos="1985"/>
        </w:tabs>
        <w:ind w:right="751"/>
        <w:rPr>
          <w:rFonts w:cs="Arial"/>
        </w:rPr>
      </w:pPr>
      <w:r w:rsidRPr="00941365">
        <w:rPr>
          <w:rFonts w:cs="Arial"/>
        </w:rPr>
        <w:t>SS EN 61345–1 Solceller – Provning av solcellsmoduler med UV- strålning</w:t>
      </w:r>
      <w:r w:rsidR="00B26273" w:rsidRPr="00941365">
        <w:rPr>
          <w:rFonts w:cs="Arial"/>
        </w:rPr>
        <w:t>.</w:t>
      </w:r>
    </w:p>
    <w:p w14:paraId="30676924" w14:textId="77777777" w:rsidR="009B28BE" w:rsidRPr="00941365" w:rsidRDefault="00A75210" w:rsidP="00BA5BFF">
      <w:pPr>
        <w:pStyle w:val="BESKbrdtext"/>
        <w:numPr>
          <w:ilvl w:val="0"/>
          <w:numId w:val="21"/>
        </w:numPr>
        <w:tabs>
          <w:tab w:val="clear" w:pos="2835"/>
          <w:tab w:val="left" w:pos="1985"/>
        </w:tabs>
        <w:ind w:right="751"/>
        <w:rPr>
          <w:rFonts w:cs="Arial"/>
        </w:rPr>
      </w:pPr>
      <w:r w:rsidRPr="00941365">
        <w:rPr>
          <w:rFonts w:cs="Arial"/>
        </w:rPr>
        <w:t>SS EN 61646–2 Solceller- Konstruktions- och typgodkännande av solcellsmoduler i tunnfilmsteknik</w:t>
      </w:r>
      <w:r w:rsidR="00B26273" w:rsidRPr="00941365">
        <w:rPr>
          <w:rFonts w:cs="Arial"/>
        </w:rPr>
        <w:t>.</w:t>
      </w:r>
    </w:p>
    <w:p w14:paraId="0A39656B" w14:textId="77777777" w:rsidR="009B28BE" w:rsidRPr="00941365" w:rsidRDefault="00A75210" w:rsidP="00BA5BFF">
      <w:pPr>
        <w:pStyle w:val="BESKbrdtext"/>
        <w:numPr>
          <w:ilvl w:val="0"/>
          <w:numId w:val="21"/>
        </w:numPr>
        <w:tabs>
          <w:tab w:val="clear" w:pos="2835"/>
          <w:tab w:val="left" w:pos="1985"/>
        </w:tabs>
        <w:ind w:right="751"/>
        <w:rPr>
          <w:rFonts w:cs="Arial"/>
        </w:rPr>
      </w:pPr>
      <w:r w:rsidRPr="00941365">
        <w:rPr>
          <w:rFonts w:cs="Arial"/>
        </w:rPr>
        <w:t>SS EN 61683</w:t>
      </w:r>
      <w:r w:rsidRPr="00941365">
        <w:rPr>
          <w:rFonts w:cs="Arial"/>
        </w:rPr>
        <w:t>–1 Solkraftverk – Bestämning av verkningsgrad hos utrustning för el anpassning</w:t>
      </w:r>
      <w:r w:rsidR="00B26273" w:rsidRPr="00941365">
        <w:rPr>
          <w:rFonts w:cs="Arial"/>
        </w:rPr>
        <w:t>.</w:t>
      </w:r>
    </w:p>
    <w:p w14:paraId="56F47D75" w14:textId="77777777" w:rsidR="009B28BE" w:rsidRPr="00941365" w:rsidRDefault="00A75210" w:rsidP="00BA5BFF">
      <w:pPr>
        <w:pStyle w:val="BESKbrdtext"/>
        <w:numPr>
          <w:ilvl w:val="0"/>
          <w:numId w:val="21"/>
        </w:numPr>
        <w:tabs>
          <w:tab w:val="clear" w:pos="2835"/>
          <w:tab w:val="left" w:pos="1985"/>
        </w:tabs>
        <w:ind w:right="751"/>
        <w:rPr>
          <w:rFonts w:cs="Arial"/>
        </w:rPr>
      </w:pPr>
      <w:r w:rsidRPr="00941365">
        <w:rPr>
          <w:rFonts w:cs="Arial"/>
        </w:rPr>
        <w:t>SS EN 61701–2 Solceller- Korrosionsprovning av solcellsmoduler med saltdimma</w:t>
      </w:r>
      <w:r w:rsidR="00B26273" w:rsidRPr="00941365">
        <w:rPr>
          <w:rFonts w:cs="Arial"/>
        </w:rPr>
        <w:t>.</w:t>
      </w:r>
    </w:p>
    <w:p w14:paraId="7C7DC532" w14:textId="77777777" w:rsidR="005B3315" w:rsidRPr="00941365" w:rsidRDefault="00A75210" w:rsidP="00BA5BFF">
      <w:pPr>
        <w:pStyle w:val="BESKbrdtext"/>
        <w:numPr>
          <w:ilvl w:val="0"/>
          <w:numId w:val="21"/>
        </w:numPr>
        <w:tabs>
          <w:tab w:val="clear" w:pos="2835"/>
          <w:tab w:val="left" w:pos="1985"/>
        </w:tabs>
        <w:ind w:right="751"/>
        <w:rPr>
          <w:rFonts w:cs="Arial"/>
        </w:rPr>
      </w:pPr>
      <w:bookmarkStart w:id="8" w:name="_Hlk137536075"/>
      <w:r w:rsidRPr="00941365">
        <w:t>SS-EN 61 724–1 Solcellssystem - Prestanda - Del 1: Övervakning</w:t>
      </w:r>
    </w:p>
    <w:bookmarkEnd w:id="8"/>
    <w:p w14:paraId="00030B40" w14:textId="77777777" w:rsidR="009B28BE" w:rsidRPr="00941365" w:rsidRDefault="00A75210" w:rsidP="00BA5BFF">
      <w:pPr>
        <w:pStyle w:val="BESKbrdtext"/>
        <w:numPr>
          <w:ilvl w:val="0"/>
          <w:numId w:val="21"/>
        </w:numPr>
        <w:tabs>
          <w:tab w:val="clear" w:pos="2835"/>
          <w:tab w:val="left" w:pos="1985"/>
        </w:tabs>
        <w:ind w:right="751"/>
        <w:rPr>
          <w:rFonts w:cs="Arial"/>
        </w:rPr>
      </w:pPr>
      <w:r w:rsidRPr="00941365">
        <w:rPr>
          <w:rFonts w:cs="Arial"/>
        </w:rPr>
        <w:t>SS EN 61725-1 Solkraftverk- Beräkni</w:t>
      </w:r>
      <w:r w:rsidRPr="00941365">
        <w:rPr>
          <w:rFonts w:cs="Arial"/>
        </w:rPr>
        <w:t>ng av solinstrålningens dygnsprofil</w:t>
      </w:r>
      <w:r w:rsidR="00B26273" w:rsidRPr="00941365">
        <w:rPr>
          <w:rFonts w:cs="Arial"/>
        </w:rPr>
        <w:t>.</w:t>
      </w:r>
    </w:p>
    <w:p w14:paraId="0FD341F0" w14:textId="77777777" w:rsidR="009B28BE" w:rsidRPr="00F9369A" w:rsidRDefault="00A75210" w:rsidP="00BA5BFF">
      <w:pPr>
        <w:pStyle w:val="BESKbrdtext"/>
        <w:numPr>
          <w:ilvl w:val="0"/>
          <w:numId w:val="21"/>
        </w:numPr>
        <w:tabs>
          <w:tab w:val="clear" w:pos="2835"/>
          <w:tab w:val="left" w:pos="1985"/>
        </w:tabs>
        <w:ind w:right="751"/>
        <w:rPr>
          <w:rFonts w:cs="Arial"/>
        </w:rPr>
      </w:pPr>
      <w:r w:rsidRPr="00941365">
        <w:rPr>
          <w:rFonts w:cs="Arial"/>
        </w:rPr>
        <w:t>SS-EN 61730-1, -2 Solceller – Säkerhetsfordringar på</w:t>
      </w:r>
      <w:r w:rsidRPr="00F9369A">
        <w:rPr>
          <w:rFonts w:cs="Arial"/>
        </w:rPr>
        <w:t xml:space="preserve"> solcellsmoduler – Del 1: Utförande, Del 2: Provning</w:t>
      </w:r>
      <w:r w:rsidR="00B26273">
        <w:rPr>
          <w:rFonts w:cs="Arial"/>
        </w:rPr>
        <w:t>.</w:t>
      </w:r>
    </w:p>
    <w:p w14:paraId="369543B2"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SS-EN 61829 Solceller – Grupper av solcellsmoduler – Fältmätning av förhållandet mellan ström och spänning</w:t>
      </w:r>
      <w:r w:rsidR="00B26273">
        <w:rPr>
          <w:rFonts w:cs="Arial"/>
        </w:rPr>
        <w:t>.</w:t>
      </w:r>
    </w:p>
    <w:p w14:paraId="1752CB1C"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SS EN</w:t>
      </w:r>
      <w:r w:rsidRPr="00F9369A">
        <w:rPr>
          <w:rFonts w:cs="Arial"/>
        </w:rPr>
        <w:t xml:space="preserve"> 61853-1 Solcellsmoduler – Provning av prestanda och angivande av märkvärden</w:t>
      </w:r>
      <w:r w:rsidR="00B26273">
        <w:rPr>
          <w:rFonts w:cs="Arial"/>
        </w:rPr>
        <w:t>.</w:t>
      </w:r>
    </w:p>
    <w:p w14:paraId="5E46BF3F"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SS-EN 62109-1, -2 Omformare för solcellsanläggningar – säkerhet – Del 1: Allmänna fordringar, Del 2: Särskilda fordringar på växelriktare</w:t>
      </w:r>
      <w:r w:rsidR="00B26273">
        <w:rPr>
          <w:rFonts w:cs="Arial"/>
        </w:rPr>
        <w:t>.</w:t>
      </w:r>
    </w:p>
    <w:p w14:paraId="5B23B811"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SS-EN 62116 Solcellsanläggningar – Prov</w:t>
      </w:r>
      <w:r w:rsidRPr="00F9369A">
        <w:rPr>
          <w:rFonts w:cs="Arial"/>
        </w:rPr>
        <w:t>ning av anordningar för förhindrande av ö-drift</w:t>
      </w:r>
      <w:r w:rsidR="00B26273">
        <w:rPr>
          <w:rFonts w:cs="Arial"/>
        </w:rPr>
        <w:t>.</w:t>
      </w:r>
    </w:p>
    <w:p w14:paraId="04593866"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SS-EN 62716 Solceller – Korrosionsprovning av solcellsmoduler med ammoniakhaltig atmosfä</w:t>
      </w:r>
      <w:r w:rsidR="00B26273">
        <w:rPr>
          <w:rFonts w:cs="Arial"/>
        </w:rPr>
        <w:t>.</w:t>
      </w:r>
      <w:r w:rsidRPr="00F9369A">
        <w:rPr>
          <w:rFonts w:cs="Arial"/>
        </w:rPr>
        <w:t>r</w:t>
      </w:r>
    </w:p>
    <w:p w14:paraId="6DD55AD2" w14:textId="77777777" w:rsidR="009B28BE" w:rsidRPr="00BB7C87" w:rsidRDefault="00A75210" w:rsidP="00BA5BFF">
      <w:pPr>
        <w:pStyle w:val="BESKbrdtext"/>
        <w:numPr>
          <w:ilvl w:val="0"/>
          <w:numId w:val="21"/>
        </w:numPr>
        <w:tabs>
          <w:tab w:val="clear" w:pos="2835"/>
          <w:tab w:val="left" w:pos="1985"/>
        </w:tabs>
        <w:ind w:right="751"/>
        <w:rPr>
          <w:rFonts w:cs="Arial"/>
          <w:lang w:val="en-US"/>
        </w:rPr>
      </w:pPr>
      <w:r w:rsidRPr="00BB7C87">
        <w:rPr>
          <w:rFonts w:cs="Arial"/>
          <w:lang w:val="en-US"/>
        </w:rPr>
        <w:t>IEC TS 61836 Solar photovoltaics energy systems -Terms, definitions and symbols</w:t>
      </w:r>
      <w:r w:rsidR="00B26273">
        <w:rPr>
          <w:rFonts w:cs="Arial"/>
          <w:lang w:val="en-US"/>
        </w:rPr>
        <w:t>.</w:t>
      </w:r>
    </w:p>
    <w:p w14:paraId="2D0A2C37" w14:textId="77777777" w:rsidR="009B28BE" w:rsidRPr="00F9369A" w:rsidRDefault="00A75210" w:rsidP="00BA5BFF">
      <w:pPr>
        <w:pStyle w:val="BESKbrdtext"/>
        <w:numPr>
          <w:ilvl w:val="0"/>
          <w:numId w:val="21"/>
        </w:numPr>
        <w:tabs>
          <w:tab w:val="clear" w:pos="2835"/>
          <w:tab w:val="left" w:pos="1985"/>
        </w:tabs>
        <w:ind w:right="751"/>
        <w:rPr>
          <w:rFonts w:cs="Arial"/>
        </w:rPr>
      </w:pPr>
      <w:r w:rsidRPr="00F9369A">
        <w:rPr>
          <w:rFonts w:cs="Arial"/>
        </w:rPr>
        <w:t xml:space="preserve">Boverkets byggregler BFS 2011:6 med ändringar t.o.m. BFS </w:t>
      </w:r>
      <w:r w:rsidRPr="00941365">
        <w:rPr>
          <w:rFonts w:cs="Arial"/>
        </w:rPr>
        <w:t>20</w:t>
      </w:r>
      <w:r w:rsidR="00143A11" w:rsidRPr="00941365">
        <w:rPr>
          <w:rFonts w:cs="Arial"/>
        </w:rPr>
        <w:t>20</w:t>
      </w:r>
      <w:r w:rsidRPr="00941365">
        <w:rPr>
          <w:rFonts w:cs="Arial"/>
        </w:rPr>
        <w:t>:</w:t>
      </w:r>
      <w:r w:rsidR="00143A11" w:rsidRPr="00941365">
        <w:rPr>
          <w:rFonts w:cs="Arial"/>
        </w:rPr>
        <w:t>4</w:t>
      </w:r>
      <w:r w:rsidR="00B26273" w:rsidRPr="00941365">
        <w:rPr>
          <w:rFonts w:cs="Arial"/>
        </w:rPr>
        <w:t>.</w:t>
      </w:r>
    </w:p>
    <w:p w14:paraId="7A4F129E" w14:textId="77777777" w:rsidR="006A031B" w:rsidRPr="00F9369A" w:rsidRDefault="00A75210" w:rsidP="006A031B">
      <w:pPr>
        <w:pStyle w:val="BESKbrdtext"/>
        <w:numPr>
          <w:ilvl w:val="0"/>
          <w:numId w:val="21"/>
        </w:numPr>
        <w:tabs>
          <w:tab w:val="clear" w:pos="2835"/>
          <w:tab w:val="left" w:pos="1985"/>
        </w:tabs>
        <w:ind w:right="751"/>
        <w:rPr>
          <w:rFonts w:cs="Arial"/>
        </w:rPr>
      </w:pPr>
      <w:r>
        <w:rPr>
          <w:rFonts w:cs="Arial"/>
        </w:rPr>
        <w:t>Stadsfastighetsförvaltningen</w:t>
      </w:r>
      <w:r w:rsidR="00C506A9" w:rsidRPr="00F9369A">
        <w:rPr>
          <w:rFonts w:cs="Arial"/>
        </w:rPr>
        <w:t>s Tekniska krav och anvisningar El</w:t>
      </w:r>
      <w:r w:rsidR="00C506A9">
        <w:rPr>
          <w:rFonts w:cs="Arial"/>
        </w:rPr>
        <w:t>- och</w:t>
      </w:r>
      <w:r w:rsidR="00C506A9" w:rsidRPr="00F9369A">
        <w:rPr>
          <w:rFonts w:cs="Arial"/>
        </w:rPr>
        <w:t xml:space="preserve"> hissystem, fastställd </w:t>
      </w:r>
      <w:r w:rsidR="00B26273" w:rsidRPr="0092710C">
        <w:rPr>
          <w:rFonts w:cs="Arial"/>
          <w:highlight w:val="yellow"/>
        </w:rPr>
        <w:t>202</w:t>
      </w:r>
      <w:r w:rsidR="0050413E">
        <w:rPr>
          <w:rFonts w:cs="Arial"/>
          <w:highlight w:val="yellow"/>
        </w:rPr>
        <w:t>X</w:t>
      </w:r>
      <w:r w:rsidR="00B26273" w:rsidRPr="0092710C">
        <w:rPr>
          <w:rFonts w:cs="Arial"/>
          <w:highlight w:val="yellow"/>
        </w:rPr>
        <w:t>-</w:t>
      </w:r>
      <w:r w:rsidR="0050413E">
        <w:rPr>
          <w:rFonts w:cs="Arial"/>
          <w:highlight w:val="yellow"/>
        </w:rPr>
        <w:t>XX</w:t>
      </w:r>
      <w:r w:rsidR="00B26273" w:rsidRPr="0092710C">
        <w:rPr>
          <w:rFonts w:cs="Arial"/>
          <w:highlight w:val="yellow"/>
        </w:rPr>
        <w:t>-</w:t>
      </w:r>
      <w:r w:rsidR="0050413E">
        <w:rPr>
          <w:rFonts w:cs="Arial"/>
          <w:highlight w:val="yellow"/>
        </w:rPr>
        <w:t>XX</w:t>
      </w:r>
      <w:r w:rsidR="00B26273" w:rsidRPr="0092710C">
        <w:rPr>
          <w:rFonts w:cs="Arial"/>
          <w:highlight w:val="yellow"/>
        </w:rPr>
        <w:t>.</w:t>
      </w:r>
    </w:p>
    <w:p w14:paraId="468A3308" w14:textId="77777777" w:rsidR="006A031B" w:rsidRDefault="00A75210" w:rsidP="00EA481A">
      <w:pPr>
        <w:pStyle w:val="BESKbrdtext"/>
        <w:numPr>
          <w:ilvl w:val="0"/>
          <w:numId w:val="21"/>
        </w:numPr>
        <w:tabs>
          <w:tab w:val="clear" w:pos="2835"/>
          <w:tab w:val="left" w:pos="1985"/>
        </w:tabs>
        <w:ind w:right="751"/>
        <w:rPr>
          <w:rFonts w:cs="Arial"/>
        </w:rPr>
      </w:pPr>
      <w:r>
        <w:rPr>
          <w:rFonts w:cs="Arial"/>
        </w:rPr>
        <w:t>Stadsfastighetsförvaltningen</w:t>
      </w:r>
      <w:r w:rsidR="00C506A9" w:rsidRPr="003E2375">
        <w:rPr>
          <w:rFonts w:cs="Arial"/>
        </w:rPr>
        <w:t xml:space="preserve">s CAD/BIM-kravspecifikation, fastställd </w:t>
      </w:r>
      <w:r w:rsidR="00B26273" w:rsidRPr="0092710C">
        <w:rPr>
          <w:rFonts w:cs="Arial"/>
          <w:highlight w:val="yellow"/>
        </w:rPr>
        <w:t>202</w:t>
      </w:r>
      <w:r w:rsidR="0050413E">
        <w:rPr>
          <w:rFonts w:cs="Arial"/>
          <w:highlight w:val="yellow"/>
        </w:rPr>
        <w:t>X</w:t>
      </w:r>
      <w:r w:rsidR="00B26273" w:rsidRPr="0092710C">
        <w:rPr>
          <w:rFonts w:cs="Arial"/>
          <w:highlight w:val="yellow"/>
        </w:rPr>
        <w:t>-</w:t>
      </w:r>
      <w:r w:rsidR="0050413E">
        <w:rPr>
          <w:rFonts w:cs="Arial"/>
          <w:highlight w:val="yellow"/>
        </w:rPr>
        <w:t>XX</w:t>
      </w:r>
      <w:r w:rsidR="00B26273" w:rsidRPr="0092710C">
        <w:rPr>
          <w:rFonts w:cs="Arial"/>
          <w:highlight w:val="yellow"/>
        </w:rPr>
        <w:t>-</w:t>
      </w:r>
      <w:r w:rsidR="0050413E">
        <w:rPr>
          <w:rFonts w:cs="Arial"/>
          <w:highlight w:val="yellow"/>
        </w:rPr>
        <w:t>XX</w:t>
      </w:r>
      <w:r w:rsidR="00B26273" w:rsidRPr="0092710C">
        <w:rPr>
          <w:rFonts w:cs="Arial"/>
          <w:highlight w:val="yellow"/>
        </w:rPr>
        <w:t>.</w:t>
      </w:r>
    </w:p>
    <w:p w14:paraId="3ED488A8" w14:textId="77777777" w:rsidR="009D1E8B" w:rsidRPr="00941365" w:rsidRDefault="00A75210" w:rsidP="00EA481A">
      <w:pPr>
        <w:pStyle w:val="BESKbrdtext"/>
        <w:numPr>
          <w:ilvl w:val="0"/>
          <w:numId w:val="21"/>
        </w:numPr>
        <w:tabs>
          <w:tab w:val="clear" w:pos="2835"/>
          <w:tab w:val="left" w:pos="1985"/>
        </w:tabs>
        <w:ind w:right="751"/>
        <w:rPr>
          <w:rFonts w:cs="Arial"/>
        </w:rPr>
      </w:pPr>
      <w:r w:rsidRPr="00941365">
        <w:rPr>
          <w:rFonts w:cs="Arial"/>
        </w:rPr>
        <w:t xml:space="preserve">Särtryck </w:t>
      </w:r>
      <w:r w:rsidRPr="00941365">
        <w:rPr>
          <w:rFonts w:cs="Arial"/>
        </w:rPr>
        <w:t>ur Branschstandard Taksäkerhet</w:t>
      </w:r>
      <w:r w:rsidR="009F46A5" w:rsidRPr="00941365">
        <w:rPr>
          <w:rFonts w:cs="Arial"/>
        </w:rPr>
        <w:t xml:space="preserve"> – oktober 2019 – Taksäkerhet på tak med solpaneler.</w:t>
      </w:r>
    </w:p>
    <w:p w14:paraId="7A8B6B32" w14:textId="77777777" w:rsidR="006A031B" w:rsidRPr="006A031B" w:rsidRDefault="006A031B" w:rsidP="006A031B">
      <w:pPr>
        <w:rPr>
          <w:lang w:eastAsia="sv-SE"/>
        </w:rPr>
      </w:pPr>
    </w:p>
    <w:p w14:paraId="519C5905" w14:textId="77777777" w:rsidR="006A031B" w:rsidRDefault="006A031B" w:rsidP="006A031B">
      <w:pPr>
        <w:pStyle w:val="BESKbrdtext"/>
        <w:jc w:val="right"/>
        <w:rPr>
          <w:rFonts w:cs="Arial"/>
        </w:rPr>
      </w:pPr>
    </w:p>
    <w:p w14:paraId="760FF865" w14:textId="77777777" w:rsidR="009B28BE" w:rsidRPr="005C294C" w:rsidRDefault="00A75210" w:rsidP="005C294C">
      <w:pPr>
        <w:pStyle w:val="BESKbrdtext"/>
      </w:pPr>
      <w:r w:rsidRPr="006A031B">
        <w:br w:type="page"/>
      </w:r>
      <w:r w:rsidRPr="005C294C">
        <w:lastRenderedPageBreak/>
        <w:t xml:space="preserve">Vid arbete och installation av solcellernas komponenter gäller också rådande bygglag, miljölag, arbetarskyddslag </w:t>
      </w:r>
      <w:r w:rsidR="00FD10C5" w:rsidRPr="005C294C">
        <w:t>etcetera</w:t>
      </w:r>
      <w:r w:rsidR="00FD10C5">
        <w:t>.</w:t>
      </w:r>
    </w:p>
    <w:p w14:paraId="5DB923E4" w14:textId="77777777" w:rsidR="009B28BE" w:rsidRPr="005C294C" w:rsidRDefault="00A75210" w:rsidP="005C294C">
      <w:pPr>
        <w:pStyle w:val="BESKbrdtext"/>
      </w:pPr>
      <w:r w:rsidRPr="005C294C">
        <w:t xml:space="preserve">För samtliga lagar, förordningar, standarder, anvisningar, rekommendationer som denna beskrivning hänvisar till </w:t>
      </w:r>
      <w:r w:rsidR="00571DFD">
        <w:t>ska</w:t>
      </w:r>
      <w:r w:rsidRPr="005C294C">
        <w:t xml:space="preserve"> senaste utgivning och eventuella tillägg gälla.</w:t>
      </w:r>
    </w:p>
    <w:p w14:paraId="22A2BC92" w14:textId="77777777" w:rsidR="009B28BE" w:rsidRPr="005C294C" w:rsidRDefault="00A75210" w:rsidP="005C294C">
      <w:pPr>
        <w:pStyle w:val="BESKbrdtext"/>
      </w:pPr>
      <w:r w:rsidRPr="005C294C">
        <w:t>För elinstallationer gäller LVD- (lågspänning) direktivet och EMC-(radiostörningar) direktiv</w:t>
      </w:r>
      <w:r w:rsidRPr="005C294C">
        <w:t>et.</w:t>
      </w:r>
    </w:p>
    <w:p w14:paraId="5828DF3D" w14:textId="77777777" w:rsidR="009B28BE" w:rsidRPr="005C294C" w:rsidRDefault="00A75210" w:rsidP="005C294C">
      <w:pPr>
        <w:pStyle w:val="BESKbrdtext"/>
      </w:pPr>
      <w:r w:rsidRPr="005C294C">
        <w:t xml:space="preserve">Vid materialval </w:t>
      </w:r>
      <w:r w:rsidR="00571DFD">
        <w:t>ska</w:t>
      </w:r>
      <w:r w:rsidRPr="005C294C">
        <w:t xml:space="preserve"> kapslingsklass enligt SS 436 40 00 iakttas.</w:t>
      </w:r>
    </w:p>
    <w:p w14:paraId="33091BD3" w14:textId="77777777" w:rsidR="009B28BE" w:rsidRPr="00F9369A" w:rsidRDefault="00A75210" w:rsidP="00F9369A">
      <w:pPr>
        <w:pStyle w:val="Rubrik4"/>
        <w:spacing w:before="240" w:after="120"/>
        <w:ind w:left="1418" w:hanging="142"/>
        <w:rPr>
          <w:rStyle w:val="Betoning"/>
          <w:rFonts w:cs="Arial"/>
          <w:b w:val="0"/>
          <w:sz w:val="26"/>
          <w:szCs w:val="26"/>
        </w:rPr>
      </w:pPr>
      <w:r w:rsidRPr="00F9369A">
        <w:rPr>
          <w:rStyle w:val="Betoning"/>
          <w:rFonts w:cs="Arial"/>
          <w:b w:val="0"/>
          <w:sz w:val="26"/>
          <w:szCs w:val="26"/>
        </w:rPr>
        <w:t>ALLMÄNNA ANVISNINGAR</w:t>
      </w:r>
    </w:p>
    <w:p w14:paraId="7F7D405F" w14:textId="77777777" w:rsidR="009B28BE" w:rsidRPr="005C294C" w:rsidRDefault="00A75210" w:rsidP="005C294C">
      <w:pPr>
        <w:pStyle w:val="BESKbrdtext"/>
      </w:pPr>
      <w:r w:rsidRPr="005C294C">
        <w:t>Förutsättningar för kalkylering och utförande:</w:t>
      </w:r>
    </w:p>
    <w:p w14:paraId="031B6ABC" w14:textId="77777777" w:rsidR="009B28BE" w:rsidRPr="005C294C" w:rsidRDefault="00A75210" w:rsidP="005C294C">
      <w:pPr>
        <w:pStyle w:val="BESKbrdtext"/>
      </w:pPr>
      <w:r w:rsidRPr="005C294C">
        <w:t>Beskrivningen är upprättad som rambeskrivning för totalentreprenad med funktionsansvar enligt ABT06.</w:t>
      </w:r>
    </w:p>
    <w:p w14:paraId="4DDA6944" w14:textId="77777777" w:rsidR="009B28BE" w:rsidRPr="005C294C" w:rsidRDefault="00A75210" w:rsidP="005C294C">
      <w:pPr>
        <w:pStyle w:val="BESKbrdtext"/>
      </w:pPr>
      <w:r w:rsidRPr="005C294C">
        <w:t>Upphandling sker en</w:t>
      </w:r>
      <w:r w:rsidRPr="005C294C">
        <w:t>ligt formen för funktionsupphandling, där åtagandet innebär utredning, projektering och installation av i förfrågningsunderlaget ställda krav. Uppställda krav är minimikrav. I övrigt gäller de krav som uppställs av myndigheter.</w:t>
      </w:r>
    </w:p>
    <w:p w14:paraId="4F052DAC" w14:textId="77777777" w:rsidR="009B28BE" w:rsidRPr="005C294C" w:rsidRDefault="00A75210" w:rsidP="005C294C">
      <w:pPr>
        <w:pStyle w:val="BESKbrdtext"/>
      </w:pPr>
      <w:r w:rsidRPr="005C294C">
        <w:t xml:space="preserve">Entreprenör </w:t>
      </w:r>
      <w:r w:rsidR="00571DFD">
        <w:t>ska</w:t>
      </w:r>
      <w:r w:rsidRPr="005C294C">
        <w:t xml:space="preserve"> utnyttja fac</w:t>
      </w:r>
      <w:r w:rsidRPr="005C294C">
        <w:t>kutbildad personal med yrkeserfarenhet för de i entreprenaden förekommande arbetena.</w:t>
      </w:r>
    </w:p>
    <w:p w14:paraId="14B5F368" w14:textId="77777777" w:rsidR="009B28BE" w:rsidRPr="00F9369A" w:rsidRDefault="00A75210" w:rsidP="00F9369A">
      <w:pPr>
        <w:pStyle w:val="Rubrik4"/>
        <w:spacing w:before="240" w:after="120"/>
        <w:ind w:left="1418" w:hanging="142"/>
        <w:rPr>
          <w:rStyle w:val="Betoning"/>
          <w:rFonts w:cs="Arial"/>
          <w:b w:val="0"/>
          <w:sz w:val="26"/>
          <w:szCs w:val="26"/>
        </w:rPr>
      </w:pPr>
      <w:r w:rsidRPr="00F9369A">
        <w:rPr>
          <w:rStyle w:val="Betoning"/>
          <w:rFonts w:cs="Arial"/>
          <w:b w:val="0"/>
          <w:sz w:val="26"/>
          <w:szCs w:val="26"/>
        </w:rPr>
        <w:t>OMFATTNING</w:t>
      </w:r>
    </w:p>
    <w:p w14:paraId="2347A10B" w14:textId="77777777" w:rsidR="009B28BE" w:rsidRPr="005C294C" w:rsidRDefault="00A75210" w:rsidP="005C294C">
      <w:pPr>
        <w:pStyle w:val="BESKbrdtext"/>
      </w:pPr>
      <w:r w:rsidRPr="005C294C">
        <w:t xml:space="preserve">Entreprenaden omfattar nyinstallation av solcellsanläggning på fastigheten. Installerad effekt anges i kWt (enligt Standard Test Conditions, STC) vilket är den </w:t>
      </w:r>
      <w:r w:rsidRPr="005C294C">
        <w:t xml:space="preserve">installerade toppeffekt (DC) som anläggningen utgör. Se "Objektsanpassad beskrivning för </w:t>
      </w:r>
      <w:r w:rsidR="00361925" w:rsidRPr="005C294C">
        <w:t>s</w:t>
      </w:r>
      <w:r w:rsidRPr="005C294C">
        <w:t>olcellsanläggning" för lägsta installerade effekt per takdel samt lägsta förväntade elproduktion per år.</w:t>
      </w:r>
    </w:p>
    <w:p w14:paraId="0DF9E8AF" w14:textId="77777777" w:rsidR="009B28BE" w:rsidRPr="005C294C" w:rsidRDefault="00A75210" w:rsidP="005C294C">
      <w:pPr>
        <w:pStyle w:val="BESKbrdtext"/>
      </w:pPr>
      <w:r w:rsidRPr="005C294C">
        <w:t>Entreprenaden omfattar projektering, leverans, montage, drifttagning, injustering och överlämning av solcellsanläggningen.</w:t>
      </w:r>
    </w:p>
    <w:p w14:paraId="47603234" w14:textId="77777777" w:rsidR="009B28BE" w:rsidRPr="005C294C" w:rsidRDefault="00A75210" w:rsidP="005C294C">
      <w:pPr>
        <w:pStyle w:val="BESKbrdtext"/>
      </w:pPr>
      <w:r w:rsidRPr="005C294C">
        <w:t>Installationerna utförs med den omfattning som krävs för en komplett, funktionsduglig och driftfärdig anläggning i enlighet med denna</w:t>
      </w:r>
      <w:r w:rsidRPr="005C294C">
        <w:t xml:space="preserve"> beskrivning, myndighetskrav och rekommendationer.</w:t>
      </w:r>
    </w:p>
    <w:p w14:paraId="5072CA4F" w14:textId="77777777" w:rsidR="009B28BE" w:rsidRPr="005C294C" w:rsidRDefault="00A75210" w:rsidP="005C294C">
      <w:pPr>
        <w:pStyle w:val="BESKbrdtext"/>
      </w:pPr>
      <w:r w:rsidRPr="005C294C">
        <w:t xml:space="preserve">Entreprenören </w:t>
      </w:r>
      <w:r w:rsidR="00571DFD">
        <w:t>ska</w:t>
      </w:r>
      <w:r w:rsidRPr="005C294C">
        <w:t xml:space="preserve"> ansvara för erforderliga kontakter med myndigheter, samt övriga erforderliga kontakter för entreprenadens genomförande.</w:t>
      </w:r>
    </w:p>
    <w:p w14:paraId="5EC8153C" w14:textId="77777777" w:rsidR="009B28BE" w:rsidRPr="00F9369A" w:rsidRDefault="00A75210" w:rsidP="00F9369A">
      <w:pPr>
        <w:pStyle w:val="Rubrik4"/>
        <w:spacing w:before="240" w:after="120"/>
        <w:ind w:left="1418" w:hanging="142"/>
        <w:rPr>
          <w:rStyle w:val="Betoning"/>
          <w:rFonts w:cs="Arial"/>
          <w:b w:val="0"/>
        </w:rPr>
      </w:pPr>
      <w:r w:rsidRPr="00F9369A">
        <w:rPr>
          <w:rStyle w:val="Betoning"/>
          <w:rFonts w:cs="Arial"/>
          <w:b w:val="0"/>
          <w:sz w:val="26"/>
          <w:szCs w:val="26"/>
        </w:rPr>
        <w:t>ORIENTERING</w:t>
      </w:r>
    </w:p>
    <w:p w14:paraId="3CE38526" w14:textId="77777777" w:rsidR="009B28BE" w:rsidRPr="005C294C" w:rsidRDefault="00A75210" w:rsidP="005C294C">
      <w:pPr>
        <w:pStyle w:val="BESKbrdtext"/>
      </w:pPr>
      <w:r w:rsidRPr="005C294C">
        <w:t>Se "Objektsanpassad beskrivning för Solcellsanläggning"</w:t>
      </w:r>
      <w:r w:rsidRPr="005C294C">
        <w:t>.</w:t>
      </w:r>
    </w:p>
    <w:p w14:paraId="7F77E149" w14:textId="77777777" w:rsidR="00C923FB" w:rsidRDefault="00A75210">
      <w:pPr>
        <w:rPr>
          <w:rStyle w:val="Betoning"/>
          <w:rFonts w:ascii="Arial" w:hAnsi="Arial" w:cs="Arial"/>
          <w:sz w:val="26"/>
          <w:szCs w:val="26"/>
        </w:rPr>
      </w:pPr>
      <w:r>
        <w:rPr>
          <w:rStyle w:val="Betoning"/>
          <w:rFonts w:cs="Arial"/>
          <w:b/>
          <w:sz w:val="26"/>
          <w:szCs w:val="26"/>
        </w:rPr>
        <w:br w:type="page"/>
      </w:r>
    </w:p>
    <w:p w14:paraId="350AAF99" w14:textId="77777777" w:rsidR="009B28BE" w:rsidRPr="00F9369A" w:rsidRDefault="00A75210" w:rsidP="00F9369A">
      <w:pPr>
        <w:pStyle w:val="Rubrik4"/>
        <w:spacing w:before="240" w:after="120"/>
        <w:ind w:left="1418" w:hanging="142"/>
        <w:rPr>
          <w:rStyle w:val="Betoning"/>
          <w:rFonts w:cs="Arial"/>
          <w:b w:val="0"/>
          <w:sz w:val="26"/>
          <w:szCs w:val="26"/>
        </w:rPr>
      </w:pPr>
      <w:r w:rsidRPr="00F9369A">
        <w:rPr>
          <w:rStyle w:val="Betoning"/>
          <w:rFonts w:cs="Arial"/>
          <w:b w:val="0"/>
          <w:sz w:val="26"/>
          <w:szCs w:val="26"/>
        </w:rPr>
        <w:lastRenderedPageBreak/>
        <w:t>TEKNISKA UPPGIFTER I ANBUD</w:t>
      </w:r>
    </w:p>
    <w:p w14:paraId="75FF40A5" w14:textId="77777777" w:rsidR="009B28BE" w:rsidRPr="005C294C" w:rsidRDefault="00A75210" w:rsidP="005C294C">
      <w:pPr>
        <w:pStyle w:val="BESKbrdtext"/>
      </w:pPr>
      <w:r w:rsidRPr="005C294C">
        <w:t xml:space="preserve">I anbud </w:t>
      </w:r>
      <w:r w:rsidR="00571DFD">
        <w:t>ska</w:t>
      </w:r>
      <w:r w:rsidRPr="005C294C">
        <w:t xml:space="preserve"> pris för projektering, leverans, installation, driftsättning och injustering av en komplett och driftklar solcellsanläggning ingå.</w:t>
      </w:r>
    </w:p>
    <w:p w14:paraId="5C5FDF65" w14:textId="77777777" w:rsidR="009B28BE" w:rsidRPr="005C294C" w:rsidRDefault="00A75210" w:rsidP="005C294C">
      <w:pPr>
        <w:pStyle w:val="BESKbrdtext"/>
      </w:pPr>
      <w:r w:rsidRPr="005C294C">
        <w:t>Om entreprenören väljer annan materiel än vad som anges i förfrågningsunderlaget a</w:t>
      </w:r>
      <w:r w:rsidRPr="005C294C">
        <w:t xml:space="preserve">vgör beställaren eller dennes ombud likvärdigheten. I anbudet </w:t>
      </w:r>
      <w:r w:rsidR="00571DFD">
        <w:t>ska</w:t>
      </w:r>
      <w:r w:rsidRPr="005C294C">
        <w:t xml:space="preserve"> följande redovisas:</w:t>
      </w:r>
    </w:p>
    <w:p w14:paraId="6509FD6E" w14:textId="77777777" w:rsidR="009B28BE" w:rsidRPr="00F9369A" w:rsidRDefault="00A75210" w:rsidP="00BA5BFF">
      <w:pPr>
        <w:pStyle w:val="BESKbrdtext"/>
        <w:numPr>
          <w:ilvl w:val="0"/>
          <w:numId w:val="21"/>
        </w:numPr>
        <w:tabs>
          <w:tab w:val="clear" w:pos="2835"/>
          <w:tab w:val="left" w:pos="1985"/>
        </w:tabs>
        <w:rPr>
          <w:rFonts w:cs="Arial"/>
        </w:rPr>
      </w:pPr>
      <w:r w:rsidRPr="00F9369A">
        <w:rPr>
          <w:rFonts w:cs="Arial"/>
        </w:rPr>
        <w:t>Datablad för offererad materiel i den utsträckning som erfordras för fackmannamässig bedömning av anbudet, med avseende på prestanda, driftsäkerhet, personsäkerhet, under</w:t>
      </w:r>
      <w:r w:rsidRPr="00F9369A">
        <w:rPr>
          <w:rFonts w:cs="Arial"/>
        </w:rPr>
        <w:t>håll och utrymmesbehov.</w:t>
      </w:r>
    </w:p>
    <w:p w14:paraId="4B4C59B3" w14:textId="77777777" w:rsidR="009B28BE" w:rsidRPr="00F9369A" w:rsidRDefault="00A75210" w:rsidP="00BA5BFF">
      <w:pPr>
        <w:pStyle w:val="BESKbrdtext"/>
        <w:numPr>
          <w:ilvl w:val="0"/>
          <w:numId w:val="21"/>
        </w:numPr>
        <w:tabs>
          <w:tab w:val="clear" w:pos="2835"/>
          <w:tab w:val="left" w:pos="1985"/>
        </w:tabs>
        <w:rPr>
          <w:rFonts w:cs="Arial"/>
        </w:rPr>
      </w:pPr>
      <w:r w:rsidRPr="00F9369A">
        <w:rPr>
          <w:rFonts w:cs="Arial"/>
        </w:rPr>
        <w:t>Anläggningens installerade toppeffekt, både för solcellsmodulers DC- effekt i kW</w:t>
      </w:r>
      <w:r w:rsidRPr="00BA5BFF">
        <w:rPr>
          <w:rFonts w:cs="Arial"/>
        </w:rPr>
        <w:t>t</w:t>
      </w:r>
      <w:r w:rsidRPr="00F9369A">
        <w:rPr>
          <w:rFonts w:cs="Arial"/>
        </w:rPr>
        <w:t xml:space="preserve"> (STC) samt växelriktares maximala uteffekt AC (kW).</w:t>
      </w:r>
    </w:p>
    <w:p w14:paraId="4B1A01B7"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Antal solcellsmoduler och växelriktare</w:t>
      </w:r>
      <w:r w:rsidR="3906C513" w:rsidRPr="20936904">
        <w:rPr>
          <w:rFonts w:cs="Arial"/>
        </w:rPr>
        <w:t>.</w:t>
      </w:r>
    </w:p>
    <w:p w14:paraId="3FC0B394" w14:textId="77777777" w:rsidR="009B28BE" w:rsidRPr="00F9369A" w:rsidRDefault="00A75210" w:rsidP="00BA5BFF">
      <w:pPr>
        <w:pStyle w:val="BESKbrdtext"/>
        <w:numPr>
          <w:ilvl w:val="0"/>
          <w:numId w:val="21"/>
        </w:numPr>
        <w:tabs>
          <w:tab w:val="clear" w:pos="2835"/>
          <w:tab w:val="left" w:pos="1985"/>
        </w:tabs>
        <w:rPr>
          <w:rFonts w:cs="Arial"/>
        </w:rPr>
      </w:pPr>
      <w:r w:rsidRPr="00F9369A">
        <w:rPr>
          <w:rFonts w:cs="Arial"/>
        </w:rPr>
        <w:t xml:space="preserve">Förväntad årlig elproduktion (kWh/år) med </w:t>
      </w:r>
      <w:r w:rsidRPr="00F9369A">
        <w:rPr>
          <w:rFonts w:cs="Arial"/>
        </w:rPr>
        <w:t>redovisade indata så som beräknad solinstrålning.</w:t>
      </w:r>
    </w:p>
    <w:p w14:paraId="5EB61665" w14:textId="77777777" w:rsidR="009B28BE" w:rsidRPr="00F9369A" w:rsidRDefault="00A75210" w:rsidP="00BA5BFF">
      <w:pPr>
        <w:pStyle w:val="BESKbrdtext"/>
        <w:numPr>
          <w:ilvl w:val="0"/>
          <w:numId w:val="21"/>
        </w:numPr>
        <w:tabs>
          <w:tab w:val="clear" w:pos="2835"/>
          <w:tab w:val="left" w:pos="1985"/>
        </w:tabs>
        <w:rPr>
          <w:rFonts w:cs="Arial"/>
        </w:rPr>
      </w:pPr>
      <w:r w:rsidRPr="00F9369A">
        <w:rPr>
          <w:rFonts w:cs="Arial"/>
        </w:rPr>
        <w:t>Systemverkningsgrad, s k Performance Ratio.</w:t>
      </w:r>
    </w:p>
    <w:p w14:paraId="0A861489"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 xml:space="preserve">Val av montagemetod </w:t>
      </w:r>
      <w:r w:rsidR="76AD9232" w:rsidRPr="20936904">
        <w:rPr>
          <w:rFonts w:cs="Arial"/>
        </w:rPr>
        <w:t>ska</w:t>
      </w:r>
      <w:r w:rsidRPr="20936904">
        <w:rPr>
          <w:rFonts w:cs="Arial"/>
        </w:rPr>
        <w:t xml:space="preserve"> anges i anbud med datablad på offererad utrustning.</w:t>
      </w:r>
    </w:p>
    <w:p w14:paraId="54CE7833" w14:textId="77777777" w:rsidR="009B28BE" w:rsidRPr="005C294C" w:rsidRDefault="00A75210" w:rsidP="20936904">
      <w:pPr>
        <w:pStyle w:val="BESKbrdtext"/>
        <w:spacing w:line="259" w:lineRule="auto"/>
      </w:pPr>
      <w:r>
        <w:t xml:space="preserve">Preliminära måttskisser, uppställningsritningar o d </w:t>
      </w:r>
      <w:r w:rsidR="76AD9232">
        <w:t>ska</w:t>
      </w:r>
      <w:r>
        <w:t xml:space="preserve"> överlämnas</w:t>
      </w:r>
      <w:r w:rsidR="58303DA0">
        <w:t xml:space="preserve"> </w:t>
      </w:r>
      <w:r>
        <w:t>efter begäran. Se "</w:t>
      </w:r>
      <w:r>
        <w:t>Objektsanpassad beskrivning för</w:t>
      </w:r>
      <w:r w:rsidR="135D41C3">
        <w:t xml:space="preserve"> </w:t>
      </w:r>
      <w:r w:rsidR="3B04DD50">
        <w:t>s</w:t>
      </w:r>
      <w:r>
        <w:t>olcellsanläggning" för förslag på placeringar.</w:t>
      </w:r>
    </w:p>
    <w:p w14:paraId="0FE631B8" w14:textId="77777777" w:rsidR="009B28BE" w:rsidRPr="005E57F6" w:rsidRDefault="00A75210" w:rsidP="00F9369A">
      <w:pPr>
        <w:pStyle w:val="Rubrik4"/>
        <w:spacing w:before="240" w:after="120"/>
        <w:ind w:left="1418" w:hanging="142"/>
        <w:rPr>
          <w:rStyle w:val="Betoning"/>
          <w:rFonts w:cs="Arial"/>
          <w:b w:val="0"/>
          <w:sz w:val="26"/>
          <w:szCs w:val="26"/>
        </w:rPr>
      </w:pPr>
      <w:r w:rsidRPr="005E57F6">
        <w:rPr>
          <w:rStyle w:val="Betoning"/>
          <w:rFonts w:cs="Arial"/>
          <w:b w:val="0"/>
          <w:sz w:val="26"/>
          <w:szCs w:val="26"/>
        </w:rPr>
        <w:t>TAKFUNKTIONER</w:t>
      </w:r>
    </w:p>
    <w:p w14:paraId="0D0E169F"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 xml:space="preserve">Utrymme för snörasskydd </w:t>
      </w:r>
      <w:r w:rsidR="76AD9232" w:rsidRPr="20936904">
        <w:rPr>
          <w:rFonts w:cs="Arial"/>
        </w:rPr>
        <w:t>ska</w:t>
      </w:r>
      <w:r w:rsidRPr="20936904">
        <w:rPr>
          <w:rFonts w:cs="Arial"/>
        </w:rPr>
        <w:t xml:space="preserve"> lämnas nedan samtliga solcellsinstallationer där så är tillämpligt, </w:t>
      </w:r>
      <w:r w:rsidR="4BF50F4C" w:rsidRPr="20936904">
        <w:rPr>
          <w:rFonts w:cs="Arial"/>
        </w:rPr>
        <w:t>minst</w:t>
      </w:r>
      <w:r w:rsidRPr="20936904">
        <w:rPr>
          <w:rFonts w:cs="Arial"/>
        </w:rPr>
        <w:t xml:space="preserve"> 0,</w:t>
      </w:r>
      <w:r w:rsidR="4BF50F4C" w:rsidRPr="20936904">
        <w:rPr>
          <w:rFonts w:cs="Arial"/>
        </w:rPr>
        <w:t>8</w:t>
      </w:r>
      <w:r w:rsidRPr="20936904">
        <w:rPr>
          <w:rFonts w:cs="Arial"/>
        </w:rPr>
        <w:t>m mellan snörasskydd och solcellspaneler bör upprätthålla</w:t>
      </w:r>
      <w:r w:rsidRPr="20936904">
        <w:rPr>
          <w:rFonts w:cs="Arial"/>
        </w:rPr>
        <w:t>s</w:t>
      </w:r>
      <w:r w:rsidR="4BF50F4C" w:rsidRPr="20936904">
        <w:rPr>
          <w:rFonts w:cs="Arial"/>
        </w:rPr>
        <w:t xml:space="preserve"> om taket lutar ≤ 15° och 1m avstånd om taket lutar ≥15°</w:t>
      </w:r>
      <w:r w:rsidRPr="20936904">
        <w:rPr>
          <w:rFonts w:cs="Arial"/>
        </w:rPr>
        <w:t>. Snörasskydd ska alltid installeras på lutande tak där så inte finns, i samråd med beställaren.</w:t>
      </w:r>
    </w:p>
    <w:p w14:paraId="70867CC5"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 xml:space="preserve">Utrymme </w:t>
      </w:r>
      <w:r w:rsidR="76AD9232" w:rsidRPr="20936904">
        <w:rPr>
          <w:rFonts w:cs="Arial"/>
        </w:rPr>
        <w:t>ska</w:t>
      </w:r>
      <w:r w:rsidRPr="20936904">
        <w:rPr>
          <w:rFonts w:cs="Arial"/>
        </w:rPr>
        <w:t xml:space="preserve"> lämnas för erforderliga taksäkerhetsanordningar så som vajrar. </w:t>
      </w:r>
    </w:p>
    <w:p w14:paraId="726D7571"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 xml:space="preserve">Installation </w:t>
      </w:r>
      <w:r w:rsidR="76AD9232" w:rsidRPr="20936904">
        <w:rPr>
          <w:rFonts w:cs="Arial"/>
        </w:rPr>
        <w:t>ska</w:t>
      </w:r>
      <w:r w:rsidRPr="20936904">
        <w:rPr>
          <w:rFonts w:cs="Arial"/>
        </w:rPr>
        <w:t xml:space="preserve"> vara symm</w:t>
      </w:r>
      <w:r w:rsidRPr="20936904">
        <w:rPr>
          <w:rFonts w:cs="Arial"/>
        </w:rPr>
        <w:t>etrisk i bästa möjliga mån</w:t>
      </w:r>
      <w:r w:rsidR="41FF4824" w:rsidRPr="20936904">
        <w:rPr>
          <w:rFonts w:cs="Arial"/>
        </w:rPr>
        <w:t>,</w:t>
      </w:r>
      <w:r w:rsidRPr="20936904">
        <w:rPr>
          <w:rFonts w:cs="Arial"/>
        </w:rPr>
        <w:t xml:space="preserve"> </w:t>
      </w:r>
      <w:r w:rsidR="1E3CC21F" w:rsidRPr="20936904">
        <w:rPr>
          <w:rFonts w:cs="Arial"/>
        </w:rPr>
        <w:t>till exempel</w:t>
      </w:r>
      <w:r w:rsidRPr="20936904">
        <w:rPr>
          <w:rFonts w:cs="Arial"/>
        </w:rPr>
        <w:t xml:space="preserve"> avstånd till gavel och takinstallationer.</w:t>
      </w:r>
    </w:p>
    <w:p w14:paraId="6C3F7532" w14:textId="77777777" w:rsidR="005C294C" w:rsidRDefault="00A75210" w:rsidP="005C294C">
      <w:pPr>
        <w:pStyle w:val="BESKbrdtext"/>
        <w:numPr>
          <w:ilvl w:val="0"/>
          <w:numId w:val="21"/>
        </w:numPr>
        <w:tabs>
          <w:tab w:val="clear" w:pos="2835"/>
          <w:tab w:val="left" w:pos="1985"/>
        </w:tabs>
        <w:rPr>
          <w:rFonts w:cs="Arial"/>
        </w:rPr>
      </w:pPr>
      <w:r w:rsidRPr="20936904">
        <w:rPr>
          <w:rFonts w:cs="Arial"/>
        </w:rPr>
        <w:t xml:space="preserve">Om åskskydd finns på byggnaden </w:t>
      </w:r>
      <w:r w:rsidR="76AD9232" w:rsidRPr="20936904">
        <w:rPr>
          <w:rFonts w:cs="Arial"/>
        </w:rPr>
        <w:t>ska</w:t>
      </w:r>
      <w:r w:rsidRPr="20936904">
        <w:rPr>
          <w:rFonts w:cs="Arial"/>
        </w:rPr>
        <w:t xml:space="preserve"> solcellsanläggningen anpassas efter detta och åtgärder med erforderliga beräkningar </w:t>
      </w:r>
      <w:r w:rsidR="76AD9232" w:rsidRPr="20936904">
        <w:rPr>
          <w:rFonts w:cs="Arial"/>
        </w:rPr>
        <w:t>ska</w:t>
      </w:r>
      <w:r w:rsidRPr="20936904">
        <w:rPr>
          <w:rFonts w:cs="Arial"/>
        </w:rPr>
        <w:t xml:space="preserve"> utföras i samråd med beställare</w:t>
      </w:r>
      <w:r w:rsidR="2A1596C7" w:rsidRPr="20936904">
        <w:rPr>
          <w:rFonts w:cs="Arial"/>
        </w:rPr>
        <w:t xml:space="preserve"> och eventuella avvikelser från Handbok 452 Åskskyddshandboken delges beställare</w:t>
      </w:r>
      <w:r w:rsidRPr="20936904">
        <w:rPr>
          <w:rFonts w:cs="Arial"/>
        </w:rPr>
        <w:t>.</w:t>
      </w:r>
    </w:p>
    <w:p w14:paraId="597FF6D3" w14:textId="77777777" w:rsidR="0024295E" w:rsidRDefault="00A75210">
      <w:pPr>
        <w:rPr>
          <w:rStyle w:val="Betoning"/>
          <w:rFonts w:ascii="Arial" w:hAnsi="Arial" w:cs="Arial"/>
          <w:sz w:val="26"/>
          <w:szCs w:val="26"/>
          <w:lang w:eastAsia="sv-SE"/>
        </w:rPr>
      </w:pPr>
      <w:r>
        <w:rPr>
          <w:rStyle w:val="Betoning"/>
          <w:rFonts w:cs="Arial"/>
          <w:sz w:val="26"/>
          <w:szCs w:val="26"/>
        </w:rPr>
        <w:br w:type="page"/>
      </w:r>
    </w:p>
    <w:p w14:paraId="1D2CD9A4" w14:textId="77777777" w:rsidR="009B28BE" w:rsidRPr="005C294C" w:rsidRDefault="00A75210" w:rsidP="005C294C">
      <w:pPr>
        <w:pStyle w:val="BESKbrdtext"/>
        <w:tabs>
          <w:tab w:val="clear" w:pos="2835"/>
          <w:tab w:val="left" w:pos="1985"/>
        </w:tabs>
        <w:rPr>
          <w:rStyle w:val="Betoning"/>
          <w:rFonts w:cs="Arial"/>
          <w:i w:val="0"/>
          <w:iCs w:val="0"/>
        </w:rPr>
      </w:pPr>
      <w:r w:rsidRPr="005C294C">
        <w:rPr>
          <w:rStyle w:val="Betoning"/>
          <w:rFonts w:cs="Arial"/>
          <w:sz w:val="26"/>
          <w:szCs w:val="26"/>
        </w:rPr>
        <w:lastRenderedPageBreak/>
        <w:t>ALLMÄNT</w:t>
      </w:r>
    </w:p>
    <w:p w14:paraId="5CA62C03" w14:textId="77777777" w:rsidR="009B28BE" w:rsidRPr="005C294C" w:rsidRDefault="00A75210" w:rsidP="005C294C">
      <w:pPr>
        <w:pStyle w:val="BESKbrdtext"/>
      </w:pPr>
      <w:r w:rsidRPr="005C294C">
        <w:t xml:space="preserve">Entreprenaden omfattar </w:t>
      </w:r>
      <w:r w:rsidRPr="005C294C">
        <w:t>projektering, leverans, installation, driftsättning och avprovning av komplett och driftfärdig anläggning.</w:t>
      </w:r>
    </w:p>
    <w:p w14:paraId="6DF35B35" w14:textId="77777777" w:rsidR="009B28BE" w:rsidRPr="005C294C" w:rsidRDefault="00A75210" w:rsidP="005C294C">
      <w:pPr>
        <w:pStyle w:val="BESKbrdtext"/>
      </w:pPr>
      <w:r w:rsidRPr="005C294C">
        <w:t xml:space="preserve">Anläggningen </w:t>
      </w:r>
      <w:r w:rsidR="00571DFD">
        <w:t>ska</w:t>
      </w:r>
      <w:r w:rsidRPr="005C294C">
        <w:t xml:space="preserve"> vara utförd för integrering/anslutning till fastighetens elanläggning i omfattning enligt denna beskrivning.</w:t>
      </w:r>
    </w:p>
    <w:p w14:paraId="2BFF0494" w14:textId="77777777" w:rsidR="009B28BE" w:rsidRPr="005C294C" w:rsidRDefault="00A75210" w:rsidP="005C294C">
      <w:pPr>
        <w:pStyle w:val="BESKbrdtext"/>
      </w:pPr>
      <w:r w:rsidRPr="005C294C">
        <w:t>Projektering omfattar f</w:t>
      </w:r>
      <w:r w:rsidRPr="005C294C">
        <w:t>ärdiga bygghandlingar samt relationshandlingar och instruktioner för drift och underhåll.</w:t>
      </w:r>
    </w:p>
    <w:p w14:paraId="715F7336" w14:textId="77777777" w:rsidR="009B28BE" w:rsidRPr="005C294C" w:rsidRDefault="00A75210" w:rsidP="005C294C">
      <w:pPr>
        <w:pStyle w:val="BESKbrdtext"/>
      </w:pPr>
      <w:r w:rsidRPr="005C294C">
        <w:t xml:space="preserve">I entreprenaden ingår stativ, ledningsdragning, kanalisation, konsoler och dylikt för ett komplett montage. Stativ och infästning </w:t>
      </w:r>
      <w:r w:rsidR="00571DFD">
        <w:t>ska</w:t>
      </w:r>
      <w:r w:rsidRPr="005C294C">
        <w:t xml:space="preserve"> utföras av varmförzinkat stål, r</w:t>
      </w:r>
      <w:r w:rsidRPr="005C294C">
        <w:t xml:space="preserve">ostfritt syrafast stål eller aluminium. Rostskydd </w:t>
      </w:r>
      <w:r w:rsidR="00571DFD">
        <w:t>ska</w:t>
      </w:r>
      <w:r w:rsidRPr="005C294C">
        <w:t xml:space="preserve"> uppfylla korrosivitetsklass C4. Vid blandning av metaller </w:t>
      </w:r>
      <w:r w:rsidR="00571DFD">
        <w:t>ska</w:t>
      </w:r>
      <w:r w:rsidRPr="005C294C">
        <w:t xml:space="preserve"> hänsyn tas till galvaniska strömmar.</w:t>
      </w:r>
    </w:p>
    <w:p w14:paraId="75D3C976" w14:textId="77777777" w:rsidR="009B28BE" w:rsidRPr="005C294C" w:rsidRDefault="00A75210" w:rsidP="005C294C">
      <w:pPr>
        <w:pStyle w:val="BESKbrdtext"/>
      </w:pPr>
      <w:r w:rsidRPr="005C294C">
        <w:t xml:space="preserve">Solcellsmoduler och dess infästningar </w:t>
      </w:r>
      <w:r w:rsidR="00571DFD">
        <w:t>ska</w:t>
      </w:r>
      <w:r w:rsidRPr="005C294C">
        <w:t xml:space="preserve"> dimensioneras så att de klarar rådande vindlastnorm och snöla</w:t>
      </w:r>
      <w:r w:rsidRPr="005C294C">
        <w:t xml:space="preserve">stnorm för den aktuella platsen och hänsyn </w:t>
      </w:r>
      <w:r w:rsidR="00571DFD">
        <w:t>ska</w:t>
      </w:r>
      <w:r w:rsidRPr="005C294C">
        <w:t xml:space="preserve"> tas till temperaturrörelser. Installationer och arbeten utförs så att inte skador på takets ytmaterial uppstår. </w:t>
      </w:r>
    </w:p>
    <w:p w14:paraId="58E4B4F8" w14:textId="77777777" w:rsidR="009B28BE" w:rsidRPr="005C294C" w:rsidRDefault="00A75210" w:rsidP="005C294C">
      <w:pPr>
        <w:pStyle w:val="BESKbrdtext"/>
      </w:pPr>
      <w:r w:rsidRPr="005C294C">
        <w:t>Siliconfogmassa får ej användas vid genomföringar på taket.</w:t>
      </w:r>
    </w:p>
    <w:p w14:paraId="58FF66BC" w14:textId="77777777" w:rsidR="00361925" w:rsidRPr="005C294C" w:rsidRDefault="00A75210" w:rsidP="005C294C">
      <w:pPr>
        <w:pStyle w:val="BESKbrdtext"/>
      </w:pPr>
      <w:r w:rsidRPr="005C294C">
        <w:t>När solceller och gröna tak är aktue</w:t>
      </w:r>
      <w:r w:rsidRPr="005C294C">
        <w:t>lla för en byggnad ska solcellsanläggningen placeras där det finns optimala förhållanden och gröna tak placeras på kringliggande ytor och ytor med sämre solinstrålning.</w:t>
      </w:r>
    </w:p>
    <w:p w14:paraId="59150F90" w14:textId="77777777" w:rsidR="009B28BE" w:rsidRPr="005E57F6" w:rsidRDefault="00A75210" w:rsidP="00F9369A">
      <w:pPr>
        <w:pStyle w:val="Rubrik4"/>
        <w:spacing w:before="240" w:after="120"/>
        <w:ind w:left="1418" w:hanging="142"/>
        <w:rPr>
          <w:rStyle w:val="Betoning"/>
          <w:rFonts w:cs="Arial"/>
          <w:b w:val="0"/>
          <w:sz w:val="26"/>
          <w:szCs w:val="26"/>
        </w:rPr>
      </w:pPr>
      <w:r w:rsidRPr="005E57F6">
        <w:rPr>
          <w:rStyle w:val="Betoning"/>
          <w:rFonts w:cs="Arial"/>
          <w:b w:val="0"/>
          <w:sz w:val="26"/>
          <w:szCs w:val="26"/>
        </w:rPr>
        <w:t>MINIMERING AV LASTER</w:t>
      </w:r>
    </w:p>
    <w:p w14:paraId="1802FC47" w14:textId="77777777" w:rsidR="009B28BE" w:rsidRPr="005C294C" w:rsidRDefault="00A75210" w:rsidP="005C294C">
      <w:pPr>
        <w:pStyle w:val="BESKbrdtext"/>
      </w:pPr>
      <w:r w:rsidRPr="005C294C">
        <w:t>I entreprenaden ingår krav på minimering av vindlaster och snölast</w:t>
      </w:r>
      <w:r w:rsidRPr="005C294C">
        <w:t xml:space="preserve">er. Modulerna </w:t>
      </w:r>
      <w:r w:rsidR="00571DFD">
        <w:t>ska</w:t>
      </w:r>
      <w:r w:rsidRPr="005C294C">
        <w:t xml:space="preserve"> monteras enligt tillverkarens anvisningar så att underhåll av tak och moduler underlättas. </w:t>
      </w:r>
    </w:p>
    <w:p w14:paraId="4594F806" w14:textId="77777777" w:rsidR="009B28BE" w:rsidRPr="005E57F6" w:rsidRDefault="00A75210" w:rsidP="00F9369A">
      <w:pPr>
        <w:pStyle w:val="Rubrik4"/>
        <w:spacing w:before="240" w:after="120"/>
        <w:ind w:left="1418" w:hanging="142"/>
        <w:rPr>
          <w:rStyle w:val="Betoning"/>
          <w:rFonts w:cs="Arial"/>
          <w:b w:val="0"/>
          <w:sz w:val="26"/>
          <w:szCs w:val="26"/>
        </w:rPr>
      </w:pPr>
      <w:r w:rsidRPr="005E57F6">
        <w:rPr>
          <w:rStyle w:val="Betoning"/>
          <w:rFonts w:cs="Arial"/>
          <w:b w:val="0"/>
          <w:sz w:val="26"/>
          <w:szCs w:val="26"/>
        </w:rPr>
        <w:t>SAMORDNING OCH REDOVISNING AV PROJEKTET</w:t>
      </w:r>
    </w:p>
    <w:p w14:paraId="7EFBDBE9" w14:textId="77777777" w:rsidR="009B28BE" w:rsidRPr="005C294C" w:rsidRDefault="00A75210" w:rsidP="005C294C">
      <w:pPr>
        <w:pStyle w:val="BESKbrdtext"/>
      </w:pPr>
      <w:r>
        <w:t xml:space="preserve">Entreprenören </w:t>
      </w:r>
      <w:r w:rsidR="76AD9232">
        <w:t>ska</w:t>
      </w:r>
      <w:r>
        <w:t xml:space="preserve"> upprätta erforderliga handlingar för granskning innan arbetet</w:t>
      </w:r>
      <w:r w:rsidR="26D9BCF6">
        <w:t xml:space="preserve"> </w:t>
      </w:r>
      <w:r>
        <w:t>får påbörjas och som efter granskning får stämplas om till bygghandlingar.</w:t>
      </w:r>
    </w:p>
    <w:p w14:paraId="1F3082C4" w14:textId="77777777" w:rsidR="009B28BE" w:rsidRPr="005C294C" w:rsidRDefault="00A75210" w:rsidP="005C294C">
      <w:pPr>
        <w:pStyle w:val="BESKbrdtext"/>
      </w:pPr>
      <w:r w:rsidRPr="005C294C">
        <w:t>Principskisser på hur modulerna kommer att monteras samt hur kanalisation och ledningsdragning är tänkt att utföras på</w:t>
      </w:r>
      <w:r w:rsidRPr="005C294C">
        <w:t xml:space="preserve"> tak kan med fördel redovisas tidigt i projekteringsarbetet så att avstämning kan ske med beställare och övriga sidoentreprenörer etc. på start- eller byggmöte.</w:t>
      </w:r>
    </w:p>
    <w:p w14:paraId="23155C44" w14:textId="77777777" w:rsidR="00361925" w:rsidRPr="005C294C" w:rsidRDefault="00A75210" w:rsidP="005C294C">
      <w:pPr>
        <w:pStyle w:val="BESKbrdtext"/>
      </w:pPr>
      <w:r w:rsidRPr="005C294C">
        <w:t xml:space="preserve">Entreprenören </w:t>
      </w:r>
      <w:r w:rsidR="00571DFD">
        <w:t>ska</w:t>
      </w:r>
      <w:r w:rsidRPr="005C294C">
        <w:t xml:space="preserve"> redovisa typ av infästningar/håltagningar i byggnaden för beställarens godkän</w:t>
      </w:r>
      <w:r w:rsidRPr="005C294C">
        <w:t>nande. Inget montage av solkraftsutrustning och inga håltagningar får utföras innan godkännande erhållits från av beställaren utsedd kontrollant.</w:t>
      </w:r>
    </w:p>
    <w:p w14:paraId="058165FD" w14:textId="77777777" w:rsidR="009B28BE" w:rsidRPr="005E57F6" w:rsidRDefault="00A75210" w:rsidP="00F9369A">
      <w:pPr>
        <w:pStyle w:val="Rubrik4"/>
        <w:spacing w:before="240" w:after="120"/>
        <w:ind w:left="1418" w:hanging="142"/>
        <w:rPr>
          <w:rStyle w:val="Betoning"/>
          <w:rFonts w:cs="Arial"/>
          <w:b w:val="0"/>
          <w:sz w:val="26"/>
          <w:szCs w:val="26"/>
        </w:rPr>
      </w:pPr>
      <w:r w:rsidRPr="005E57F6">
        <w:rPr>
          <w:rStyle w:val="Betoning"/>
          <w:rFonts w:cs="Arial"/>
          <w:b w:val="0"/>
          <w:sz w:val="26"/>
          <w:szCs w:val="26"/>
        </w:rPr>
        <w:lastRenderedPageBreak/>
        <w:t>CE-MÄRKNING</w:t>
      </w:r>
    </w:p>
    <w:p w14:paraId="503240C0" w14:textId="77777777" w:rsidR="009B28BE" w:rsidRPr="005C294C" w:rsidRDefault="00A75210" w:rsidP="005C294C">
      <w:pPr>
        <w:pStyle w:val="BESKbrdtext"/>
      </w:pPr>
      <w:r w:rsidRPr="005C294C">
        <w:t>CE-märkning och försäkran För elinstallationer gäller LVD- (lågspänning) direktivet och EMC-(radio</w:t>
      </w:r>
      <w:r w:rsidRPr="005C294C">
        <w:t>störningar) direktivet med följande krav:</w:t>
      </w:r>
    </w:p>
    <w:p w14:paraId="32EAD52D"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Elapparater ska vara CE-märkta, dock ej fästmaterial och andra smådetaljer som inte har någon säkerhetsfunktion.</w:t>
      </w:r>
    </w:p>
    <w:p w14:paraId="7600E780" w14:textId="77777777" w:rsidR="00BB7C87" w:rsidRPr="00057A9B" w:rsidRDefault="00A75210" w:rsidP="00BB7C87">
      <w:pPr>
        <w:pStyle w:val="BESKbrdtext"/>
        <w:numPr>
          <w:ilvl w:val="0"/>
          <w:numId w:val="21"/>
        </w:numPr>
        <w:tabs>
          <w:tab w:val="clear" w:pos="2835"/>
          <w:tab w:val="left" w:pos="1985"/>
        </w:tabs>
        <w:rPr>
          <w:rFonts w:cs="Arial"/>
        </w:rPr>
      </w:pPr>
      <w:r w:rsidRPr="20936904">
        <w:rPr>
          <w:rFonts w:cs="Arial"/>
        </w:rPr>
        <w:t xml:space="preserve">Den totala sammansatta elinstallationen CE-märks ej. </w:t>
      </w:r>
      <w:r>
        <w:t>Däremot ska anlitad elinstallatör lämna intyg</w:t>
      </w:r>
      <w:r w:rsidRPr="20936904">
        <w:rPr>
          <w:rFonts w:ascii="Segoe UI" w:hAnsi="Segoe UI" w:cs="Segoe UI"/>
          <w:sz w:val="21"/>
          <w:szCs w:val="21"/>
        </w:rPr>
        <w:t xml:space="preserve"> </w:t>
      </w:r>
      <w:r>
        <w:t>på</w:t>
      </w:r>
      <w:r>
        <w:t xml:space="preserve"> att komponenterna i systemet är CE märkta och att de är installerade såsom avsetts samt att tydliga installations- och bruksanvisningar finns på svenska.</w:t>
      </w:r>
    </w:p>
    <w:p w14:paraId="1BBE16A2" w14:textId="77777777" w:rsidR="009B28BE" w:rsidRPr="005C294C" w:rsidRDefault="00A75210" w:rsidP="005C294C">
      <w:pPr>
        <w:pStyle w:val="BESKbrdtext"/>
      </w:pPr>
      <w:r w:rsidRPr="005C294C">
        <w:t>För komplexa delar av elinstallationen kan kompletterande riskbedömning vara nödvändig. Denna riskbed</w:t>
      </w:r>
      <w:r w:rsidRPr="005C294C">
        <w:t>ömning ska dokumenteras och bifogas till övrig dokumentation för installationen.</w:t>
      </w:r>
    </w:p>
    <w:p w14:paraId="66770583" w14:textId="77777777" w:rsidR="009B28BE" w:rsidRPr="00F9369A" w:rsidRDefault="00A75210" w:rsidP="00F9369A">
      <w:pPr>
        <w:pStyle w:val="Rubrik4"/>
        <w:spacing w:before="240" w:after="120"/>
        <w:ind w:left="1418" w:hanging="142"/>
        <w:rPr>
          <w:rFonts w:cs="Arial"/>
          <w:b w:val="0"/>
          <w:i/>
          <w:iCs/>
        </w:rPr>
      </w:pPr>
      <w:r w:rsidRPr="005E57F6">
        <w:rPr>
          <w:rStyle w:val="Betoning"/>
          <w:rFonts w:cs="Arial"/>
          <w:b w:val="0"/>
          <w:sz w:val="26"/>
          <w:szCs w:val="26"/>
        </w:rPr>
        <w:t>MILJÖDEKLARATIONER</w:t>
      </w:r>
    </w:p>
    <w:p w14:paraId="7F1B696C" w14:textId="77777777" w:rsidR="009B28BE" w:rsidRDefault="00A75210" w:rsidP="005C294C">
      <w:pPr>
        <w:pStyle w:val="BESKbrdtext"/>
      </w:pPr>
      <w:r w:rsidRPr="005C294C">
        <w:t xml:space="preserve">Samtliga i entreprenaden ingående material </w:t>
      </w:r>
      <w:r w:rsidR="00571DFD">
        <w:t>ska</w:t>
      </w:r>
      <w:r w:rsidRPr="005C294C">
        <w:t xml:space="preserve"> omfattas av Byggvarubedömningen, solcellsmoduler undantagna.</w:t>
      </w:r>
    </w:p>
    <w:p w14:paraId="59A85795" w14:textId="77777777" w:rsidR="008124F0" w:rsidRDefault="008124F0" w:rsidP="005C294C">
      <w:pPr>
        <w:pStyle w:val="BESKbrdtext"/>
      </w:pPr>
    </w:p>
    <w:p w14:paraId="2A34D901" w14:textId="77777777" w:rsidR="008124F0" w:rsidRPr="00941365" w:rsidRDefault="00A75210" w:rsidP="008124F0">
      <w:pPr>
        <w:pStyle w:val="Rubrik4"/>
        <w:spacing w:before="240" w:after="120"/>
        <w:ind w:left="1418" w:hanging="142"/>
        <w:rPr>
          <w:rFonts w:cs="Arial"/>
          <w:b w:val="0"/>
          <w:i/>
          <w:iCs/>
        </w:rPr>
      </w:pPr>
      <w:r w:rsidRPr="00941365">
        <w:rPr>
          <w:rStyle w:val="Betoning"/>
          <w:rFonts w:cs="Arial"/>
          <w:b w:val="0"/>
          <w:sz w:val="26"/>
          <w:szCs w:val="26"/>
        </w:rPr>
        <w:t>MILJÖBETINGELSER</w:t>
      </w:r>
    </w:p>
    <w:p w14:paraId="4875C817" w14:textId="77777777" w:rsidR="008124F0" w:rsidRPr="005C294C" w:rsidRDefault="00A75210" w:rsidP="008124F0">
      <w:pPr>
        <w:pStyle w:val="BESKbrdtext"/>
      </w:pPr>
      <w:r w:rsidRPr="00941365">
        <w:t>Samtlig</w:t>
      </w:r>
      <w:r w:rsidR="005B4E00" w:rsidRPr="00941365">
        <w:t xml:space="preserve"> kanalisation</w:t>
      </w:r>
      <w:r w:rsidR="00062AC3" w:rsidRPr="00941365">
        <w:t>,</w:t>
      </w:r>
      <w:r w:rsidR="005E5F0A" w:rsidRPr="00941365">
        <w:t xml:space="preserve"> kanaler, rör, </w:t>
      </w:r>
      <w:r w:rsidR="00062AC3" w:rsidRPr="00941365">
        <w:t>kablar, dosor, uttag</w:t>
      </w:r>
      <w:r w:rsidRPr="00941365">
        <w:t xml:space="preserve"> </w:t>
      </w:r>
      <w:r w:rsidR="00283842" w:rsidRPr="00941365">
        <w:t xml:space="preserve">mm </w:t>
      </w:r>
      <w:r w:rsidR="00C34A08" w:rsidRPr="00941365">
        <w:t xml:space="preserve">ingående i entreprenaden </w:t>
      </w:r>
      <w:r w:rsidR="00283842" w:rsidRPr="00941365">
        <w:t>skall vara i halogenfritt utförande.</w:t>
      </w:r>
    </w:p>
    <w:p w14:paraId="6989F431" w14:textId="77777777" w:rsidR="008124F0" w:rsidRPr="005C294C" w:rsidRDefault="008124F0" w:rsidP="005C294C">
      <w:pPr>
        <w:pStyle w:val="BESKbrdtext"/>
      </w:pPr>
    </w:p>
    <w:p w14:paraId="6C69F3D5" w14:textId="77777777" w:rsidR="009B28BE" w:rsidRPr="00BA5BFF" w:rsidRDefault="00A75210" w:rsidP="00BA5BFF">
      <w:pPr>
        <w:pStyle w:val="Rubrik4"/>
        <w:spacing w:before="240" w:after="120"/>
        <w:ind w:left="1418" w:hanging="142"/>
        <w:rPr>
          <w:rStyle w:val="Betoning"/>
          <w:rFonts w:cs="Arial"/>
          <w:b w:val="0"/>
        </w:rPr>
      </w:pPr>
      <w:r>
        <w:rPr>
          <w:rStyle w:val="Betoning"/>
          <w:rFonts w:cs="Arial"/>
          <w:b w:val="0"/>
          <w:sz w:val="26"/>
          <w:szCs w:val="26"/>
        </w:rPr>
        <w:br w:type="page"/>
      </w:r>
      <w:r w:rsidRPr="00BA5BFF">
        <w:rPr>
          <w:rStyle w:val="Betoning"/>
          <w:rFonts w:cs="Arial"/>
          <w:b w:val="0"/>
          <w:sz w:val="26"/>
          <w:szCs w:val="26"/>
        </w:rPr>
        <w:lastRenderedPageBreak/>
        <w:t>GRÄNSDRAGNING MOT ANNAT INSTALLATIONSSYSTEM ELLER ANNAN ENTREPRENAD.</w:t>
      </w:r>
    </w:p>
    <w:p w14:paraId="37BC3222" w14:textId="77777777" w:rsidR="009B28BE" w:rsidRPr="00E16E6E" w:rsidRDefault="00A75210" w:rsidP="009B28BE">
      <w:pPr>
        <w:pStyle w:val="BESKbrdtext"/>
        <w:ind w:left="1276"/>
        <w:rPr>
          <w:rFonts w:cs="Arial"/>
        </w:rPr>
      </w:pPr>
      <w:r w:rsidRPr="00E16E6E">
        <w:rPr>
          <w:rFonts w:cs="Arial"/>
        </w:rPr>
        <w:t>Förklaringar:</w:t>
      </w:r>
      <w:r w:rsidRPr="00E16E6E">
        <w:rPr>
          <w:rFonts w:cs="Arial"/>
        </w:rPr>
        <w:tab/>
      </w:r>
      <w:r w:rsidRPr="00E16E6E">
        <w:rPr>
          <w:rFonts w:cs="Arial"/>
        </w:rPr>
        <w:tab/>
      </w:r>
      <w:r w:rsidR="00513699">
        <w:rPr>
          <w:rFonts w:cs="Arial"/>
        </w:rPr>
        <w:tab/>
      </w:r>
      <w:r w:rsidRPr="00E16E6E">
        <w:rPr>
          <w:rFonts w:cs="Arial"/>
        </w:rPr>
        <w:t>Ansvarsområden:</w:t>
      </w:r>
    </w:p>
    <w:p w14:paraId="49DC10A7" w14:textId="77777777" w:rsidR="009B28BE" w:rsidRPr="00E16E6E" w:rsidRDefault="00A75210" w:rsidP="009B28BE">
      <w:pPr>
        <w:pStyle w:val="BESKbrdtext"/>
        <w:tabs>
          <w:tab w:val="clear" w:pos="2835"/>
          <w:tab w:val="left" w:pos="1985"/>
        </w:tabs>
        <w:ind w:left="1276"/>
        <w:rPr>
          <w:rFonts w:cs="Arial"/>
        </w:rPr>
      </w:pPr>
      <w:r w:rsidRPr="00E16E6E">
        <w:rPr>
          <w:rFonts w:cs="Arial"/>
        </w:rPr>
        <w:t>B</w:t>
      </w:r>
      <w:r w:rsidRPr="00E16E6E">
        <w:rPr>
          <w:rFonts w:cs="Arial"/>
        </w:rPr>
        <w:tab/>
        <w:t>= Beställare</w:t>
      </w:r>
      <w:r w:rsidRPr="00E16E6E">
        <w:rPr>
          <w:rFonts w:cs="Arial"/>
        </w:rPr>
        <w:tab/>
      </w:r>
      <w:r w:rsidRPr="00E16E6E">
        <w:rPr>
          <w:rFonts w:cs="Arial"/>
        </w:rPr>
        <w:tab/>
        <w:t>F = Funktion</w:t>
      </w:r>
    </w:p>
    <w:p w14:paraId="1A77A964" w14:textId="77777777" w:rsidR="009B28BE" w:rsidRPr="00E16E6E" w:rsidRDefault="00A75210" w:rsidP="009B28BE">
      <w:pPr>
        <w:pStyle w:val="BESKbrdtext"/>
        <w:tabs>
          <w:tab w:val="clear" w:pos="2835"/>
          <w:tab w:val="left" w:pos="1985"/>
        </w:tabs>
        <w:ind w:left="1276"/>
        <w:rPr>
          <w:rFonts w:cs="Arial"/>
        </w:rPr>
      </w:pPr>
      <w:r w:rsidRPr="00E16E6E">
        <w:rPr>
          <w:rFonts w:cs="Arial"/>
        </w:rPr>
        <w:t>BE</w:t>
      </w:r>
      <w:r w:rsidRPr="00E16E6E">
        <w:rPr>
          <w:rFonts w:cs="Arial"/>
        </w:rPr>
        <w:tab/>
        <w:t xml:space="preserve">= </w:t>
      </w:r>
      <w:r w:rsidRPr="00E16E6E">
        <w:rPr>
          <w:rFonts w:cs="Arial"/>
        </w:rPr>
        <w:t>Byggentreprenör</w:t>
      </w:r>
      <w:r w:rsidRPr="00E16E6E">
        <w:rPr>
          <w:rFonts w:cs="Arial"/>
        </w:rPr>
        <w:tab/>
      </w:r>
      <w:r w:rsidRPr="00E16E6E">
        <w:rPr>
          <w:rFonts w:cs="Arial"/>
        </w:rPr>
        <w:tab/>
        <w:t>L = Leverans</w:t>
      </w:r>
    </w:p>
    <w:p w14:paraId="7BAA292E" w14:textId="77777777" w:rsidR="009B28BE" w:rsidRPr="00E16E6E" w:rsidRDefault="00A75210" w:rsidP="009B28BE">
      <w:pPr>
        <w:pStyle w:val="BESKbrdtext"/>
        <w:tabs>
          <w:tab w:val="clear" w:pos="2835"/>
          <w:tab w:val="left" w:pos="1985"/>
        </w:tabs>
        <w:ind w:left="1276"/>
        <w:rPr>
          <w:rFonts w:cs="Arial"/>
        </w:rPr>
      </w:pPr>
      <w:r w:rsidRPr="00E16E6E">
        <w:rPr>
          <w:rFonts w:cs="Arial"/>
        </w:rPr>
        <w:t>EE</w:t>
      </w:r>
      <w:r w:rsidRPr="00E16E6E">
        <w:rPr>
          <w:rFonts w:cs="Arial"/>
        </w:rPr>
        <w:tab/>
        <w:t>= Elentreprenör</w:t>
      </w:r>
      <w:r w:rsidRPr="00E16E6E">
        <w:rPr>
          <w:rFonts w:cs="Arial"/>
        </w:rPr>
        <w:tab/>
      </w:r>
      <w:r w:rsidRPr="00E16E6E">
        <w:rPr>
          <w:rFonts w:cs="Arial"/>
        </w:rPr>
        <w:tab/>
        <w:t>M = Montering</w:t>
      </w:r>
    </w:p>
    <w:p w14:paraId="49FAD155" w14:textId="77777777" w:rsidR="009B28BE" w:rsidRPr="00E16E6E" w:rsidRDefault="00A75210" w:rsidP="009B28BE">
      <w:pPr>
        <w:pStyle w:val="BESKbrdtext"/>
        <w:tabs>
          <w:tab w:val="clear" w:pos="2835"/>
          <w:tab w:val="left" w:pos="1985"/>
        </w:tabs>
        <w:ind w:left="1276"/>
        <w:rPr>
          <w:rFonts w:cs="Arial"/>
        </w:rPr>
      </w:pPr>
      <w:r w:rsidRPr="00E16E6E">
        <w:rPr>
          <w:rFonts w:cs="Arial"/>
        </w:rPr>
        <w:t>SCE</w:t>
      </w:r>
      <w:r w:rsidRPr="00E16E6E">
        <w:rPr>
          <w:rFonts w:cs="Arial"/>
        </w:rPr>
        <w:tab/>
        <w:t>= Solcellsentreprenör</w:t>
      </w:r>
      <w:r w:rsidRPr="00E16E6E">
        <w:rPr>
          <w:rFonts w:cs="Arial"/>
        </w:rPr>
        <w:tab/>
      </w:r>
      <w:r w:rsidRPr="00E16E6E">
        <w:rPr>
          <w:rFonts w:cs="Arial"/>
        </w:rPr>
        <w:tab/>
        <w:t>E = Elanslutning</w:t>
      </w:r>
    </w:p>
    <w:p w14:paraId="363D7B07" w14:textId="77777777" w:rsidR="009B28BE" w:rsidRPr="00E16E6E" w:rsidRDefault="00A75210" w:rsidP="009B28BE">
      <w:pPr>
        <w:pStyle w:val="BESKbrdtext"/>
        <w:tabs>
          <w:tab w:val="clear" w:pos="2835"/>
          <w:tab w:val="left" w:pos="1985"/>
        </w:tabs>
        <w:ind w:left="1276"/>
        <w:rPr>
          <w:rFonts w:cs="Arial"/>
        </w:rPr>
      </w:pPr>
      <w:r w:rsidRPr="00941365">
        <w:rPr>
          <w:rFonts w:cs="Arial"/>
        </w:rPr>
        <w:t>SE</w:t>
      </w:r>
      <w:r w:rsidRPr="00941365">
        <w:rPr>
          <w:rFonts w:cs="Arial"/>
        </w:rPr>
        <w:tab/>
        <w:t>= Styrentreprenör</w:t>
      </w:r>
    </w:p>
    <w:p w14:paraId="6FA58A84" w14:textId="77777777" w:rsidR="00E16E6E" w:rsidRDefault="00A75210" w:rsidP="00E16E6E">
      <w:pPr>
        <w:tabs>
          <w:tab w:val="left" w:pos="851"/>
          <w:tab w:val="left" w:pos="5387"/>
          <w:tab w:val="left" w:pos="5954"/>
        </w:tabs>
        <w:rPr>
          <w:rFonts w:cs="Arial"/>
          <w:sz w:val="20"/>
          <w:szCs w:val="20"/>
        </w:rPr>
      </w:pPr>
      <w:r w:rsidRPr="00E16E6E">
        <w:rPr>
          <w:rFonts w:ascii="Arial" w:hAnsi="Arial" w:cs="Arial"/>
          <w:sz w:val="20"/>
        </w:rPr>
        <w:tab/>
      </w:r>
    </w:p>
    <w:p w14:paraId="3CBFD507" w14:textId="77777777" w:rsidR="00E16E6E" w:rsidRDefault="00E16E6E" w:rsidP="00E16E6E">
      <w:pPr>
        <w:rPr>
          <w:rFonts w:cs="Arial"/>
          <w:sz w:val="22"/>
        </w:rPr>
      </w:pPr>
    </w:p>
    <w:tbl>
      <w:tblPr>
        <w:tblW w:w="772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2710"/>
        <w:gridCol w:w="709"/>
        <w:gridCol w:w="709"/>
        <w:gridCol w:w="851"/>
        <w:gridCol w:w="852"/>
        <w:gridCol w:w="492"/>
        <w:gridCol w:w="492"/>
      </w:tblGrid>
      <w:tr w:rsidR="002A2475" w14:paraId="78D111F0" w14:textId="77777777" w:rsidTr="004C1934">
        <w:trPr>
          <w:trHeight w:val="212"/>
        </w:trPr>
        <w:tc>
          <w:tcPr>
            <w:tcW w:w="914" w:type="dxa"/>
            <w:tcBorders>
              <w:top w:val="single" w:sz="4" w:space="0" w:color="auto"/>
              <w:left w:val="single" w:sz="4" w:space="0" w:color="auto"/>
              <w:bottom w:val="single" w:sz="4" w:space="0" w:color="auto"/>
              <w:right w:val="single" w:sz="4" w:space="0" w:color="auto"/>
            </w:tcBorders>
            <w:hideMark/>
          </w:tcPr>
          <w:p w14:paraId="265C36C0" w14:textId="77777777" w:rsidR="004C1934" w:rsidRPr="00941365" w:rsidRDefault="00A75210">
            <w:pPr>
              <w:pStyle w:val="Grubrikrad"/>
              <w:rPr>
                <w:rFonts w:cs="Arial"/>
              </w:rPr>
            </w:pPr>
            <w:r w:rsidRPr="00941365">
              <w:rPr>
                <w:rFonts w:cs="Arial"/>
              </w:rPr>
              <w:t>Pos / Kod</w:t>
            </w:r>
          </w:p>
        </w:tc>
        <w:tc>
          <w:tcPr>
            <w:tcW w:w="2710" w:type="dxa"/>
            <w:tcBorders>
              <w:top w:val="single" w:sz="4" w:space="0" w:color="auto"/>
              <w:left w:val="single" w:sz="4" w:space="0" w:color="auto"/>
              <w:bottom w:val="single" w:sz="4" w:space="0" w:color="auto"/>
              <w:right w:val="single" w:sz="4" w:space="0" w:color="auto"/>
            </w:tcBorders>
            <w:hideMark/>
          </w:tcPr>
          <w:p w14:paraId="3AAD28FC" w14:textId="77777777" w:rsidR="004C1934" w:rsidRPr="00941365" w:rsidRDefault="00A75210">
            <w:pPr>
              <w:pStyle w:val="Grubrikrad"/>
              <w:rPr>
                <w:rFonts w:cs="Arial"/>
              </w:rPr>
            </w:pPr>
            <w:r w:rsidRPr="00941365">
              <w:rPr>
                <w:rFonts w:cs="Arial"/>
              </w:rPr>
              <w:t>Text</w:t>
            </w:r>
          </w:p>
        </w:tc>
        <w:tc>
          <w:tcPr>
            <w:tcW w:w="709" w:type="dxa"/>
            <w:tcBorders>
              <w:top w:val="single" w:sz="4" w:space="0" w:color="auto"/>
              <w:left w:val="single" w:sz="4" w:space="0" w:color="auto"/>
              <w:bottom w:val="single" w:sz="4" w:space="0" w:color="auto"/>
              <w:right w:val="single" w:sz="4" w:space="0" w:color="auto"/>
            </w:tcBorders>
            <w:hideMark/>
          </w:tcPr>
          <w:p w14:paraId="200A1F18" w14:textId="77777777" w:rsidR="004C1934" w:rsidRPr="00941365" w:rsidRDefault="00A75210">
            <w:pPr>
              <w:pStyle w:val="Grubrikrad"/>
              <w:jc w:val="center"/>
              <w:rPr>
                <w:rFonts w:cs="Arial"/>
              </w:rPr>
            </w:pPr>
            <w:r w:rsidRPr="00941365">
              <w:rPr>
                <w:rFonts w:cs="Arial"/>
              </w:rPr>
              <w:t>B</w:t>
            </w:r>
          </w:p>
        </w:tc>
        <w:tc>
          <w:tcPr>
            <w:tcW w:w="709" w:type="dxa"/>
            <w:tcBorders>
              <w:top w:val="single" w:sz="4" w:space="0" w:color="auto"/>
              <w:left w:val="single" w:sz="4" w:space="0" w:color="auto"/>
              <w:bottom w:val="single" w:sz="4" w:space="0" w:color="auto"/>
              <w:right w:val="single" w:sz="4" w:space="0" w:color="auto"/>
            </w:tcBorders>
            <w:hideMark/>
          </w:tcPr>
          <w:p w14:paraId="3F57A380" w14:textId="77777777" w:rsidR="004C1934" w:rsidRPr="00941365" w:rsidRDefault="00A75210">
            <w:pPr>
              <w:pStyle w:val="Grubrikrad"/>
              <w:jc w:val="center"/>
              <w:rPr>
                <w:rFonts w:cs="Arial"/>
              </w:rPr>
            </w:pPr>
            <w:r w:rsidRPr="00941365">
              <w:rPr>
                <w:rFonts w:cs="Arial"/>
              </w:rPr>
              <w:t>BE</w:t>
            </w:r>
          </w:p>
        </w:tc>
        <w:tc>
          <w:tcPr>
            <w:tcW w:w="851" w:type="dxa"/>
            <w:tcBorders>
              <w:top w:val="single" w:sz="4" w:space="0" w:color="auto"/>
              <w:left w:val="single" w:sz="4" w:space="0" w:color="auto"/>
              <w:bottom w:val="single" w:sz="4" w:space="0" w:color="auto"/>
              <w:right w:val="single" w:sz="4" w:space="0" w:color="auto"/>
            </w:tcBorders>
            <w:hideMark/>
          </w:tcPr>
          <w:p w14:paraId="20283FCA" w14:textId="77777777" w:rsidR="004C1934" w:rsidRPr="00941365" w:rsidRDefault="00A75210">
            <w:pPr>
              <w:pStyle w:val="Grubrikrad"/>
              <w:jc w:val="center"/>
              <w:rPr>
                <w:rFonts w:cs="Arial"/>
              </w:rPr>
            </w:pPr>
            <w:r w:rsidRPr="00941365">
              <w:rPr>
                <w:rFonts w:cs="Arial"/>
              </w:rPr>
              <w:t>EE</w:t>
            </w:r>
          </w:p>
        </w:tc>
        <w:tc>
          <w:tcPr>
            <w:tcW w:w="852" w:type="dxa"/>
            <w:tcBorders>
              <w:top w:val="single" w:sz="4" w:space="0" w:color="auto"/>
              <w:left w:val="single" w:sz="4" w:space="0" w:color="auto"/>
              <w:bottom w:val="single" w:sz="4" w:space="0" w:color="auto"/>
              <w:right w:val="single" w:sz="4" w:space="0" w:color="auto"/>
            </w:tcBorders>
            <w:hideMark/>
          </w:tcPr>
          <w:p w14:paraId="4323FD80" w14:textId="77777777" w:rsidR="004C1934" w:rsidRPr="00941365" w:rsidRDefault="00A75210">
            <w:pPr>
              <w:pStyle w:val="Grubrikrad"/>
              <w:jc w:val="center"/>
              <w:rPr>
                <w:rFonts w:cs="Arial"/>
              </w:rPr>
            </w:pPr>
            <w:r w:rsidRPr="00941365">
              <w:rPr>
                <w:rFonts w:cs="Arial"/>
              </w:rPr>
              <w:t>SCE</w:t>
            </w:r>
          </w:p>
        </w:tc>
        <w:tc>
          <w:tcPr>
            <w:tcW w:w="492" w:type="dxa"/>
            <w:tcBorders>
              <w:top w:val="single" w:sz="4" w:space="0" w:color="auto"/>
              <w:left w:val="single" w:sz="4" w:space="0" w:color="auto"/>
              <w:bottom w:val="single" w:sz="4" w:space="0" w:color="auto"/>
              <w:right w:val="single" w:sz="4" w:space="0" w:color="auto"/>
            </w:tcBorders>
          </w:tcPr>
          <w:p w14:paraId="56C0FE86" w14:textId="77777777" w:rsidR="004C1934" w:rsidRPr="00941365" w:rsidRDefault="00A75210">
            <w:pPr>
              <w:pStyle w:val="Grubrikrad"/>
              <w:rPr>
                <w:rFonts w:cs="Arial"/>
              </w:rPr>
            </w:pPr>
            <w:r w:rsidRPr="00941365">
              <w:rPr>
                <w:rFonts w:cs="Arial"/>
              </w:rPr>
              <w:t>SE</w:t>
            </w:r>
          </w:p>
        </w:tc>
        <w:tc>
          <w:tcPr>
            <w:tcW w:w="492" w:type="dxa"/>
            <w:tcBorders>
              <w:top w:val="single" w:sz="4" w:space="0" w:color="auto"/>
              <w:left w:val="single" w:sz="4" w:space="0" w:color="auto"/>
              <w:bottom w:val="single" w:sz="4" w:space="0" w:color="auto"/>
              <w:right w:val="single" w:sz="4" w:space="0" w:color="auto"/>
            </w:tcBorders>
            <w:hideMark/>
          </w:tcPr>
          <w:p w14:paraId="44F15184" w14:textId="77777777" w:rsidR="004C1934" w:rsidRPr="00941365" w:rsidRDefault="00A75210">
            <w:pPr>
              <w:pStyle w:val="Grubrikrad"/>
              <w:rPr>
                <w:rFonts w:cs="Arial"/>
              </w:rPr>
            </w:pPr>
            <w:r w:rsidRPr="00941365">
              <w:rPr>
                <w:rFonts w:cs="Arial"/>
              </w:rPr>
              <w:t>Anm</w:t>
            </w:r>
          </w:p>
        </w:tc>
      </w:tr>
      <w:tr w:rsidR="002A2475" w14:paraId="1D096195"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07AA0DFD" w14:textId="77777777" w:rsidR="004C1934" w:rsidRPr="00941365" w:rsidRDefault="00A75210">
            <w:pPr>
              <w:pStyle w:val="Gposrad"/>
              <w:rPr>
                <w:rFonts w:cs="Arial"/>
              </w:rPr>
            </w:pPr>
            <w:r w:rsidRPr="00941365">
              <w:rPr>
                <w:rFonts w:cs="Arial"/>
              </w:rPr>
              <w:t>6</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1E768AC" w14:textId="77777777" w:rsidR="004C1934" w:rsidRPr="00941365" w:rsidRDefault="00A75210">
            <w:pPr>
              <w:pStyle w:val="Gposrad"/>
              <w:tabs>
                <w:tab w:val="clear" w:pos="426"/>
                <w:tab w:val="left" w:pos="1304"/>
              </w:tabs>
              <w:rPr>
                <w:rFonts w:cs="Arial"/>
              </w:rPr>
            </w:pPr>
            <w:r w:rsidRPr="00941365">
              <w:rPr>
                <w:rFonts w:cs="Arial"/>
              </w:rPr>
              <w:t>Snörasskydd</w:t>
            </w:r>
          </w:p>
        </w:tc>
        <w:tc>
          <w:tcPr>
            <w:tcW w:w="709" w:type="dxa"/>
            <w:tcBorders>
              <w:top w:val="single" w:sz="4" w:space="0" w:color="auto"/>
              <w:left w:val="single" w:sz="4" w:space="0" w:color="auto"/>
              <w:bottom w:val="single" w:sz="4" w:space="0" w:color="auto"/>
              <w:right w:val="single" w:sz="4" w:space="0" w:color="auto"/>
            </w:tcBorders>
          </w:tcPr>
          <w:p w14:paraId="45A74615" w14:textId="77777777" w:rsidR="004C1934" w:rsidRPr="00941365" w:rsidRDefault="004C1934">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D3864ED" w14:textId="77777777" w:rsidR="004C1934" w:rsidRPr="00941365" w:rsidRDefault="00A75210">
            <w:pPr>
              <w:pStyle w:val="Gposrad"/>
              <w:jc w:val="center"/>
              <w:rPr>
                <w:rFonts w:cs="Arial"/>
              </w:rPr>
            </w:pPr>
            <w:r w:rsidRPr="00941365">
              <w:rPr>
                <w:rFonts w:cs="Arial"/>
              </w:rPr>
              <w:t>F,L,M</w:t>
            </w:r>
          </w:p>
        </w:tc>
        <w:tc>
          <w:tcPr>
            <w:tcW w:w="851" w:type="dxa"/>
            <w:tcBorders>
              <w:top w:val="single" w:sz="4" w:space="0" w:color="auto"/>
              <w:left w:val="single" w:sz="4" w:space="0" w:color="auto"/>
              <w:bottom w:val="single" w:sz="4" w:space="0" w:color="auto"/>
              <w:right w:val="single" w:sz="4" w:space="0" w:color="auto"/>
            </w:tcBorders>
            <w:vAlign w:val="center"/>
          </w:tcPr>
          <w:p w14:paraId="3784B502" w14:textId="77777777" w:rsidR="004C1934" w:rsidRPr="00941365" w:rsidRDefault="004C1934">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14:paraId="7920F08E" w14:textId="77777777" w:rsidR="004C1934" w:rsidRPr="00941365" w:rsidRDefault="004C1934">
            <w:pPr>
              <w:pStyle w:val="Gposrad"/>
              <w:jc w:val="center"/>
              <w:rPr>
                <w:rFonts w:cs="Arial"/>
              </w:rPr>
            </w:pPr>
          </w:p>
        </w:tc>
        <w:tc>
          <w:tcPr>
            <w:tcW w:w="492" w:type="dxa"/>
            <w:tcBorders>
              <w:top w:val="single" w:sz="4" w:space="0" w:color="auto"/>
              <w:left w:val="single" w:sz="4" w:space="0" w:color="auto"/>
              <w:bottom w:val="single" w:sz="4" w:space="0" w:color="auto"/>
              <w:right w:val="single" w:sz="4" w:space="0" w:color="auto"/>
            </w:tcBorders>
          </w:tcPr>
          <w:p w14:paraId="7FB967D3" w14:textId="77777777" w:rsidR="004C1934" w:rsidRPr="00941365"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hideMark/>
          </w:tcPr>
          <w:p w14:paraId="06D10DC1" w14:textId="77777777" w:rsidR="004C1934" w:rsidRPr="00941365" w:rsidRDefault="00A75210">
            <w:pPr>
              <w:pStyle w:val="Gposrad"/>
              <w:rPr>
                <w:rFonts w:cs="Arial"/>
              </w:rPr>
            </w:pPr>
            <w:r w:rsidRPr="00941365">
              <w:rPr>
                <w:rFonts w:cs="Arial"/>
                <w:vertAlign w:val="superscript"/>
              </w:rPr>
              <w:t>1)</w:t>
            </w:r>
          </w:p>
        </w:tc>
      </w:tr>
      <w:tr w:rsidR="002A2475" w14:paraId="160D1775"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0BF15B03" w14:textId="77777777" w:rsidR="004C1934" w:rsidRPr="00941365" w:rsidRDefault="00A75210">
            <w:pPr>
              <w:pStyle w:val="Gposrad"/>
              <w:rPr>
                <w:rFonts w:cs="Arial"/>
              </w:rPr>
            </w:pPr>
            <w:r w:rsidRPr="00941365">
              <w:rPr>
                <w:rFonts w:cs="Arial"/>
              </w:rPr>
              <w:t>6</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53D3950" w14:textId="77777777" w:rsidR="004C1934" w:rsidRPr="00941365" w:rsidRDefault="00A75210">
            <w:pPr>
              <w:pStyle w:val="Gposrad"/>
              <w:tabs>
                <w:tab w:val="clear" w:pos="426"/>
                <w:tab w:val="left" w:pos="1304"/>
              </w:tabs>
              <w:rPr>
                <w:rFonts w:cs="Arial"/>
              </w:rPr>
            </w:pPr>
            <w:r w:rsidRPr="00941365">
              <w:rPr>
                <w:rFonts w:cs="Arial"/>
              </w:rPr>
              <w:t xml:space="preserve">Takfunktioner, åtkomst till takmonterad </w:t>
            </w:r>
            <w:r w:rsidRPr="00941365">
              <w:rPr>
                <w:rFonts w:cs="Arial"/>
              </w:rPr>
              <w:t>utrustning</w:t>
            </w:r>
          </w:p>
        </w:tc>
        <w:tc>
          <w:tcPr>
            <w:tcW w:w="709" w:type="dxa"/>
            <w:tcBorders>
              <w:top w:val="single" w:sz="4" w:space="0" w:color="auto"/>
              <w:left w:val="single" w:sz="4" w:space="0" w:color="auto"/>
              <w:bottom w:val="single" w:sz="4" w:space="0" w:color="auto"/>
              <w:right w:val="single" w:sz="4" w:space="0" w:color="auto"/>
            </w:tcBorders>
          </w:tcPr>
          <w:p w14:paraId="58CC86E1" w14:textId="77777777" w:rsidR="004C1934" w:rsidRPr="00941365" w:rsidRDefault="004C1934">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5F5741" w14:textId="77777777" w:rsidR="004C1934" w:rsidRPr="00941365" w:rsidRDefault="00A75210">
            <w:pPr>
              <w:pStyle w:val="Gposrad"/>
              <w:jc w:val="center"/>
              <w:rPr>
                <w:rFonts w:cs="Arial"/>
                <w:lang w:val="de-DE"/>
              </w:rPr>
            </w:pPr>
            <w:r w:rsidRPr="00941365">
              <w:rPr>
                <w:rFonts w:cs="Arial"/>
                <w:lang w:val="de-DE"/>
              </w:rPr>
              <w:t>F,L,M</w:t>
            </w:r>
          </w:p>
        </w:tc>
        <w:tc>
          <w:tcPr>
            <w:tcW w:w="851" w:type="dxa"/>
            <w:tcBorders>
              <w:top w:val="single" w:sz="4" w:space="0" w:color="auto"/>
              <w:left w:val="single" w:sz="4" w:space="0" w:color="auto"/>
              <w:bottom w:val="single" w:sz="4" w:space="0" w:color="auto"/>
              <w:right w:val="single" w:sz="4" w:space="0" w:color="auto"/>
            </w:tcBorders>
            <w:vAlign w:val="center"/>
          </w:tcPr>
          <w:p w14:paraId="19A33993" w14:textId="77777777" w:rsidR="004C1934" w:rsidRPr="00941365"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14:paraId="25E47187" w14:textId="77777777" w:rsidR="004C1934" w:rsidRPr="00941365" w:rsidRDefault="004C1934">
            <w:pPr>
              <w:pStyle w:val="Gposrad"/>
              <w:jc w:val="center"/>
              <w:rPr>
                <w:rFonts w:cs="Arial"/>
              </w:rPr>
            </w:pPr>
          </w:p>
        </w:tc>
        <w:tc>
          <w:tcPr>
            <w:tcW w:w="492" w:type="dxa"/>
            <w:tcBorders>
              <w:top w:val="single" w:sz="4" w:space="0" w:color="auto"/>
              <w:left w:val="single" w:sz="4" w:space="0" w:color="auto"/>
              <w:bottom w:val="single" w:sz="4" w:space="0" w:color="auto"/>
              <w:right w:val="single" w:sz="4" w:space="0" w:color="auto"/>
            </w:tcBorders>
          </w:tcPr>
          <w:p w14:paraId="47E41991" w14:textId="77777777" w:rsidR="004C1934" w:rsidRPr="00941365"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hideMark/>
          </w:tcPr>
          <w:p w14:paraId="14B59B22" w14:textId="77777777" w:rsidR="004C1934" w:rsidRPr="00941365" w:rsidRDefault="00A75210">
            <w:pPr>
              <w:pStyle w:val="Gposrad"/>
              <w:rPr>
                <w:rFonts w:cs="Arial"/>
              </w:rPr>
            </w:pPr>
            <w:r w:rsidRPr="00941365">
              <w:rPr>
                <w:rFonts w:cs="Arial"/>
                <w:vertAlign w:val="superscript"/>
              </w:rPr>
              <w:t>1)</w:t>
            </w:r>
          </w:p>
        </w:tc>
      </w:tr>
      <w:tr w:rsidR="002A2475" w14:paraId="742D0B88"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14:paraId="0F49AE83" w14:textId="77777777" w:rsidR="008F4115" w:rsidRPr="00941365" w:rsidRDefault="00A75210">
            <w:pPr>
              <w:pStyle w:val="Gposrad"/>
              <w:rPr>
                <w:rFonts w:cs="Arial"/>
              </w:rPr>
            </w:pPr>
            <w:r w:rsidRPr="00941365">
              <w:rPr>
                <w:rFonts w:cs="Arial"/>
              </w:rPr>
              <w:t>6</w:t>
            </w:r>
          </w:p>
        </w:tc>
        <w:tc>
          <w:tcPr>
            <w:tcW w:w="2710" w:type="dxa"/>
            <w:tcBorders>
              <w:top w:val="single" w:sz="4" w:space="0" w:color="auto"/>
              <w:left w:val="single" w:sz="4" w:space="0" w:color="auto"/>
              <w:bottom w:val="single" w:sz="4" w:space="0" w:color="auto"/>
              <w:right w:val="single" w:sz="4" w:space="0" w:color="auto"/>
            </w:tcBorders>
            <w:vAlign w:val="center"/>
          </w:tcPr>
          <w:p w14:paraId="18B88440" w14:textId="77777777" w:rsidR="008F4115" w:rsidRPr="00941365" w:rsidRDefault="00A75210">
            <w:pPr>
              <w:pStyle w:val="Gposrad"/>
              <w:tabs>
                <w:tab w:val="clear" w:pos="426"/>
                <w:tab w:val="left" w:pos="1304"/>
              </w:tabs>
              <w:rPr>
                <w:rFonts w:cs="Arial"/>
              </w:rPr>
            </w:pPr>
            <w:r w:rsidRPr="00941365">
              <w:rPr>
                <w:rFonts w:cs="Arial"/>
              </w:rPr>
              <w:t>Lyft av material till tak/materialtorn</w:t>
            </w:r>
          </w:p>
        </w:tc>
        <w:tc>
          <w:tcPr>
            <w:tcW w:w="709" w:type="dxa"/>
            <w:tcBorders>
              <w:top w:val="single" w:sz="4" w:space="0" w:color="auto"/>
              <w:left w:val="single" w:sz="4" w:space="0" w:color="auto"/>
              <w:bottom w:val="single" w:sz="4" w:space="0" w:color="auto"/>
              <w:right w:val="single" w:sz="4" w:space="0" w:color="auto"/>
            </w:tcBorders>
          </w:tcPr>
          <w:p w14:paraId="79B6489D" w14:textId="77777777" w:rsidR="008F4115" w:rsidRPr="00941365" w:rsidRDefault="008F4115">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10CA62B" w14:textId="77777777" w:rsidR="008F4115" w:rsidRPr="00941365" w:rsidRDefault="008F4115">
            <w:pPr>
              <w:pStyle w:val="Gposrad"/>
              <w:jc w:val="cente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3D4FB8A1" w14:textId="77777777" w:rsidR="008F4115" w:rsidRPr="00941365" w:rsidRDefault="008F4115">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14:paraId="366ADFBE" w14:textId="77777777" w:rsidR="008F4115" w:rsidRPr="00941365" w:rsidRDefault="00A75210">
            <w:pPr>
              <w:pStyle w:val="Gposrad"/>
              <w:jc w:val="center"/>
              <w:rPr>
                <w:rFonts w:cs="Arial"/>
              </w:rPr>
            </w:pPr>
            <w:r w:rsidRPr="00941365">
              <w:rPr>
                <w:rFonts w:cs="Arial"/>
              </w:rPr>
              <w:t>L</w:t>
            </w:r>
          </w:p>
        </w:tc>
        <w:tc>
          <w:tcPr>
            <w:tcW w:w="492" w:type="dxa"/>
            <w:tcBorders>
              <w:top w:val="single" w:sz="4" w:space="0" w:color="auto"/>
              <w:left w:val="single" w:sz="4" w:space="0" w:color="auto"/>
              <w:bottom w:val="single" w:sz="4" w:space="0" w:color="auto"/>
              <w:right w:val="single" w:sz="4" w:space="0" w:color="auto"/>
            </w:tcBorders>
          </w:tcPr>
          <w:p w14:paraId="3D163B0A" w14:textId="77777777" w:rsidR="008F4115" w:rsidRDefault="008F4115">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tcPr>
          <w:p w14:paraId="18E3BF42" w14:textId="77777777" w:rsidR="008F4115" w:rsidRDefault="008F4115">
            <w:pPr>
              <w:pStyle w:val="Gposrad"/>
              <w:rPr>
                <w:rFonts w:cs="Arial"/>
                <w:vertAlign w:val="superscript"/>
              </w:rPr>
            </w:pPr>
          </w:p>
        </w:tc>
      </w:tr>
      <w:tr w:rsidR="002A2475" w14:paraId="0BBBB5B7"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7F206853" w14:textId="77777777" w:rsidR="004C1934" w:rsidRDefault="00A75210">
            <w:pPr>
              <w:pStyle w:val="Gposrad"/>
              <w:rPr>
                <w:rFonts w:cs="Arial"/>
              </w:rPr>
            </w:pPr>
            <w:r>
              <w:rPr>
                <w:rFonts w:cs="Arial"/>
              </w:rPr>
              <w:t>61</w:t>
            </w:r>
          </w:p>
        </w:tc>
        <w:tc>
          <w:tcPr>
            <w:tcW w:w="2710" w:type="dxa"/>
            <w:tcBorders>
              <w:top w:val="single" w:sz="4" w:space="0" w:color="auto"/>
              <w:left w:val="single" w:sz="4" w:space="0" w:color="auto"/>
              <w:bottom w:val="single" w:sz="4" w:space="0" w:color="auto"/>
              <w:right w:val="single" w:sz="4" w:space="0" w:color="auto"/>
            </w:tcBorders>
            <w:vAlign w:val="center"/>
            <w:hideMark/>
          </w:tcPr>
          <w:p w14:paraId="194F252D" w14:textId="77777777" w:rsidR="004C1934" w:rsidRDefault="00A75210">
            <w:pPr>
              <w:pStyle w:val="Gposrad"/>
              <w:tabs>
                <w:tab w:val="clear" w:pos="426"/>
                <w:tab w:val="left" w:pos="1304"/>
              </w:tabs>
              <w:rPr>
                <w:rFonts w:cs="Arial"/>
              </w:rPr>
            </w:pPr>
            <w:r>
              <w:rPr>
                <w:rFonts w:cs="Arial"/>
              </w:rPr>
              <w:t>Kanalisation utomhus</w:t>
            </w:r>
          </w:p>
        </w:tc>
        <w:tc>
          <w:tcPr>
            <w:tcW w:w="709" w:type="dxa"/>
            <w:tcBorders>
              <w:top w:val="single" w:sz="4" w:space="0" w:color="auto"/>
              <w:left w:val="single" w:sz="4" w:space="0" w:color="auto"/>
              <w:bottom w:val="single" w:sz="4" w:space="0" w:color="auto"/>
              <w:right w:val="single" w:sz="4" w:space="0" w:color="auto"/>
            </w:tcBorders>
          </w:tcPr>
          <w:p w14:paraId="0C51EDEB" w14:textId="77777777"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3E20F72F" w14:textId="77777777" w:rsidR="004C1934" w:rsidRDefault="004C1934">
            <w:pPr>
              <w:pStyle w:val="Gposrad"/>
              <w:jc w:val="center"/>
              <w:rPr>
                <w:rFonts w:cs="Arial"/>
                <w:highlight w:val="yellow"/>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11B7A35D" w14:textId="77777777" w:rsidR="004C1934" w:rsidRDefault="004C1934">
            <w:pPr>
              <w:pStyle w:val="Gposrad"/>
              <w:jc w:val="center"/>
              <w:rPr>
                <w:rFonts w:cs="Arial"/>
                <w:highlight w:val="yellow"/>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4D02DFBB" w14:textId="77777777" w:rsidR="004C1934" w:rsidRDefault="00A75210">
            <w:pPr>
              <w:pStyle w:val="Gposrad"/>
              <w:jc w:val="center"/>
              <w:rPr>
                <w:rFonts w:cs="Arial"/>
                <w:highlight w:val="yellow"/>
              </w:rPr>
            </w:pPr>
            <w:r>
              <w:rPr>
                <w:rFonts w:cs="Arial"/>
              </w:rPr>
              <w:t>F,L,M</w:t>
            </w:r>
          </w:p>
        </w:tc>
        <w:tc>
          <w:tcPr>
            <w:tcW w:w="492" w:type="dxa"/>
            <w:tcBorders>
              <w:top w:val="single" w:sz="4" w:space="0" w:color="auto"/>
              <w:left w:val="single" w:sz="4" w:space="0" w:color="auto"/>
              <w:bottom w:val="single" w:sz="4" w:space="0" w:color="auto"/>
              <w:right w:val="single" w:sz="4" w:space="0" w:color="auto"/>
            </w:tcBorders>
          </w:tcPr>
          <w:p w14:paraId="024DE493" w14:textId="77777777"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01469480" w14:textId="77777777" w:rsidR="004C1934" w:rsidRDefault="004C1934">
            <w:pPr>
              <w:pStyle w:val="Gposrad"/>
              <w:rPr>
                <w:rFonts w:cs="Arial"/>
              </w:rPr>
            </w:pPr>
          </w:p>
        </w:tc>
      </w:tr>
      <w:tr w:rsidR="002A2475" w14:paraId="04484C75"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3B36F555" w14:textId="77777777" w:rsidR="004C1934" w:rsidRDefault="00A75210">
            <w:pPr>
              <w:pStyle w:val="Gposrad"/>
              <w:rPr>
                <w:rFonts w:cs="Arial"/>
              </w:rPr>
            </w:pPr>
            <w:r>
              <w:rPr>
                <w:rFonts w:cs="Arial"/>
              </w:rPr>
              <w:t>61</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66E8C03" w14:textId="77777777" w:rsidR="004C1934" w:rsidRDefault="00A75210">
            <w:pPr>
              <w:pStyle w:val="Gposrad"/>
              <w:tabs>
                <w:tab w:val="clear" w:pos="426"/>
                <w:tab w:val="left" w:pos="1304"/>
              </w:tabs>
              <w:rPr>
                <w:rFonts w:cs="Arial"/>
              </w:rPr>
            </w:pPr>
            <w:r>
              <w:rPr>
                <w:rFonts w:cs="Arial"/>
              </w:rPr>
              <w:t>Kanalisation inomhus</w:t>
            </w:r>
          </w:p>
        </w:tc>
        <w:tc>
          <w:tcPr>
            <w:tcW w:w="709" w:type="dxa"/>
            <w:tcBorders>
              <w:top w:val="single" w:sz="4" w:space="0" w:color="auto"/>
              <w:left w:val="single" w:sz="4" w:space="0" w:color="auto"/>
              <w:bottom w:val="single" w:sz="4" w:space="0" w:color="auto"/>
              <w:right w:val="single" w:sz="4" w:space="0" w:color="auto"/>
            </w:tcBorders>
          </w:tcPr>
          <w:p w14:paraId="19FE1BBE" w14:textId="77777777"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447B1AE5" w14:textId="77777777" w:rsidR="004C1934" w:rsidRDefault="004C1934">
            <w:pPr>
              <w:pStyle w:val="Gposrad"/>
              <w:jc w:val="center"/>
              <w:rPr>
                <w:rFonts w:cs="Arial"/>
                <w:highlight w:val="yellow"/>
                <w:lang w:val="de-DE"/>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1C398FC" w14:textId="77777777" w:rsidR="004C1934" w:rsidRDefault="00A75210">
            <w:pPr>
              <w:pStyle w:val="Gposrad"/>
              <w:jc w:val="center"/>
              <w:rPr>
                <w:rFonts w:cs="Arial"/>
                <w:highlight w:val="yellow"/>
                <w:lang w:val="de-DE"/>
              </w:rPr>
            </w:pPr>
            <w:r>
              <w:rPr>
                <w:rFonts w:cs="Arial"/>
                <w:lang w:val="de-DE"/>
              </w:rPr>
              <w:t>F, L,M</w:t>
            </w:r>
          </w:p>
        </w:tc>
        <w:tc>
          <w:tcPr>
            <w:tcW w:w="852" w:type="dxa"/>
            <w:tcBorders>
              <w:top w:val="single" w:sz="4" w:space="0" w:color="auto"/>
              <w:left w:val="single" w:sz="4" w:space="0" w:color="auto"/>
              <w:bottom w:val="single" w:sz="4" w:space="0" w:color="auto"/>
              <w:right w:val="single" w:sz="4" w:space="0" w:color="auto"/>
            </w:tcBorders>
            <w:vAlign w:val="center"/>
          </w:tcPr>
          <w:p w14:paraId="07D0D491" w14:textId="77777777" w:rsidR="004C1934" w:rsidRDefault="004C1934">
            <w:pPr>
              <w:pStyle w:val="Gposrad"/>
              <w:jc w:val="center"/>
              <w:rPr>
                <w:rFonts w:cs="Arial"/>
                <w:highlight w:val="yellow"/>
              </w:rPr>
            </w:pPr>
          </w:p>
        </w:tc>
        <w:tc>
          <w:tcPr>
            <w:tcW w:w="492" w:type="dxa"/>
            <w:tcBorders>
              <w:top w:val="single" w:sz="4" w:space="0" w:color="auto"/>
              <w:left w:val="single" w:sz="4" w:space="0" w:color="auto"/>
              <w:bottom w:val="single" w:sz="4" w:space="0" w:color="auto"/>
              <w:right w:val="single" w:sz="4" w:space="0" w:color="auto"/>
            </w:tcBorders>
          </w:tcPr>
          <w:p w14:paraId="71776A0E" w14:textId="77777777"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0D2CA1CF" w14:textId="77777777" w:rsidR="004C1934" w:rsidRDefault="004C1934">
            <w:pPr>
              <w:pStyle w:val="Gposrad"/>
              <w:rPr>
                <w:rFonts w:cs="Arial"/>
              </w:rPr>
            </w:pPr>
          </w:p>
        </w:tc>
      </w:tr>
      <w:tr w:rsidR="002A2475" w14:paraId="4F7112AC"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64A9D834" w14:textId="77777777" w:rsidR="004C1934" w:rsidRDefault="00A75210">
            <w:pPr>
              <w:pStyle w:val="Gposrad"/>
              <w:rPr>
                <w:rFonts w:cs="Arial"/>
              </w:rPr>
            </w:pPr>
            <w:r>
              <w:rPr>
                <w:rFonts w:cs="Arial"/>
              </w:rPr>
              <w:t>63</w:t>
            </w:r>
          </w:p>
        </w:tc>
        <w:tc>
          <w:tcPr>
            <w:tcW w:w="2710" w:type="dxa"/>
            <w:tcBorders>
              <w:top w:val="single" w:sz="4" w:space="0" w:color="auto"/>
              <w:left w:val="single" w:sz="4" w:space="0" w:color="auto"/>
              <w:bottom w:val="single" w:sz="4" w:space="0" w:color="auto"/>
              <w:right w:val="single" w:sz="4" w:space="0" w:color="auto"/>
            </w:tcBorders>
            <w:vAlign w:val="center"/>
            <w:hideMark/>
          </w:tcPr>
          <w:p w14:paraId="62D82977" w14:textId="77777777" w:rsidR="004C1934" w:rsidRDefault="00A75210">
            <w:pPr>
              <w:pStyle w:val="Gposrad"/>
              <w:tabs>
                <w:tab w:val="clear" w:pos="426"/>
                <w:tab w:val="left" w:pos="1304"/>
              </w:tabs>
              <w:rPr>
                <w:rFonts w:cs="Arial"/>
              </w:rPr>
            </w:pPr>
            <w:r>
              <w:rPr>
                <w:rFonts w:cs="Arial"/>
              </w:rPr>
              <w:t>Håltagningar yttertak, genomföringar och tätning</w:t>
            </w:r>
          </w:p>
        </w:tc>
        <w:tc>
          <w:tcPr>
            <w:tcW w:w="709" w:type="dxa"/>
            <w:tcBorders>
              <w:top w:val="single" w:sz="4" w:space="0" w:color="auto"/>
              <w:left w:val="single" w:sz="4" w:space="0" w:color="auto"/>
              <w:bottom w:val="single" w:sz="4" w:space="0" w:color="auto"/>
              <w:right w:val="single" w:sz="4" w:space="0" w:color="auto"/>
            </w:tcBorders>
          </w:tcPr>
          <w:p w14:paraId="19BBAD9F" w14:textId="77777777" w:rsidR="004C1934" w:rsidRDefault="004C1934">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007C1C" w14:textId="77777777" w:rsidR="004C1934" w:rsidRDefault="00A75210">
            <w:pPr>
              <w:pStyle w:val="Gposrad"/>
              <w:jc w:val="center"/>
              <w:rPr>
                <w:rFonts w:cs="Arial"/>
                <w:lang w:val="de-DE"/>
              </w:rPr>
            </w:pPr>
            <w:r>
              <w:rPr>
                <w:rFonts w:cs="Arial"/>
                <w:lang w:val="de-DE"/>
              </w:rPr>
              <w:t>F, L</w:t>
            </w:r>
          </w:p>
        </w:tc>
        <w:tc>
          <w:tcPr>
            <w:tcW w:w="851" w:type="dxa"/>
            <w:tcBorders>
              <w:top w:val="single" w:sz="4" w:space="0" w:color="auto"/>
              <w:left w:val="single" w:sz="4" w:space="0" w:color="auto"/>
              <w:bottom w:val="single" w:sz="4" w:space="0" w:color="auto"/>
              <w:right w:val="single" w:sz="4" w:space="0" w:color="auto"/>
            </w:tcBorders>
            <w:vAlign w:val="center"/>
          </w:tcPr>
          <w:p w14:paraId="3DA625B9" w14:textId="77777777" w:rsidR="004C1934" w:rsidRDefault="004C1934">
            <w:pPr>
              <w:pStyle w:val="Gposrad"/>
              <w:jc w:val="center"/>
              <w:rPr>
                <w:rFonts w:cs="Arial"/>
                <w:highlight w:val="yellow"/>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14:paraId="2A020519" w14:textId="77777777" w:rsidR="004C1934" w:rsidRDefault="004C1934">
            <w:pPr>
              <w:pStyle w:val="Gposrad"/>
              <w:jc w:val="center"/>
              <w:rPr>
                <w:rFonts w:cs="Arial"/>
                <w:highlight w:val="yellow"/>
              </w:rPr>
            </w:pPr>
          </w:p>
        </w:tc>
        <w:tc>
          <w:tcPr>
            <w:tcW w:w="492" w:type="dxa"/>
            <w:tcBorders>
              <w:top w:val="single" w:sz="4" w:space="0" w:color="auto"/>
              <w:left w:val="single" w:sz="4" w:space="0" w:color="auto"/>
              <w:bottom w:val="single" w:sz="4" w:space="0" w:color="auto"/>
              <w:right w:val="single" w:sz="4" w:space="0" w:color="auto"/>
            </w:tcBorders>
          </w:tcPr>
          <w:p w14:paraId="2A8A5039" w14:textId="77777777"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173460C5" w14:textId="77777777" w:rsidR="004C1934" w:rsidRDefault="004C1934">
            <w:pPr>
              <w:pStyle w:val="Gposrad"/>
              <w:rPr>
                <w:rFonts w:cs="Arial"/>
              </w:rPr>
            </w:pPr>
          </w:p>
        </w:tc>
      </w:tr>
      <w:tr w:rsidR="002A2475" w14:paraId="54F315F3"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3FE637A9" w14:textId="77777777" w:rsidR="004C1934" w:rsidRPr="00AA33B0" w:rsidRDefault="00A75210">
            <w:pPr>
              <w:pStyle w:val="Gposrad"/>
              <w:rPr>
                <w:rFonts w:cs="Arial"/>
              </w:rPr>
            </w:pPr>
            <w:r w:rsidRPr="00AA33B0">
              <w:rPr>
                <w:rFonts w:cs="Arial"/>
              </w:rPr>
              <w:t>63</w:t>
            </w:r>
          </w:p>
        </w:tc>
        <w:tc>
          <w:tcPr>
            <w:tcW w:w="2710" w:type="dxa"/>
            <w:tcBorders>
              <w:top w:val="single" w:sz="4" w:space="0" w:color="auto"/>
              <w:left w:val="single" w:sz="4" w:space="0" w:color="auto"/>
              <w:bottom w:val="single" w:sz="4" w:space="0" w:color="auto"/>
              <w:right w:val="single" w:sz="4" w:space="0" w:color="auto"/>
            </w:tcBorders>
            <w:vAlign w:val="center"/>
            <w:hideMark/>
          </w:tcPr>
          <w:p w14:paraId="7DF22CCD" w14:textId="77777777" w:rsidR="004C1934" w:rsidRPr="00AA33B0" w:rsidRDefault="00A75210">
            <w:pPr>
              <w:pStyle w:val="Gposrad"/>
              <w:tabs>
                <w:tab w:val="clear" w:pos="426"/>
                <w:tab w:val="left" w:pos="1304"/>
              </w:tabs>
              <w:rPr>
                <w:rFonts w:cs="Arial"/>
                <w:vertAlign w:val="superscript"/>
              </w:rPr>
            </w:pPr>
            <w:r w:rsidRPr="00AA33B0">
              <w:rPr>
                <w:rFonts w:cs="Arial"/>
              </w:rPr>
              <w:t xml:space="preserve">Matning till </w:t>
            </w:r>
            <w:r>
              <w:rPr>
                <w:rFonts w:cs="Arial"/>
              </w:rPr>
              <w:t>AC-skåp</w:t>
            </w:r>
          </w:p>
        </w:tc>
        <w:tc>
          <w:tcPr>
            <w:tcW w:w="709" w:type="dxa"/>
            <w:tcBorders>
              <w:top w:val="single" w:sz="4" w:space="0" w:color="auto"/>
              <w:left w:val="single" w:sz="4" w:space="0" w:color="auto"/>
              <w:bottom w:val="single" w:sz="4" w:space="0" w:color="auto"/>
              <w:right w:val="single" w:sz="4" w:space="0" w:color="auto"/>
            </w:tcBorders>
          </w:tcPr>
          <w:p w14:paraId="4EADAF94" w14:textId="77777777" w:rsidR="004C1934"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14:paraId="7835AB63" w14:textId="77777777" w:rsidR="004C1934" w:rsidRDefault="004C1934">
            <w:pPr>
              <w:pStyle w:val="Gposrad"/>
              <w:jc w:val="center"/>
              <w:rPr>
                <w:rFonts w:cs="Arial"/>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DFCE103" w14:textId="77777777" w:rsidR="004C1934" w:rsidRDefault="00A75210">
            <w:pPr>
              <w:pStyle w:val="Gposrad"/>
              <w:jc w:val="center"/>
              <w:rPr>
                <w:rFonts w:cs="Arial"/>
                <w:highlight w:val="yellow"/>
                <w:lang w:val="de-DE"/>
              </w:rPr>
            </w:pPr>
            <w:r>
              <w:rPr>
                <w:rFonts w:cs="Arial"/>
                <w:lang w:val="de-DE"/>
              </w:rPr>
              <w:t>F, L, M, E</w:t>
            </w:r>
          </w:p>
        </w:tc>
        <w:tc>
          <w:tcPr>
            <w:tcW w:w="852" w:type="dxa"/>
            <w:tcBorders>
              <w:top w:val="single" w:sz="4" w:space="0" w:color="auto"/>
              <w:left w:val="single" w:sz="4" w:space="0" w:color="auto"/>
              <w:bottom w:val="single" w:sz="4" w:space="0" w:color="auto"/>
              <w:right w:val="single" w:sz="4" w:space="0" w:color="auto"/>
            </w:tcBorders>
            <w:vAlign w:val="center"/>
          </w:tcPr>
          <w:p w14:paraId="2951073C" w14:textId="77777777" w:rsidR="004C1934" w:rsidRDefault="004C1934">
            <w:pPr>
              <w:pStyle w:val="Gposrad"/>
              <w:jc w:val="center"/>
              <w:rPr>
                <w:rFonts w:cs="Arial"/>
                <w:highlight w:val="yellow"/>
              </w:rPr>
            </w:pPr>
          </w:p>
        </w:tc>
        <w:tc>
          <w:tcPr>
            <w:tcW w:w="492" w:type="dxa"/>
            <w:tcBorders>
              <w:top w:val="single" w:sz="4" w:space="0" w:color="auto"/>
              <w:left w:val="single" w:sz="4" w:space="0" w:color="auto"/>
              <w:bottom w:val="single" w:sz="4" w:space="0" w:color="auto"/>
              <w:right w:val="single" w:sz="4" w:space="0" w:color="auto"/>
            </w:tcBorders>
          </w:tcPr>
          <w:p w14:paraId="248F45CA" w14:textId="77777777"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hideMark/>
          </w:tcPr>
          <w:p w14:paraId="27752AAE" w14:textId="77777777" w:rsidR="004C1934" w:rsidRDefault="00A75210">
            <w:pPr>
              <w:pStyle w:val="Gposrad"/>
              <w:rPr>
                <w:rFonts w:cs="Arial"/>
                <w:vertAlign w:val="superscript"/>
              </w:rPr>
            </w:pPr>
            <w:r>
              <w:rPr>
                <w:rFonts w:cs="Arial"/>
                <w:vertAlign w:val="superscript"/>
              </w:rPr>
              <w:t>2)</w:t>
            </w:r>
          </w:p>
        </w:tc>
      </w:tr>
      <w:tr w:rsidR="002A2475" w14:paraId="547A72C3"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0C9DE2B9" w14:textId="77777777" w:rsidR="004C1934" w:rsidRPr="00AA33B0" w:rsidRDefault="00A75210">
            <w:pPr>
              <w:pStyle w:val="Gposrad"/>
              <w:rPr>
                <w:rFonts w:cs="Arial"/>
              </w:rPr>
            </w:pPr>
            <w:r w:rsidRPr="00AA33B0">
              <w:rPr>
                <w:rFonts w:cs="Arial"/>
              </w:rPr>
              <w:t>63</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00F85B6" w14:textId="77777777" w:rsidR="004C1934" w:rsidRPr="00AA33B0" w:rsidRDefault="00A75210" w:rsidP="00E16E6E">
            <w:pPr>
              <w:pStyle w:val="Gposrad"/>
              <w:tabs>
                <w:tab w:val="left" w:pos="1304"/>
              </w:tabs>
              <w:rPr>
                <w:rFonts w:cs="Arial"/>
              </w:rPr>
            </w:pPr>
            <w:r w:rsidRPr="00AA33B0">
              <w:rPr>
                <w:rFonts w:cs="Arial"/>
              </w:rPr>
              <w:t>Gruppcentral för växelriktare och AC-brytare</w:t>
            </w:r>
          </w:p>
        </w:tc>
        <w:tc>
          <w:tcPr>
            <w:tcW w:w="709" w:type="dxa"/>
            <w:tcBorders>
              <w:top w:val="single" w:sz="4" w:space="0" w:color="auto"/>
              <w:left w:val="single" w:sz="4" w:space="0" w:color="auto"/>
              <w:bottom w:val="single" w:sz="4" w:space="0" w:color="auto"/>
              <w:right w:val="single" w:sz="4" w:space="0" w:color="auto"/>
            </w:tcBorders>
          </w:tcPr>
          <w:p w14:paraId="0E895AEE" w14:textId="77777777" w:rsidR="004C1934"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14:paraId="46721EB3" w14:textId="77777777" w:rsidR="004C1934" w:rsidRDefault="004C1934">
            <w:pPr>
              <w:pStyle w:val="Gposrad"/>
              <w:jc w:val="center"/>
              <w:rPr>
                <w:rFonts w:cs="Arial"/>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23108262" w14:textId="77777777" w:rsidR="004C1934" w:rsidRDefault="004C1934">
            <w:pPr>
              <w:pStyle w:val="Gposrad"/>
              <w:jc w:val="center"/>
              <w:rPr>
                <w:rFonts w:cs="Arial"/>
                <w:highlight w:val="yellow"/>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4B66BCC6" w14:textId="77777777" w:rsidR="004C1934" w:rsidRDefault="00A75210">
            <w:pPr>
              <w:pStyle w:val="Gposrad"/>
              <w:jc w:val="center"/>
              <w:rPr>
                <w:rFonts w:cs="Arial"/>
                <w:highlight w:val="yellow"/>
                <w:lang w:val="de-DE"/>
              </w:rPr>
            </w:pPr>
            <w:r>
              <w:rPr>
                <w:rFonts w:cs="Arial"/>
                <w:lang w:val="de-DE"/>
              </w:rPr>
              <w:t>F, L, M, E</w:t>
            </w:r>
          </w:p>
        </w:tc>
        <w:tc>
          <w:tcPr>
            <w:tcW w:w="492" w:type="dxa"/>
            <w:tcBorders>
              <w:top w:val="single" w:sz="4" w:space="0" w:color="auto"/>
              <w:left w:val="single" w:sz="4" w:space="0" w:color="auto"/>
              <w:bottom w:val="single" w:sz="4" w:space="0" w:color="auto"/>
              <w:right w:val="single" w:sz="4" w:space="0" w:color="auto"/>
            </w:tcBorders>
          </w:tcPr>
          <w:p w14:paraId="3F64C33C" w14:textId="77777777"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tcPr>
          <w:p w14:paraId="17A29D55" w14:textId="77777777" w:rsidR="004C1934" w:rsidRDefault="004C1934">
            <w:pPr>
              <w:pStyle w:val="Gposrad"/>
              <w:rPr>
                <w:rFonts w:cs="Arial"/>
                <w:vertAlign w:val="superscript"/>
              </w:rPr>
            </w:pPr>
          </w:p>
        </w:tc>
      </w:tr>
      <w:tr w:rsidR="002A2475" w14:paraId="140F5756" w14:textId="77777777" w:rsidTr="004C1934">
        <w:trPr>
          <w:trHeight w:val="297"/>
        </w:trPr>
        <w:tc>
          <w:tcPr>
            <w:tcW w:w="914" w:type="dxa"/>
            <w:tcBorders>
              <w:top w:val="single" w:sz="4" w:space="0" w:color="auto"/>
              <w:left w:val="single" w:sz="4" w:space="0" w:color="auto"/>
              <w:bottom w:val="single" w:sz="4" w:space="0" w:color="auto"/>
              <w:right w:val="single" w:sz="4" w:space="0" w:color="auto"/>
            </w:tcBorders>
            <w:hideMark/>
          </w:tcPr>
          <w:p w14:paraId="7891751C" w14:textId="77777777" w:rsidR="004C1934" w:rsidRDefault="00A75210">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hideMark/>
          </w:tcPr>
          <w:p w14:paraId="7F469DF1" w14:textId="77777777" w:rsidR="004C1934" w:rsidRDefault="00A75210">
            <w:pPr>
              <w:pStyle w:val="Gposrad"/>
              <w:tabs>
                <w:tab w:val="clear" w:pos="426"/>
                <w:tab w:val="left" w:pos="1304"/>
              </w:tabs>
              <w:rPr>
                <w:rFonts w:cs="Arial"/>
              </w:rPr>
            </w:pPr>
            <w:r>
              <w:rPr>
                <w:rFonts w:cs="Arial"/>
              </w:rPr>
              <w:t>Fästplatta för papptak</w:t>
            </w:r>
          </w:p>
        </w:tc>
        <w:tc>
          <w:tcPr>
            <w:tcW w:w="709" w:type="dxa"/>
            <w:tcBorders>
              <w:top w:val="single" w:sz="4" w:space="0" w:color="auto"/>
              <w:left w:val="single" w:sz="4" w:space="0" w:color="auto"/>
              <w:bottom w:val="single" w:sz="4" w:space="0" w:color="auto"/>
              <w:right w:val="single" w:sz="4" w:space="0" w:color="auto"/>
            </w:tcBorders>
          </w:tcPr>
          <w:p w14:paraId="5326209C" w14:textId="77777777"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hideMark/>
          </w:tcPr>
          <w:p w14:paraId="78BDD676" w14:textId="77777777" w:rsidR="004C1934" w:rsidRDefault="00A75210">
            <w:pPr>
              <w:pStyle w:val="Gposrad"/>
              <w:jc w:val="center"/>
              <w:rPr>
                <w:rFonts w:cs="Arial"/>
                <w:lang w:val="de-DE"/>
              </w:rPr>
            </w:pPr>
            <w:r>
              <w:rPr>
                <w:rFonts w:cs="Arial"/>
                <w:lang w:val="de-DE"/>
              </w:rPr>
              <w:t>M</w:t>
            </w:r>
          </w:p>
        </w:tc>
        <w:tc>
          <w:tcPr>
            <w:tcW w:w="851" w:type="dxa"/>
            <w:tcBorders>
              <w:top w:val="single" w:sz="4" w:space="0" w:color="auto"/>
              <w:left w:val="single" w:sz="4" w:space="0" w:color="auto"/>
              <w:bottom w:val="single" w:sz="4" w:space="0" w:color="auto"/>
              <w:right w:val="single" w:sz="4" w:space="0" w:color="auto"/>
            </w:tcBorders>
          </w:tcPr>
          <w:p w14:paraId="25D96C3F" w14:textId="77777777" w:rsidR="004C1934"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hideMark/>
          </w:tcPr>
          <w:p w14:paraId="211A7EA3" w14:textId="77777777" w:rsidR="004C1934" w:rsidRDefault="00A75210">
            <w:pPr>
              <w:pStyle w:val="Gposrad"/>
              <w:jc w:val="center"/>
              <w:rPr>
                <w:rFonts w:cs="Arial"/>
              </w:rPr>
            </w:pPr>
            <w:r>
              <w:rPr>
                <w:rFonts w:cs="Arial"/>
              </w:rPr>
              <w:t>F,L</w:t>
            </w:r>
          </w:p>
        </w:tc>
        <w:tc>
          <w:tcPr>
            <w:tcW w:w="492" w:type="dxa"/>
            <w:tcBorders>
              <w:top w:val="single" w:sz="4" w:space="0" w:color="auto"/>
              <w:left w:val="single" w:sz="4" w:space="0" w:color="auto"/>
              <w:bottom w:val="single" w:sz="4" w:space="0" w:color="auto"/>
              <w:right w:val="single" w:sz="4" w:space="0" w:color="auto"/>
            </w:tcBorders>
          </w:tcPr>
          <w:p w14:paraId="1078ED36" w14:textId="77777777"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hideMark/>
          </w:tcPr>
          <w:p w14:paraId="0A30FABA" w14:textId="77777777" w:rsidR="004C1934" w:rsidRDefault="00A75210">
            <w:pPr>
              <w:pStyle w:val="Gposrad"/>
              <w:rPr>
                <w:rFonts w:cs="Arial"/>
              </w:rPr>
            </w:pPr>
            <w:r>
              <w:rPr>
                <w:rFonts w:cs="Arial"/>
                <w:vertAlign w:val="superscript"/>
              </w:rPr>
              <w:t>3)</w:t>
            </w:r>
          </w:p>
        </w:tc>
      </w:tr>
      <w:tr w:rsidR="002A2475" w14:paraId="4806A089"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2B9646B3" w14:textId="77777777" w:rsidR="004C1934" w:rsidRDefault="00A75210">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F230D4E" w14:textId="77777777" w:rsidR="004C1934" w:rsidRDefault="00A75210">
            <w:pPr>
              <w:pStyle w:val="Gposrad"/>
              <w:tabs>
                <w:tab w:val="clear" w:pos="426"/>
                <w:tab w:val="left" w:pos="1304"/>
              </w:tabs>
              <w:rPr>
                <w:rFonts w:cs="Arial"/>
              </w:rPr>
            </w:pPr>
            <w:r>
              <w:rPr>
                <w:rFonts w:cs="Arial"/>
              </w:rPr>
              <w:t>Fäste för tegel- och betongtak</w:t>
            </w:r>
          </w:p>
        </w:tc>
        <w:tc>
          <w:tcPr>
            <w:tcW w:w="709" w:type="dxa"/>
            <w:tcBorders>
              <w:top w:val="single" w:sz="4" w:space="0" w:color="auto"/>
              <w:left w:val="single" w:sz="4" w:space="0" w:color="auto"/>
              <w:bottom w:val="single" w:sz="4" w:space="0" w:color="auto"/>
              <w:right w:val="single" w:sz="4" w:space="0" w:color="auto"/>
            </w:tcBorders>
          </w:tcPr>
          <w:p w14:paraId="3EC23FBB" w14:textId="77777777" w:rsidR="004C1934"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D13ACF8" w14:textId="77777777" w:rsidR="004C1934" w:rsidRDefault="00A75210">
            <w:pPr>
              <w:pStyle w:val="Gposrad"/>
              <w:jc w:val="center"/>
              <w:rPr>
                <w:rFonts w:cs="Arial"/>
                <w:lang w:val="de-DE"/>
              </w:rPr>
            </w:pPr>
            <w:r>
              <w:rPr>
                <w:rFonts w:cs="Arial"/>
                <w:lang w:val="de-DE"/>
              </w:rPr>
              <w:t>M</w:t>
            </w:r>
          </w:p>
        </w:tc>
        <w:tc>
          <w:tcPr>
            <w:tcW w:w="851" w:type="dxa"/>
            <w:tcBorders>
              <w:top w:val="single" w:sz="4" w:space="0" w:color="auto"/>
              <w:left w:val="single" w:sz="4" w:space="0" w:color="auto"/>
              <w:bottom w:val="single" w:sz="4" w:space="0" w:color="auto"/>
              <w:right w:val="single" w:sz="4" w:space="0" w:color="auto"/>
            </w:tcBorders>
            <w:vAlign w:val="center"/>
          </w:tcPr>
          <w:p w14:paraId="36DF7D3C" w14:textId="77777777" w:rsidR="004C1934"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36D44A27" w14:textId="77777777" w:rsidR="004C1934" w:rsidRDefault="00A75210">
            <w:pPr>
              <w:pStyle w:val="Gposrad"/>
              <w:jc w:val="center"/>
              <w:rPr>
                <w:rFonts w:cs="Arial"/>
              </w:rPr>
            </w:pPr>
            <w:r>
              <w:rPr>
                <w:rFonts w:cs="Arial"/>
              </w:rPr>
              <w:t>F,L</w:t>
            </w:r>
          </w:p>
        </w:tc>
        <w:tc>
          <w:tcPr>
            <w:tcW w:w="492" w:type="dxa"/>
            <w:tcBorders>
              <w:top w:val="single" w:sz="4" w:space="0" w:color="auto"/>
              <w:left w:val="single" w:sz="4" w:space="0" w:color="auto"/>
              <w:bottom w:val="single" w:sz="4" w:space="0" w:color="auto"/>
              <w:right w:val="single" w:sz="4" w:space="0" w:color="auto"/>
            </w:tcBorders>
          </w:tcPr>
          <w:p w14:paraId="092D8E77" w14:textId="77777777"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hideMark/>
          </w:tcPr>
          <w:p w14:paraId="33BF2BF8" w14:textId="77777777" w:rsidR="004C1934" w:rsidRDefault="00A75210">
            <w:pPr>
              <w:pStyle w:val="Gposrad"/>
              <w:rPr>
                <w:rFonts w:cs="Arial"/>
              </w:rPr>
            </w:pPr>
            <w:r>
              <w:rPr>
                <w:rFonts w:cs="Arial"/>
                <w:vertAlign w:val="superscript"/>
              </w:rPr>
              <w:t>3)</w:t>
            </w:r>
          </w:p>
        </w:tc>
      </w:tr>
      <w:tr w:rsidR="002A2475" w14:paraId="30C7718C"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414980A2" w14:textId="77777777" w:rsidR="004C1934" w:rsidRDefault="00A75210">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BD8B107" w14:textId="77777777" w:rsidR="004C1934" w:rsidRDefault="00A75210">
            <w:pPr>
              <w:pStyle w:val="Gposrad"/>
              <w:tabs>
                <w:tab w:val="clear" w:pos="426"/>
                <w:tab w:val="left" w:pos="1304"/>
              </w:tabs>
              <w:rPr>
                <w:rFonts w:cs="Arial"/>
              </w:rPr>
            </w:pPr>
            <w:r>
              <w:rPr>
                <w:rFonts w:cs="Arial"/>
              </w:rPr>
              <w:t>Fäste för plåttak</w:t>
            </w:r>
          </w:p>
        </w:tc>
        <w:tc>
          <w:tcPr>
            <w:tcW w:w="709" w:type="dxa"/>
            <w:tcBorders>
              <w:top w:val="single" w:sz="4" w:space="0" w:color="auto"/>
              <w:left w:val="single" w:sz="4" w:space="0" w:color="auto"/>
              <w:bottom w:val="single" w:sz="4" w:space="0" w:color="auto"/>
              <w:right w:val="single" w:sz="4" w:space="0" w:color="auto"/>
            </w:tcBorders>
          </w:tcPr>
          <w:p w14:paraId="030C1BC9" w14:textId="77777777"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02929104" w14:textId="77777777" w:rsidR="004C1934" w:rsidRDefault="004C1934">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4BD1F343" w14:textId="77777777" w:rsidR="004C1934"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506E33A4" w14:textId="77777777" w:rsidR="004C1934" w:rsidRDefault="00A75210">
            <w:pPr>
              <w:pStyle w:val="Gposrad"/>
              <w:jc w:val="center"/>
              <w:rPr>
                <w:rFonts w:cs="Arial"/>
              </w:rPr>
            </w:pPr>
            <w:r>
              <w:rPr>
                <w:rFonts w:cs="Arial"/>
              </w:rPr>
              <w:t>F,L,M</w:t>
            </w:r>
          </w:p>
        </w:tc>
        <w:tc>
          <w:tcPr>
            <w:tcW w:w="492" w:type="dxa"/>
            <w:tcBorders>
              <w:top w:val="single" w:sz="4" w:space="0" w:color="auto"/>
              <w:left w:val="single" w:sz="4" w:space="0" w:color="auto"/>
              <w:bottom w:val="single" w:sz="4" w:space="0" w:color="auto"/>
              <w:right w:val="single" w:sz="4" w:space="0" w:color="auto"/>
            </w:tcBorders>
          </w:tcPr>
          <w:p w14:paraId="2EBFF8C4" w14:textId="77777777"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15B7370C" w14:textId="77777777" w:rsidR="004C1934" w:rsidRDefault="004C1934">
            <w:pPr>
              <w:pStyle w:val="Gposrad"/>
              <w:rPr>
                <w:rFonts w:cs="Arial"/>
              </w:rPr>
            </w:pPr>
          </w:p>
        </w:tc>
      </w:tr>
      <w:tr w:rsidR="002A2475" w14:paraId="1AC41460"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14:paraId="6E5BC573" w14:textId="77777777" w:rsidR="004C1934" w:rsidRDefault="00A75210">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tcPr>
          <w:p w14:paraId="51B2B274" w14:textId="77777777" w:rsidR="004C1934" w:rsidRDefault="00A75210">
            <w:pPr>
              <w:pStyle w:val="Gposrad"/>
              <w:tabs>
                <w:tab w:val="clear" w:pos="426"/>
                <w:tab w:val="left" w:pos="1304"/>
              </w:tabs>
              <w:rPr>
                <w:rFonts w:cs="Arial"/>
              </w:rPr>
            </w:pPr>
            <w:r w:rsidRPr="00EC72E6">
              <w:rPr>
                <w:rFonts w:cs="Arial"/>
              </w:rPr>
              <w:t xml:space="preserve">Montage av integrerade solcellsmoduler </w:t>
            </w:r>
            <w:r w:rsidRPr="00EC72E6">
              <w:rPr>
                <w:rFonts w:cs="Arial"/>
              </w:rPr>
              <w:t>(standard- eller glas/glas-moduler)</w:t>
            </w:r>
          </w:p>
        </w:tc>
        <w:tc>
          <w:tcPr>
            <w:tcW w:w="709" w:type="dxa"/>
            <w:tcBorders>
              <w:top w:val="single" w:sz="4" w:space="0" w:color="auto"/>
              <w:left w:val="single" w:sz="4" w:space="0" w:color="auto"/>
              <w:bottom w:val="single" w:sz="4" w:space="0" w:color="auto"/>
              <w:right w:val="single" w:sz="4" w:space="0" w:color="auto"/>
            </w:tcBorders>
          </w:tcPr>
          <w:p w14:paraId="4F74F8B6" w14:textId="77777777" w:rsidR="004C1934" w:rsidRPr="00B35B2E"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14:paraId="55763F86" w14:textId="77777777" w:rsidR="004C1934" w:rsidRPr="00B35B2E" w:rsidRDefault="004C1934">
            <w:pPr>
              <w:pStyle w:val="Gposrad"/>
              <w:jc w:val="cente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346FD69D" w14:textId="77777777" w:rsidR="004C1934" w:rsidRPr="00B35B2E" w:rsidRDefault="004C1934">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14:paraId="41892432" w14:textId="77777777" w:rsidR="004C1934" w:rsidRDefault="00A75210">
            <w:pPr>
              <w:pStyle w:val="Gposrad"/>
              <w:jc w:val="center"/>
              <w:rPr>
                <w:rFonts w:cs="Arial"/>
              </w:rPr>
            </w:pPr>
            <w:r>
              <w:rPr>
                <w:rFonts w:cs="Arial"/>
              </w:rPr>
              <w:t>F,L,M,E</w:t>
            </w:r>
          </w:p>
        </w:tc>
        <w:tc>
          <w:tcPr>
            <w:tcW w:w="492" w:type="dxa"/>
            <w:tcBorders>
              <w:top w:val="single" w:sz="4" w:space="0" w:color="auto"/>
              <w:left w:val="single" w:sz="4" w:space="0" w:color="auto"/>
              <w:bottom w:val="single" w:sz="4" w:space="0" w:color="auto"/>
              <w:right w:val="single" w:sz="4" w:space="0" w:color="auto"/>
            </w:tcBorders>
          </w:tcPr>
          <w:p w14:paraId="453E5FDD" w14:textId="77777777"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tcPr>
          <w:p w14:paraId="04F088FD" w14:textId="77777777" w:rsidR="004C1934" w:rsidRDefault="00A75210">
            <w:pPr>
              <w:pStyle w:val="Gposrad"/>
              <w:rPr>
                <w:rFonts w:cs="Arial"/>
              </w:rPr>
            </w:pPr>
            <w:r>
              <w:rPr>
                <w:rFonts w:cs="Arial"/>
                <w:vertAlign w:val="superscript"/>
              </w:rPr>
              <w:t>4)</w:t>
            </w:r>
          </w:p>
        </w:tc>
      </w:tr>
      <w:tr w:rsidR="002A2475" w14:paraId="72553D40"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14:paraId="6F4E5EC5" w14:textId="77777777" w:rsidR="004C1934" w:rsidRDefault="00A75210">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tcPr>
          <w:p w14:paraId="2C9698BD" w14:textId="77777777" w:rsidR="004C1934" w:rsidRDefault="00A75210">
            <w:pPr>
              <w:pStyle w:val="Gposrad"/>
              <w:tabs>
                <w:tab w:val="clear" w:pos="426"/>
                <w:tab w:val="left" w:pos="1304"/>
              </w:tabs>
              <w:rPr>
                <w:rFonts w:cs="Arial"/>
              </w:rPr>
            </w:pPr>
            <w:r w:rsidRPr="00EC72E6">
              <w:rPr>
                <w:rFonts w:cs="Arial"/>
              </w:rPr>
              <w:t>Montage av integrerade solcellsmoduler (falsad takplåt med solceller el. motsv.)</w:t>
            </w:r>
          </w:p>
        </w:tc>
        <w:tc>
          <w:tcPr>
            <w:tcW w:w="709" w:type="dxa"/>
            <w:tcBorders>
              <w:top w:val="single" w:sz="4" w:space="0" w:color="auto"/>
              <w:left w:val="single" w:sz="4" w:space="0" w:color="auto"/>
              <w:bottom w:val="single" w:sz="4" w:space="0" w:color="auto"/>
              <w:right w:val="single" w:sz="4" w:space="0" w:color="auto"/>
            </w:tcBorders>
          </w:tcPr>
          <w:p w14:paraId="286E572A" w14:textId="77777777" w:rsidR="004C1934" w:rsidRPr="00A75BD0"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14:paraId="2C12AB32" w14:textId="77777777" w:rsidR="004C1934" w:rsidRDefault="00A75210">
            <w:pPr>
              <w:pStyle w:val="Gposrad"/>
              <w:jc w:val="center"/>
              <w:rPr>
                <w:rFonts w:cs="Arial"/>
                <w:lang w:val="de-DE"/>
              </w:rPr>
            </w:pPr>
            <w:r>
              <w:rPr>
                <w:rFonts w:cs="Arial"/>
                <w:lang w:val="de-DE"/>
              </w:rPr>
              <w:t>M</w:t>
            </w:r>
          </w:p>
        </w:tc>
        <w:tc>
          <w:tcPr>
            <w:tcW w:w="851" w:type="dxa"/>
            <w:tcBorders>
              <w:top w:val="single" w:sz="4" w:space="0" w:color="auto"/>
              <w:left w:val="single" w:sz="4" w:space="0" w:color="auto"/>
              <w:bottom w:val="single" w:sz="4" w:space="0" w:color="auto"/>
              <w:right w:val="single" w:sz="4" w:space="0" w:color="auto"/>
            </w:tcBorders>
            <w:vAlign w:val="center"/>
          </w:tcPr>
          <w:p w14:paraId="633E54D5" w14:textId="77777777" w:rsidR="004C1934"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14:paraId="69496E01" w14:textId="77777777" w:rsidR="004C1934" w:rsidRDefault="00A75210">
            <w:pPr>
              <w:pStyle w:val="Gposrad"/>
              <w:jc w:val="center"/>
              <w:rPr>
                <w:rFonts w:cs="Arial"/>
              </w:rPr>
            </w:pPr>
            <w:r>
              <w:rPr>
                <w:rFonts w:cs="Arial"/>
              </w:rPr>
              <w:t>F,L,E</w:t>
            </w:r>
          </w:p>
        </w:tc>
        <w:tc>
          <w:tcPr>
            <w:tcW w:w="492" w:type="dxa"/>
            <w:tcBorders>
              <w:top w:val="single" w:sz="4" w:space="0" w:color="auto"/>
              <w:left w:val="single" w:sz="4" w:space="0" w:color="auto"/>
              <w:bottom w:val="single" w:sz="4" w:space="0" w:color="auto"/>
              <w:right w:val="single" w:sz="4" w:space="0" w:color="auto"/>
            </w:tcBorders>
          </w:tcPr>
          <w:p w14:paraId="410E1B84" w14:textId="77777777"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tcPr>
          <w:p w14:paraId="55427A28" w14:textId="77777777" w:rsidR="004C1934" w:rsidRDefault="00A75210">
            <w:pPr>
              <w:pStyle w:val="Gposrad"/>
              <w:rPr>
                <w:rFonts w:cs="Arial"/>
              </w:rPr>
            </w:pPr>
            <w:r>
              <w:rPr>
                <w:rFonts w:cs="Arial"/>
                <w:vertAlign w:val="superscript"/>
              </w:rPr>
              <w:t>4)</w:t>
            </w:r>
          </w:p>
        </w:tc>
      </w:tr>
      <w:tr w:rsidR="002A2475" w14:paraId="6CC371DC"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4B1BAF98" w14:textId="77777777" w:rsidR="004C1934" w:rsidRDefault="00A75210">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hideMark/>
          </w:tcPr>
          <w:p w14:paraId="002C3111" w14:textId="77777777" w:rsidR="004C1934" w:rsidRDefault="00A75210">
            <w:pPr>
              <w:pStyle w:val="Gposrad"/>
              <w:tabs>
                <w:tab w:val="clear" w:pos="426"/>
                <w:tab w:val="left" w:pos="1304"/>
              </w:tabs>
              <w:rPr>
                <w:rFonts w:cs="Arial"/>
              </w:rPr>
            </w:pPr>
            <w:r>
              <w:rPr>
                <w:rFonts w:cs="Arial"/>
              </w:rPr>
              <w:t>Brandmansbrytare, solcellsanläggning</w:t>
            </w:r>
          </w:p>
        </w:tc>
        <w:tc>
          <w:tcPr>
            <w:tcW w:w="709" w:type="dxa"/>
            <w:tcBorders>
              <w:top w:val="single" w:sz="4" w:space="0" w:color="auto"/>
              <w:left w:val="single" w:sz="4" w:space="0" w:color="auto"/>
              <w:bottom w:val="single" w:sz="4" w:space="0" w:color="auto"/>
              <w:right w:val="single" w:sz="4" w:space="0" w:color="auto"/>
            </w:tcBorders>
          </w:tcPr>
          <w:p w14:paraId="3A62FA4B" w14:textId="77777777"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0228F408" w14:textId="77777777" w:rsidR="004C1934" w:rsidRDefault="004C1934">
            <w:pPr>
              <w:pStyle w:val="Gposrad"/>
              <w:jc w:val="center"/>
              <w:rPr>
                <w:rFonts w:cs="Arial"/>
                <w:highlight w:val="yellow"/>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78267E2A" w14:textId="77777777" w:rsidR="004C1934" w:rsidRDefault="004C1934">
            <w:pPr>
              <w:pStyle w:val="Gposrad"/>
              <w:jc w:val="center"/>
              <w:rPr>
                <w:rFonts w:cs="Arial"/>
                <w:highlight w:val="yellow"/>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77C3185A" w14:textId="77777777" w:rsidR="004C1934" w:rsidRDefault="00A75210">
            <w:pPr>
              <w:pStyle w:val="Gposrad"/>
              <w:jc w:val="center"/>
              <w:rPr>
                <w:rFonts w:cs="Arial"/>
                <w:highlight w:val="yellow"/>
              </w:rPr>
            </w:pPr>
            <w:r>
              <w:rPr>
                <w:rFonts w:cs="Arial"/>
              </w:rPr>
              <w:t>F,L,M,E</w:t>
            </w:r>
          </w:p>
        </w:tc>
        <w:tc>
          <w:tcPr>
            <w:tcW w:w="492" w:type="dxa"/>
            <w:tcBorders>
              <w:top w:val="single" w:sz="4" w:space="0" w:color="auto"/>
              <w:left w:val="single" w:sz="4" w:space="0" w:color="auto"/>
              <w:bottom w:val="single" w:sz="4" w:space="0" w:color="auto"/>
              <w:right w:val="single" w:sz="4" w:space="0" w:color="auto"/>
            </w:tcBorders>
          </w:tcPr>
          <w:p w14:paraId="128A38A6" w14:textId="77777777"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5BABE6D5" w14:textId="77777777" w:rsidR="004C1934" w:rsidRDefault="004C1934">
            <w:pPr>
              <w:pStyle w:val="Gposrad"/>
              <w:rPr>
                <w:rFonts w:cs="Arial"/>
              </w:rPr>
            </w:pPr>
          </w:p>
        </w:tc>
      </w:tr>
      <w:tr w:rsidR="002A2475" w14:paraId="3BCEFC47"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14:paraId="20F40820" w14:textId="77777777" w:rsidR="004C1934" w:rsidRDefault="00A75210">
            <w:pPr>
              <w:pStyle w:val="Gposrad"/>
              <w:rPr>
                <w:rFonts w:cs="Arial"/>
              </w:rPr>
            </w:pPr>
            <w:r>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14:paraId="4CE86933" w14:textId="77777777" w:rsidR="004C1934" w:rsidRDefault="00A75210">
            <w:pPr>
              <w:pStyle w:val="Gposrad"/>
              <w:tabs>
                <w:tab w:val="clear" w:pos="426"/>
                <w:tab w:val="left" w:pos="1304"/>
              </w:tabs>
              <w:rPr>
                <w:rFonts w:cs="Arial"/>
              </w:rPr>
            </w:pPr>
            <w:r>
              <w:rPr>
                <w:rFonts w:cs="Arial"/>
              </w:rPr>
              <w:t>Växelriktare</w:t>
            </w:r>
          </w:p>
        </w:tc>
        <w:tc>
          <w:tcPr>
            <w:tcW w:w="709" w:type="dxa"/>
            <w:tcBorders>
              <w:top w:val="single" w:sz="4" w:space="0" w:color="auto"/>
              <w:left w:val="single" w:sz="4" w:space="0" w:color="auto"/>
              <w:bottom w:val="single" w:sz="4" w:space="0" w:color="auto"/>
              <w:right w:val="single" w:sz="4" w:space="0" w:color="auto"/>
            </w:tcBorders>
          </w:tcPr>
          <w:p w14:paraId="0B189E80" w14:textId="77777777"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4A85473A" w14:textId="77777777" w:rsidR="004C1934" w:rsidRDefault="004C1934">
            <w:pPr>
              <w:pStyle w:val="Gposrad"/>
              <w:jc w:val="center"/>
              <w:rPr>
                <w:rFonts w:cs="Arial"/>
                <w:highlight w:val="yellow"/>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760A54C8" w14:textId="77777777" w:rsidR="004C1934" w:rsidRDefault="004C1934">
            <w:pPr>
              <w:pStyle w:val="Gposrad"/>
              <w:jc w:val="center"/>
              <w:rPr>
                <w:rFonts w:cs="Arial"/>
                <w:highlight w:val="yellow"/>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14:paraId="05637F43" w14:textId="77777777" w:rsidR="004C1934" w:rsidRPr="00E16E6E" w:rsidRDefault="00A75210">
            <w:pPr>
              <w:pStyle w:val="Gposrad"/>
              <w:jc w:val="center"/>
              <w:rPr>
                <w:rFonts w:cs="Arial"/>
              </w:rPr>
            </w:pPr>
            <w:r>
              <w:rPr>
                <w:rFonts w:cs="Arial"/>
              </w:rPr>
              <w:t>F,L,M,E</w:t>
            </w:r>
          </w:p>
        </w:tc>
        <w:tc>
          <w:tcPr>
            <w:tcW w:w="492" w:type="dxa"/>
            <w:tcBorders>
              <w:top w:val="single" w:sz="4" w:space="0" w:color="auto"/>
              <w:left w:val="single" w:sz="4" w:space="0" w:color="auto"/>
              <w:bottom w:val="single" w:sz="4" w:space="0" w:color="auto"/>
              <w:right w:val="single" w:sz="4" w:space="0" w:color="auto"/>
            </w:tcBorders>
          </w:tcPr>
          <w:p w14:paraId="5515D187" w14:textId="77777777"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41141DFB" w14:textId="77777777" w:rsidR="004C1934" w:rsidRDefault="004C1934">
            <w:pPr>
              <w:pStyle w:val="Gposrad"/>
              <w:rPr>
                <w:rFonts w:cs="Arial"/>
              </w:rPr>
            </w:pPr>
          </w:p>
        </w:tc>
      </w:tr>
      <w:tr w:rsidR="002A2475" w14:paraId="240EB7A7"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14:paraId="0EB0FE52" w14:textId="77777777" w:rsidR="00B50F71" w:rsidRPr="00941365" w:rsidRDefault="00A75210" w:rsidP="00B50F71">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14:paraId="3719510D" w14:textId="77777777" w:rsidR="00B50F71" w:rsidRPr="00941365" w:rsidRDefault="00A75210" w:rsidP="00B50F71">
            <w:pPr>
              <w:pStyle w:val="Gposrad"/>
              <w:tabs>
                <w:tab w:val="clear" w:pos="426"/>
                <w:tab w:val="left" w:pos="1304"/>
              </w:tabs>
              <w:rPr>
                <w:rFonts w:cs="Arial"/>
              </w:rPr>
            </w:pPr>
            <w:r w:rsidRPr="00941365">
              <w:rPr>
                <w:rFonts w:cs="Arial"/>
              </w:rPr>
              <w:t>Adressera växelriktare</w:t>
            </w:r>
          </w:p>
        </w:tc>
        <w:tc>
          <w:tcPr>
            <w:tcW w:w="709" w:type="dxa"/>
            <w:tcBorders>
              <w:top w:val="single" w:sz="4" w:space="0" w:color="auto"/>
              <w:left w:val="single" w:sz="4" w:space="0" w:color="auto"/>
              <w:bottom w:val="single" w:sz="4" w:space="0" w:color="auto"/>
              <w:right w:val="single" w:sz="4" w:space="0" w:color="auto"/>
            </w:tcBorders>
          </w:tcPr>
          <w:p w14:paraId="61474194" w14:textId="77777777" w:rsidR="00B50F71" w:rsidRPr="00941365" w:rsidRDefault="00B50F71" w:rsidP="00B50F71">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05ABAD26" w14:textId="77777777" w:rsidR="00B50F71" w:rsidRPr="00941365" w:rsidRDefault="00B50F71" w:rsidP="00B50F71">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261E513D" w14:textId="77777777" w:rsidR="00B50F71" w:rsidRPr="00941365" w:rsidRDefault="00B50F71" w:rsidP="00B50F71">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14:paraId="741F611B" w14:textId="77777777" w:rsidR="00B50F71" w:rsidRPr="00941365" w:rsidRDefault="00A75210" w:rsidP="00B50F71">
            <w:pPr>
              <w:pStyle w:val="Gposrad"/>
              <w:jc w:val="center"/>
              <w:rPr>
                <w:rFonts w:cs="Arial"/>
              </w:rPr>
            </w:pPr>
            <w:r w:rsidRPr="00941365">
              <w:rPr>
                <w:rFonts w:cs="Arial"/>
              </w:rPr>
              <w:t>F,L</w:t>
            </w:r>
          </w:p>
        </w:tc>
        <w:tc>
          <w:tcPr>
            <w:tcW w:w="492" w:type="dxa"/>
            <w:tcBorders>
              <w:top w:val="single" w:sz="4" w:space="0" w:color="auto"/>
              <w:left w:val="single" w:sz="4" w:space="0" w:color="auto"/>
              <w:bottom w:val="single" w:sz="4" w:space="0" w:color="auto"/>
              <w:right w:val="single" w:sz="4" w:space="0" w:color="auto"/>
            </w:tcBorders>
          </w:tcPr>
          <w:p w14:paraId="72DD41BD" w14:textId="77777777" w:rsidR="00B50F71" w:rsidRPr="00941365" w:rsidRDefault="00B50F71" w:rsidP="00B50F71">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2D2FF675" w14:textId="77777777" w:rsidR="00B50F71" w:rsidRPr="00941365" w:rsidRDefault="00B50F71" w:rsidP="00B50F71">
            <w:pPr>
              <w:pStyle w:val="Gposrad"/>
              <w:rPr>
                <w:rFonts w:cs="Arial"/>
              </w:rPr>
            </w:pPr>
          </w:p>
        </w:tc>
      </w:tr>
      <w:tr w:rsidR="002A2475" w14:paraId="705438A4"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63A850A4" w14:textId="77777777" w:rsidR="00B50F71" w:rsidRPr="00941365" w:rsidRDefault="00A75210" w:rsidP="00B50F71">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B2A8EA6" w14:textId="77777777" w:rsidR="00B50F71" w:rsidRPr="00941365" w:rsidRDefault="00A75210" w:rsidP="00B50F71">
            <w:pPr>
              <w:pStyle w:val="Gposrad"/>
              <w:tabs>
                <w:tab w:val="clear" w:pos="426"/>
                <w:tab w:val="left" w:pos="1304"/>
              </w:tabs>
              <w:rPr>
                <w:rFonts w:cs="Arial"/>
              </w:rPr>
            </w:pPr>
            <w:r w:rsidRPr="00941365">
              <w:rPr>
                <w:rFonts w:cs="Arial"/>
              </w:rPr>
              <w:t>El-mätare, MID-godkänd</w:t>
            </w:r>
          </w:p>
        </w:tc>
        <w:tc>
          <w:tcPr>
            <w:tcW w:w="709" w:type="dxa"/>
            <w:tcBorders>
              <w:top w:val="single" w:sz="4" w:space="0" w:color="auto"/>
              <w:left w:val="single" w:sz="4" w:space="0" w:color="auto"/>
              <w:bottom w:val="single" w:sz="4" w:space="0" w:color="auto"/>
              <w:right w:val="single" w:sz="4" w:space="0" w:color="auto"/>
            </w:tcBorders>
          </w:tcPr>
          <w:p w14:paraId="3AAF65CC" w14:textId="77777777" w:rsidR="00B50F71" w:rsidRPr="00941365" w:rsidRDefault="00B50F71" w:rsidP="00B50F71">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75E127BC" w14:textId="77777777" w:rsidR="00B50F71" w:rsidRPr="00941365" w:rsidRDefault="00B50F71" w:rsidP="00B50F71">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59BE5553" w14:textId="77777777" w:rsidR="00B50F71" w:rsidRPr="00941365" w:rsidRDefault="00B50F71" w:rsidP="00B50F71">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75DC3F12" w14:textId="77777777" w:rsidR="00B50F71" w:rsidRPr="00941365" w:rsidRDefault="00A75210" w:rsidP="00B50F71">
            <w:pPr>
              <w:pStyle w:val="Gposrad"/>
              <w:jc w:val="center"/>
              <w:rPr>
                <w:rFonts w:cs="Arial"/>
              </w:rPr>
            </w:pPr>
            <w:r w:rsidRPr="00941365">
              <w:rPr>
                <w:rFonts w:cs="Arial"/>
              </w:rPr>
              <w:t>F,L,M,E</w:t>
            </w:r>
          </w:p>
        </w:tc>
        <w:tc>
          <w:tcPr>
            <w:tcW w:w="492" w:type="dxa"/>
            <w:tcBorders>
              <w:top w:val="single" w:sz="4" w:space="0" w:color="auto"/>
              <w:left w:val="single" w:sz="4" w:space="0" w:color="auto"/>
              <w:bottom w:val="single" w:sz="4" w:space="0" w:color="auto"/>
              <w:right w:val="single" w:sz="4" w:space="0" w:color="auto"/>
            </w:tcBorders>
          </w:tcPr>
          <w:p w14:paraId="1D6C814A" w14:textId="77777777" w:rsidR="00B50F71" w:rsidRPr="00941365" w:rsidRDefault="00B50F71" w:rsidP="00B50F71">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66A8AF26" w14:textId="77777777" w:rsidR="00B50F71" w:rsidRPr="00941365" w:rsidRDefault="00B50F71" w:rsidP="00B50F71">
            <w:pPr>
              <w:pStyle w:val="Gposrad"/>
              <w:rPr>
                <w:rFonts w:cs="Arial"/>
              </w:rPr>
            </w:pPr>
          </w:p>
        </w:tc>
      </w:tr>
      <w:tr w:rsidR="002A2475" w14:paraId="6AEFE558"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14:paraId="6A0DE4BC" w14:textId="77777777" w:rsidR="00F13B2A" w:rsidRPr="00941365" w:rsidRDefault="00A75210" w:rsidP="00F13B2A">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14:paraId="320CF590" w14:textId="77777777" w:rsidR="00F13B2A" w:rsidRPr="00941365" w:rsidRDefault="00A75210" w:rsidP="00F13B2A">
            <w:pPr>
              <w:pStyle w:val="Gposrad"/>
              <w:tabs>
                <w:tab w:val="clear" w:pos="426"/>
                <w:tab w:val="left" w:pos="1304"/>
              </w:tabs>
              <w:rPr>
                <w:rFonts w:cs="Arial"/>
              </w:rPr>
            </w:pPr>
            <w:r w:rsidRPr="00941365">
              <w:rPr>
                <w:rFonts w:cs="Arial"/>
              </w:rPr>
              <w:t>Adressera Elmätare</w:t>
            </w:r>
          </w:p>
        </w:tc>
        <w:tc>
          <w:tcPr>
            <w:tcW w:w="709" w:type="dxa"/>
            <w:tcBorders>
              <w:top w:val="single" w:sz="4" w:space="0" w:color="auto"/>
              <w:left w:val="single" w:sz="4" w:space="0" w:color="auto"/>
              <w:bottom w:val="single" w:sz="4" w:space="0" w:color="auto"/>
              <w:right w:val="single" w:sz="4" w:space="0" w:color="auto"/>
            </w:tcBorders>
          </w:tcPr>
          <w:p w14:paraId="3635530E" w14:textId="77777777" w:rsidR="00F13B2A" w:rsidRPr="00941365" w:rsidRDefault="00F13B2A" w:rsidP="00F13B2A">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36C00D57" w14:textId="77777777" w:rsidR="00F13B2A" w:rsidRPr="00941365" w:rsidRDefault="00F13B2A" w:rsidP="00F13B2A">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00CC8080" w14:textId="77777777" w:rsidR="00F13B2A" w:rsidRPr="00941365" w:rsidRDefault="00F13B2A" w:rsidP="00F13B2A">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14:paraId="406A6353" w14:textId="77777777" w:rsidR="00F13B2A" w:rsidRPr="00941365" w:rsidRDefault="00A75210" w:rsidP="00F13B2A">
            <w:pPr>
              <w:pStyle w:val="Gposrad"/>
              <w:jc w:val="center"/>
              <w:rPr>
                <w:rFonts w:cs="Arial"/>
              </w:rPr>
            </w:pPr>
            <w:r w:rsidRPr="00941365">
              <w:rPr>
                <w:rFonts w:cs="Arial"/>
              </w:rPr>
              <w:t>F,L</w:t>
            </w:r>
          </w:p>
        </w:tc>
        <w:tc>
          <w:tcPr>
            <w:tcW w:w="492" w:type="dxa"/>
            <w:tcBorders>
              <w:top w:val="single" w:sz="4" w:space="0" w:color="auto"/>
              <w:left w:val="single" w:sz="4" w:space="0" w:color="auto"/>
              <w:bottom w:val="single" w:sz="4" w:space="0" w:color="auto"/>
              <w:right w:val="single" w:sz="4" w:space="0" w:color="auto"/>
            </w:tcBorders>
          </w:tcPr>
          <w:p w14:paraId="4C71432A" w14:textId="77777777" w:rsidR="00F13B2A" w:rsidRPr="00941365" w:rsidRDefault="00F13B2A" w:rsidP="00F13B2A">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302A89A9" w14:textId="77777777" w:rsidR="00F13B2A" w:rsidRPr="00941365" w:rsidRDefault="00F13B2A" w:rsidP="00F13B2A">
            <w:pPr>
              <w:pStyle w:val="Gposrad"/>
              <w:rPr>
                <w:rFonts w:cs="Arial"/>
              </w:rPr>
            </w:pPr>
          </w:p>
        </w:tc>
      </w:tr>
      <w:tr w:rsidR="002A2475" w14:paraId="4D21340C"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103E4FB7" w14:textId="77777777" w:rsidR="00F13B2A" w:rsidRPr="00941365" w:rsidRDefault="00A75210" w:rsidP="00F13B2A">
            <w:pPr>
              <w:pStyle w:val="Gposrad"/>
              <w:rPr>
                <w:rFonts w:cs="Arial"/>
              </w:rPr>
            </w:pPr>
            <w:r w:rsidRPr="00941365">
              <w:rPr>
                <w:rFonts w:cs="Arial"/>
              </w:rPr>
              <w:lastRenderedPageBreak/>
              <w:t>SEF</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184E4F0" w14:textId="77777777" w:rsidR="00F13B2A" w:rsidRPr="00941365" w:rsidRDefault="00A75210" w:rsidP="00F13B2A">
            <w:pPr>
              <w:pStyle w:val="Gposrad"/>
              <w:tabs>
                <w:tab w:val="clear" w:pos="426"/>
                <w:tab w:val="left" w:pos="1304"/>
              </w:tabs>
              <w:rPr>
                <w:rFonts w:cs="Arial"/>
              </w:rPr>
            </w:pPr>
            <w:r w:rsidRPr="00941365">
              <w:rPr>
                <w:rFonts w:cs="Arial"/>
              </w:rPr>
              <w:t>Apparatlåda för övervakning av solcellsanläggning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4FB3A4" w14:textId="77777777" w:rsidR="00F13B2A" w:rsidRPr="00941365" w:rsidRDefault="00A75210" w:rsidP="00F13B2A">
            <w:pPr>
              <w:pStyle w:val="Gposrad"/>
              <w:jc w:val="center"/>
              <w:rPr>
                <w:rFonts w:cs="Arial"/>
                <w:lang w:val="de-DE"/>
              </w:rPr>
            </w:pPr>
            <w:r w:rsidRPr="00941365">
              <w:rPr>
                <w:rFonts w:cs="Arial"/>
                <w:lang w:val="de-DE"/>
              </w:rPr>
              <w:t>F, L</w:t>
            </w:r>
          </w:p>
        </w:tc>
        <w:tc>
          <w:tcPr>
            <w:tcW w:w="709" w:type="dxa"/>
            <w:tcBorders>
              <w:top w:val="single" w:sz="4" w:space="0" w:color="auto"/>
              <w:left w:val="single" w:sz="4" w:space="0" w:color="auto"/>
              <w:bottom w:val="single" w:sz="4" w:space="0" w:color="auto"/>
              <w:right w:val="single" w:sz="4" w:space="0" w:color="auto"/>
            </w:tcBorders>
            <w:vAlign w:val="center"/>
          </w:tcPr>
          <w:p w14:paraId="66AB55FF" w14:textId="77777777" w:rsidR="00F13B2A" w:rsidRPr="00941365" w:rsidRDefault="00F13B2A" w:rsidP="00F13B2A">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560EF30C" w14:textId="77777777" w:rsidR="00F13B2A" w:rsidRPr="00941365" w:rsidRDefault="00A75210" w:rsidP="00F13B2A">
            <w:pPr>
              <w:pStyle w:val="Gposrad"/>
              <w:jc w:val="center"/>
              <w:rPr>
                <w:rFonts w:cs="Arial"/>
                <w:lang w:val="de-DE"/>
              </w:rPr>
            </w:pPr>
            <w:r w:rsidRPr="00941365">
              <w:rPr>
                <w:rFonts w:cs="Arial"/>
                <w:lang w:val="de-DE"/>
              </w:rPr>
              <w:t>E</w:t>
            </w:r>
          </w:p>
        </w:tc>
        <w:tc>
          <w:tcPr>
            <w:tcW w:w="852" w:type="dxa"/>
            <w:tcBorders>
              <w:top w:val="single" w:sz="4" w:space="0" w:color="auto"/>
              <w:left w:val="single" w:sz="4" w:space="0" w:color="auto"/>
              <w:bottom w:val="single" w:sz="4" w:space="0" w:color="auto"/>
              <w:right w:val="single" w:sz="4" w:space="0" w:color="auto"/>
            </w:tcBorders>
            <w:vAlign w:val="center"/>
            <w:hideMark/>
          </w:tcPr>
          <w:p w14:paraId="168F0447" w14:textId="77777777" w:rsidR="00F13B2A" w:rsidRPr="00941365" w:rsidRDefault="00A75210" w:rsidP="00F13B2A">
            <w:pPr>
              <w:pStyle w:val="Gposrad"/>
              <w:jc w:val="center"/>
              <w:rPr>
                <w:rFonts w:cs="Arial"/>
              </w:rPr>
            </w:pPr>
            <w:r w:rsidRPr="00941365">
              <w:rPr>
                <w:rFonts w:cs="Arial"/>
                <w:lang w:val="de-DE"/>
              </w:rPr>
              <w:t>M</w:t>
            </w:r>
          </w:p>
        </w:tc>
        <w:tc>
          <w:tcPr>
            <w:tcW w:w="492" w:type="dxa"/>
            <w:tcBorders>
              <w:top w:val="single" w:sz="4" w:space="0" w:color="auto"/>
              <w:left w:val="single" w:sz="4" w:space="0" w:color="auto"/>
              <w:bottom w:val="single" w:sz="4" w:space="0" w:color="auto"/>
              <w:right w:val="single" w:sz="4" w:space="0" w:color="auto"/>
            </w:tcBorders>
          </w:tcPr>
          <w:p w14:paraId="07A3E75F" w14:textId="77777777" w:rsidR="00F13B2A" w:rsidRPr="00941365" w:rsidRDefault="00F13B2A" w:rsidP="00F13B2A">
            <w:pPr>
              <w:pStyle w:val="Gposrad"/>
              <w:rPr>
                <w:rFonts w:cs="Arial"/>
                <w:vertAlign w:val="superscript"/>
                <w:lang w:val="de-DE"/>
              </w:rPr>
            </w:pPr>
          </w:p>
        </w:tc>
        <w:tc>
          <w:tcPr>
            <w:tcW w:w="492" w:type="dxa"/>
            <w:tcBorders>
              <w:top w:val="single" w:sz="4" w:space="0" w:color="auto"/>
              <w:left w:val="single" w:sz="4" w:space="0" w:color="auto"/>
              <w:bottom w:val="single" w:sz="4" w:space="0" w:color="auto"/>
              <w:right w:val="single" w:sz="4" w:space="0" w:color="auto"/>
            </w:tcBorders>
            <w:vAlign w:val="center"/>
          </w:tcPr>
          <w:p w14:paraId="35EFD73E" w14:textId="77777777" w:rsidR="00F13B2A" w:rsidRPr="00941365" w:rsidRDefault="00A75210" w:rsidP="00F13B2A">
            <w:pPr>
              <w:pStyle w:val="Gposrad"/>
              <w:rPr>
                <w:rFonts w:cs="Arial"/>
              </w:rPr>
            </w:pPr>
            <w:r w:rsidRPr="00941365">
              <w:rPr>
                <w:rFonts w:cs="Arial"/>
                <w:vertAlign w:val="superscript"/>
                <w:lang w:val="de-DE"/>
              </w:rPr>
              <w:t>5)</w:t>
            </w:r>
          </w:p>
        </w:tc>
      </w:tr>
      <w:tr w:rsidR="002A2475" w14:paraId="3119FB93"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14:paraId="0DD697FD" w14:textId="77777777" w:rsidR="00EB6B99" w:rsidRPr="00941365" w:rsidRDefault="00A75210" w:rsidP="00EB6B99">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14:paraId="7C918066" w14:textId="77777777" w:rsidR="00EB6B99" w:rsidRPr="00941365" w:rsidRDefault="00A75210" w:rsidP="00EB6B99">
            <w:pPr>
              <w:pStyle w:val="Gposrad"/>
              <w:tabs>
                <w:tab w:val="clear" w:pos="426"/>
                <w:tab w:val="left" w:pos="1304"/>
              </w:tabs>
              <w:rPr>
                <w:rFonts w:cs="Arial"/>
              </w:rPr>
            </w:pPr>
            <w:r w:rsidRPr="00941365">
              <w:rPr>
                <w:rFonts w:cs="Arial"/>
              </w:rPr>
              <w:t>Anslutning av apparatlåda till nätverksswitch</w:t>
            </w:r>
          </w:p>
        </w:tc>
        <w:tc>
          <w:tcPr>
            <w:tcW w:w="709" w:type="dxa"/>
            <w:tcBorders>
              <w:top w:val="single" w:sz="4" w:space="0" w:color="auto"/>
              <w:left w:val="single" w:sz="4" w:space="0" w:color="auto"/>
              <w:bottom w:val="single" w:sz="4" w:space="0" w:color="auto"/>
              <w:right w:val="single" w:sz="4" w:space="0" w:color="auto"/>
            </w:tcBorders>
            <w:vAlign w:val="center"/>
          </w:tcPr>
          <w:p w14:paraId="74F7D1CC" w14:textId="77777777" w:rsidR="00EB6B99" w:rsidRPr="00941365" w:rsidRDefault="00EB6B99" w:rsidP="00EB6B99">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2386BFA" w14:textId="77777777" w:rsidR="00EB6B99" w:rsidRPr="00941365" w:rsidRDefault="00EB6B99" w:rsidP="00EB6B99">
            <w:pPr>
              <w:pStyle w:val="Gposrad"/>
              <w:jc w:val="cente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2993532D" w14:textId="77777777" w:rsidR="00EB6B99" w:rsidRPr="00941365" w:rsidRDefault="00EB6B99" w:rsidP="00EB6B99">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14:paraId="13EABAC5" w14:textId="77777777" w:rsidR="00EB6B99" w:rsidRPr="00941365" w:rsidRDefault="00EB6B99" w:rsidP="00EB6B99">
            <w:pPr>
              <w:pStyle w:val="Gposrad"/>
              <w:jc w:val="center"/>
              <w:rPr>
                <w:rFonts w:cs="Arial"/>
              </w:rPr>
            </w:pPr>
          </w:p>
        </w:tc>
        <w:tc>
          <w:tcPr>
            <w:tcW w:w="492" w:type="dxa"/>
            <w:tcBorders>
              <w:top w:val="single" w:sz="4" w:space="0" w:color="auto"/>
              <w:left w:val="single" w:sz="4" w:space="0" w:color="auto"/>
              <w:bottom w:val="single" w:sz="4" w:space="0" w:color="auto"/>
              <w:right w:val="single" w:sz="4" w:space="0" w:color="auto"/>
            </w:tcBorders>
          </w:tcPr>
          <w:p w14:paraId="2F0BCDBE" w14:textId="77777777" w:rsidR="00EB6B99" w:rsidRPr="00941365" w:rsidRDefault="00A75210" w:rsidP="00EB6B99">
            <w:pPr>
              <w:pStyle w:val="Gposrad"/>
              <w:rPr>
                <w:rFonts w:cs="Arial"/>
                <w:vertAlign w:val="superscript"/>
                <w:lang w:val="de-DE"/>
              </w:rPr>
            </w:pPr>
            <w:r w:rsidRPr="00941365">
              <w:rPr>
                <w:rFonts w:cs="Arial"/>
              </w:rPr>
              <w:t>F,L</w:t>
            </w:r>
          </w:p>
        </w:tc>
        <w:tc>
          <w:tcPr>
            <w:tcW w:w="492" w:type="dxa"/>
            <w:tcBorders>
              <w:top w:val="single" w:sz="4" w:space="0" w:color="auto"/>
              <w:left w:val="single" w:sz="4" w:space="0" w:color="auto"/>
              <w:bottom w:val="single" w:sz="4" w:space="0" w:color="auto"/>
              <w:right w:val="single" w:sz="4" w:space="0" w:color="auto"/>
            </w:tcBorders>
            <w:vAlign w:val="center"/>
          </w:tcPr>
          <w:p w14:paraId="72E0B202" w14:textId="77777777" w:rsidR="00EB6B99" w:rsidRPr="00941365" w:rsidRDefault="00EB6B99" w:rsidP="00EB6B99">
            <w:pPr>
              <w:pStyle w:val="Gposrad"/>
              <w:rPr>
                <w:rFonts w:cs="Arial"/>
                <w:vertAlign w:val="superscript"/>
                <w:lang w:val="de-DE"/>
              </w:rPr>
            </w:pPr>
          </w:p>
        </w:tc>
      </w:tr>
      <w:tr w:rsidR="002A2475" w14:paraId="3749A12D"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14:paraId="4CD51230" w14:textId="77777777" w:rsidR="00EB6B99" w:rsidRPr="00941365" w:rsidRDefault="00A75210" w:rsidP="00EB6B99">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14:paraId="2527A8D6" w14:textId="77777777" w:rsidR="00EB6B99" w:rsidRPr="00941365" w:rsidRDefault="00A75210" w:rsidP="00EB6B99">
            <w:pPr>
              <w:pStyle w:val="Gposrad"/>
              <w:tabs>
                <w:tab w:val="clear" w:pos="426"/>
                <w:tab w:val="left" w:pos="1304"/>
              </w:tabs>
              <w:rPr>
                <w:rFonts w:cs="Arial"/>
              </w:rPr>
            </w:pPr>
            <w:r w:rsidRPr="00941365">
              <w:rPr>
                <w:rFonts w:cs="Arial"/>
              </w:rPr>
              <w:t xml:space="preserve">Upprätta </w:t>
            </w:r>
            <w:r w:rsidRPr="00941365">
              <w:rPr>
                <w:rFonts w:cs="Arial"/>
              </w:rPr>
              <w:t>driftbild i HMI och ÖS</w:t>
            </w:r>
          </w:p>
        </w:tc>
        <w:tc>
          <w:tcPr>
            <w:tcW w:w="709" w:type="dxa"/>
            <w:tcBorders>
              <w:top w:val="single" w:sz="4" w:space="0" w:color="auto"/>
              <w:left w:val="single" w:sz="4" w:space="0" w:color="auto"/>
              <w:bottom w:val="single" w:sz="4" w:space="0" w:color="auto"/>
              <w:right w:val="single" w:sz="4" w:space="0" w:color="auto"/>
            </w:tcBorders>
            <w:vAlign w:val="center"/>
          </w:tcPr>
          <w:p w14:paraId="7D84D4B5" w14:textId="77777777" w:rsidR="00EB6B99" w:rsidRPr="00941365" w:rsidRDefault="00EB6B99" w:rsidP="00EB6B99">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BE12215" w14:textId="77777777" w:rsidR="00EB6B99" w:rsidRPr="00941365" w:rsidRDefault="00EB6B99" w:rsidP="00EB6B99">
            <w:pPr>
              <w:pStyle w:val="Gposrad"/>
              <w:jc w:val="cente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36E5630F" w14:textId="77777777" w:rsidR="00EB6B99" w:rsidRPr="00941365" w:rsidRDefault="00EB6B99" w:rsidP="00EB6B99">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14:paraId="191611CA" w14:textId="77777777" w:rsidR="00EB6B99" w:rsidRPr="00941365" w:rsidRDefault="00EB6B99" w:rsidP="00EB6B99">
            <w:pPr>
              <w:pStyle w:val="Gposrad"/>
              <w:jc w:val="center"/>
              <w:rPr>
                <w:rFonts w:cs="Arial"/>
              </w:rPr>
            </w:pPr>
          </w:p>
        </w:tc>
        <w:tc>
          <w:tcPr>
            <w:tcW w:w="492" w:type="dxa"/>
            <w:tcBorders>
              <w:top w:val="single" w:sz="4" w:space="0" w:color="auto"/>
              <w:left w:val="single" w:sz="4" w:space="0" w:color="auto"/>
              <w:bottom w:val="single" w:sz="4" w:space="0" w:color="auto"/>
              <w:right w:val="single" w:sz="4" w:space="0" w:color="auto"/>
            </w:tcBorders>
          </w:tcPr>
          <w:p w14:paraId="7EB535F7" w14:textId="77777777" w:rsidR="00EB6B99" w:rsidRPr="00941365" w:rsidRDefault="00A75210" w:rsidP="00EB6B99">
            <w:pPr>
              <w:pStyle w:val="Gposrad"/>
              <w:rPr>
                <w:rFonts w:cs="Arial"/>
                <w:vertAlign w:val="superscript"/>
                <w:lang w:val="de-DE"/>
              </w:rPr>
            </w:pPr>
            <w:r w:rsidRPr="00941365">
              <w:rPr>
                <w:rFonts w:cs="Arial"/>
              </w:rPr>
              <w:t>F,L</w:t>
            </w:r>
          </w:p>
        </w:tc>
        <w:tc>
          <w:tcPr>
            <w:tcW w:w="492" w:type="dxa"/>
            <w:tcBorders>
              <w:top w:val="single" w:sz="4" w:space="0" w:color="auto"/>
              <w:left w:val="single" w:sz="4" w:space="0" w:color="auto"/>
              <w:bottom w:val="single" w:sz="4" w:space="0" w:color="auto"/>
              <w:right w:val="single" w:sz="4" w:space="0" w:color="auto"/>
            </w:tcBorders>
            <w:vAlign w:val="center"/>
          </w:tcPr>
          <w:p w14:paraId="08E43ECB" w14:textId="77777777" w:rsidR="00EB6B99" w:rsidRPr="00941365" w:rsidRDefault="00EB6B99" w:rsidP="00EB6B99">
            <w:pPr>
              <w:pStyle w:val="Gposrad"/>
              <w:rPr>
                <w:rFonts w:cs="Arial"/>
                <w:vertAlign w:val="superscript"/>
                <w:lang w:val="de-DE"/>
              </w:rPr>
            </w:pPr>
          </w:p>
        </w:tc>
      </w:tr>
      <w:tr w:rsidR="002A2475" w14:paraId="0C03B7D7"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14:paraId="1EB9145D" w14:textId="77777777" w:rsidR="00EB6B99" w:rsidRPr="00941365" w:rsidRDefault="00A75210" w:rsidP="00EB6B99">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14:paraId="3D4F0588" w14:textId="77777777" w:rsidR="00EB6B99" w:rsidRPr="00941365" w:rsidRDefault="00A75210" w:rsidP="00EB6B99">
            <w:pPr>
              <w:pStyle w:val="Gposrad"/>
              <w:tabs>
                <w:tab w:val="clear" w:pos="426"/>
                <w:tab w:val="left" w:pos="1304"/>
              </w:tabs>
              <w:rPr>
                <w:rFonts w:cs="Arial"/>
              </w:rPr>
            </w:pPr>
            <w:r w:rsidRPr="00941365">
              <w:rPr>
                <w:rFonts w:cs="Arial"/>
              </w:rPr>
              <w:t>Driftsättning och konfigurering</w:t>
            </w:r>
          </w:p>
        </w:tc>
        <w:tc>
          <w:tcPr>
            <w:tcW w:w="709" w:type="dxa"/>
            <w:tcBorders>
              <w:top w:val="single" w:sz="4" w:space="0" w:color="auto"/>
              <w:left w:val="single" w:sz="4" w:space="0" w:color="auto"/>
              <w:bottom w:val="single" w:sz="4" w:space="0" w:color="auto"/>
              <w:right w:val="single" w:sz="4" w:space="0" w:color="auto"/>
            </w:tcBorders>
            <w:vAlign w:val="center"/>
          </w:tcPr>
          <w:p w14:paraId="1B9412C4" w14:textId="77777777" w:rsidR="00EB6B99" w:rsidRPr="00941365" w:rsidRDefault="00EB6B99" w:rsidP="00EB6B99">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1AA0B34F" w14:textId="77777777" w:rsidR="00EB6B99" w:rsidRPr="00941365" w:rsidRDefault="00EB6B99" w:rsidP="00EB6B99">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220BA9D4" w14:textId="77777777" w:rsidR="00EB6B99" w:rsidRPr="00941365" w:rsidRDefault="00EB6B99" w:rsidP="00EB6B99">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14:paraId="347EF279" w14:textId="77777777" w:rsidR="00EB6B99" w:rsidRPr="00941365" w:rsidRDefault="00A75210" w:rsidP="00EB6B99">
            <w:pPr>
              <w:pStyle w:val="Gposrad"/>
              <w:jc w:val="center"/>
              <w:rPr>
                <w:rFonts w:cs="Arial"/>
                <w:lang w:val="de-DE"/>
              </w:rPr>
            </w:pPr>
            <w:r w:rsidRPr="00941365">
              <w:rPr>
                <w:rFonts w:cs="Arial"/>
              </w:rPr>
              <w:t>F,L,M,E</w:t>
            </w:r>
          </w:p>
        </w:tc>
        <w:tc>
          <w:tcPr>
            <w:tcW w:w="492" w:type="dxa"/>
            <w:tcBorders>
              <w:top w:val="single" w:sz="4" w:space="0" w:color="auto"/>
              <w:left w:val="single" w:sz="4" w:space="0" w:color="auto"/>
              <w:bottom w:val="single" w:sz="4" w:space="0" w:color="auto"/>
              <w:right w:val="single" w:sz="4" w:space="0" w:color="auto"/>
            </w:tcBorders>
          </w:tcPr>
          <w:p w14:paraId="0528D83D" w14:textId="77777777" w:rsidR="00EB6B99" w:rsidRPr="00941365" w:rsidRDefault="00EB6B99" w:rsidP="00EB6B99">
            <w:pPr>
              <w:pStyle w:val="Gposrad"/>
              <w:rPr>
                <w:rFonts w:cs="Arial"/>
                <w:vertAlign w:val="superscript"/>
                <w:lang w:val="de-DE"/>
              </w:rPr>
            </w:pPr>
          </w:p>
        </w:tc>
        <w:tc>
          <w:tcPr>
            <w:tcW w:w="492" w:type="dxa"/>
            <w:tcBorders>
              <w:top w:val="single" w:sz="4" w:space="0" w:color="auto"/>
              <w:left w:val="single" w:sz="4" w:space="0" w:color="auto"/>
              <w:bottom w:val="single" w:sz="4" w:space="0" w:color="auto"/>
              <w:right w:val="single" w:sz="4" w:space="0" w:color="auto"/>
            </w:tcBorders>
            <w:vAlign w:val="center"/>
          </w:tcPr>
          <w:p w14:paraId="0AFC4C31" w14:textId="77777777" w:rsidR="00EB6B99" w:rsidRPr="00941365" w:rsidRDefault="00EB6B99" w:rsidP="00EB6B99">
            <w:pPr>
              <w:pStyle w:val="Gposrad"/>
              <w:rPr>
                <w:rFonts w:cs="Arial"/>
                <w:vertAlign w:val="superscript"/>
                <w:lang w:val="de-DE"/>
              </w:rPr>
            </w:pPr>
          </w:p>
        </w:tc>
      </w:tr>
      <w:tr w:rsidR="002A2475" w14:paraId="2045AF69" w14:textId="77777777"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14:paraId="05B063E3" w14:textId="77777777" w:rsidR="00EB6B99" w:rsidRPr="00941365" w:rsidRDefault="00A75210" w:rsidP="00EB6B99">
            <w:pPr>
              <w:pStyle w:val="Gposrad"/>
              <w:rPr>
                <w:rFonts w:cs="Arial"/>
              </w:rPr>
            </w:pPr>
            <w:r w:rsidRPr="00941365">
              <w:t>YJC.63</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AF4B875" w14:textId="77777777" w:rsidR="00EB6B99" w:rsidRPr="00941365" w:rsidRDefault="00A75210" w:rsidP="00EB6B99">
            <w:pPr>
              <w:pStyle w:val="Gposrad"/>
              <w:tabs>
                <w:tab w:val="clear" w:pos="426"/>
                <w:tab w:val="left" w:pos="1304"/>
              </w:tabs>
              <w:rPr>
                <w:rFonts w:cs="Arial"/>
              </w:rPr>
            </w:pPr>
            <w:r w:rsidRPr="00941365">
              <w:rPr>
                <w:rFonts w:cs="Arial"/>
              </w:rPr>
              <w:t>Driftkort</w:t>
            </w:r>
          </w:p>
        </w:tc>
        <w:tc>
          <w:tcPr>
            <w:tcW w:w="709" w:type="dxa"/>
            <w:tcBorders>
              <w:top w:val="single" w:sz="4" w:space="0" w:color="auto"/>
              <w:left w:val="single" w:sz="4" w:space="0" w:color="auto"/>
              <w:bottom w:val="single" w:sz="4" w:space="0" w:color="auto"/>
              <w:right w:val="single" w:sz="4" w:space="0" w:color="auto"/>
            </w:tcBorders>
          </w:tcPr>
          <w:p w14:paraId="795534CC" w14:textId="77777777" w:rsidR="00EB6B99" w:rsidRPr="00941365" w:rsidRDefault="00EB6B99" w:rsidP="00EB6B99">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14:paraId="54D75D36" w14:textId="77777777" w:rsidR="00EB6B99" w:rsidRPr="00941365" w:rsidRDefault="00EB6B99" w:rsidP="00EB6B99">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14:paraId="651FB80E" w14:textId="77777777" w:rsidR="00EB6B99" w:rsidRPr="00941365" w:rsidRDefault="00EB6B99" w:rsidP="00EB6B99">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0CE4F051" w14:textId="77777777" w:rsidR="00EB6B99" w:rsidRPr="00941365" w:rsidRDefault="00A75210" w:rsidP="00EB6B99">
            <w:pPr>
              <w:pStyle w:val="Gposrad"/>
              <w:jc w:val="center"/>
              <w:rPr>
                <w:rFonts w:cs="Arial"/>
              </w:rPr>
            </w:pPr>
            <w:r w:rsidRPr="00941365">
              <w:rPr>
                <w:rFonts w:cs="Arial"/>
              </w:rPr>
              <w:t>L</w:t>
            </w:r>
          </w:p>
        </w:tc>
        <w:tc>
          <w:tcPr>
            <w:tcW w:w="492" w:type="dxa"/>
            <w:tcBorders>
              <w:top w:val="single" w:sz="4" w:space="0" w:color="auto"/>
              <w:left w:val="single" w:sz="4" w:space="0" w:color="auto"/>
              <w:bottom w:val="single" w:sz="4" w:space="0" w:color="auto"/>
              <w:right w:val="single" w:sz="4" w:space="0" w:color="auto"/>
            </w:tcBorders>
          </w:tcPr>
          <w:p w14:paraId="45E4173C" w14:textId="77777777" w:rsidR="00EB6B99" w:rsidRPr="00941365" w:rsidRDefault="00EB6B99" w:rsidP="00EB6B99">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14:paraId="5A5C4165" w14:textId="77777777" w:rsidR="00EB6B99" w:rsidRPr="00941365" w:rsidRDefault="00EB6B99" w:rsidP="00EB6B99">
            <w:pPr>
              <w:pStyle w:val="Gposrad"/>
              <w:rPr>
                <w:rFonts w:cs="Arial"/>
              </w:rPr>
            </w:pPr>
          </w:p>
        </w:tc>
      </w:tr>
    </w:tbl>
    <w:p w14:paraId="2C672251" w14:textId="77777777" w:rsidR="00E16E6E" w:rsidRPr="00941365" w:rsidRDefault="00E16E6E" w:rsidP="00E16E6E">
      <w:pPr>
        <w:rPr>
          <w:rFonts w:ascii="Arial" w:hAnsi="Arial" w:cs="Arial"/>
          <w:sz w:val="22"/>
          <w:szCs w:val="20"/>
        </w:rPr>
      </w:pPr>
    </w:p>
    <w:p w14:paraId="0B9C48BB" w14:textId="77777777" w:rsidR="00E16E6E" w:rsidRPr="00941365" w:rsidRDefault="00A75210" w:rsidP="00E16E6E">
      <w:pPr>
        <w:ind w:left="1134"/>
        <w:rPr>
          <w:rFonts w:cs="Arial"/>
          <w:sz w:val="20"/>
          <w:vertAlign w:val="superscript"/>
        </w:rPr>
      </w:pPr>
      <w:r w:rsidRPr="00941365">
        <w:rPr>
          <w:rFonts w:cs="Arial"/>
          <w:sz w:val="20"/>
          <w:vertAlign w:val="superscript"/>
        </w:rPr>
        <w:t xml:space="preserve"> 1) </w:t>
      </w:r>
      <w:r w:rsidRPr="00941365">
        <w:rPr>
          <w:rFonts w:cs="Arial"/>
          <w:sz w:val="20"/>
        </w:rPr>
        <w:t>Samordnas med SCE</w:t>
      </w:r>
      <w:r w:rsidRPr="00941365">
        <w:rPr>
          <w:rFonts w:cs="Arial"/>
          <w:sz w:val="20"/>
          <w:vertAlign w:val="superscript"/>
        </w:rPr>
        <w:t xml:space="preserve"> </w:t>
      </w:r>
    </w:p>
    <w:p w14:paraId="059EF678" w14:textId="77777777" w:rsidR="00E16E6E" w:rsidRPr="00941365" w:rsidRDefault="00A75210" w:rsidP="00E16E6E">
      <w:pPr>
        <w:ind w:left="1134"/>
        <w:rPr>
          <w:rFonts w:cs="Arial"/>
          <w:sz w:val="20"/>
        </w:rPr>
      </w:pPr>
      <w:r w:rsidRPr="00941365">
        <w:rPr>
          <w:rFonts w:cs="Arial"/>
          <w:sz w:val="20"/>
          <w:vertAlign w:val="superscript"/>
        </w:rPr>
        <w:t xml:space="preserve">2) </w:t>
      </w:r>
      <w:r w:rsidRPr="00941365">
        <w:rPr>
          <w:rFonts w:cs="Arial"/>
          <w:sz w:val="20"/>
        </w:rPr>
        <w:t>Överlämning från EE till SCE sker efter framdragen matning till placering växelriktare, och anslutning i AC-skåp.</w:t>
      </w:r>
      <w:r w:rsidRPr="00941365">
        <w:rPr>
          <w:rFonts w:cs="Arial"/>
          <w:strike/>
          <w:sz w:val="20"/>
        </w:rPr>
        <w:t xml:space="preserve"> </w:t>
      </w:r>
    </w:p>
    <w:p w14:paraId="3E62067A" w14:textId="77777777" w:rsidR="00E16E6E" w:rsidRPr="00941365" w:rsidRDefault="00A75210" w:rsidP="00E16E6E">
      <w:pPr>
        <w:ind w:left="1134"/>
        <w:rPr>
          <w:rFonts w:cs="Arial"/>
          <w:sz w:val="20"/>
        </w:rPr>
      </w:pPr>
      <w:r w:rsidRPr="00941365">
        <w:rPr>
          <w:rFonts w:cs="Arial"/>
          <w:sz w:val="20"/>
          <w:vertAlign w:val="superscript"/>
        </w:rPr>
        <w:t>3)</w:t>
      </w:r>
      <w:r w:rsidRPr="00941365">
        <w:rPr>
          <w:rFonts w:cs="Arial"/>
          <w:sz w:val="20"/>
        </w:rPr>
        <w:t xml:space="preserve"> SCE tar fram ritning över placering</w:t>
      </w:r>
    </w:p>
    <w:p w14:paraId="519F4897" w14:textId="77777777" w:rsidR="00EC72E6" w:rsidRPr="00941365" w:rsidRDefault="00A75210" w:rsidP="00E16E6E">
      <w:pPr>
        <w:ind w:left="1134"/>
        <w:rPr>
          <w:rFonts w:cs="Arial"/>
          <w:sz w:val="20"/>
        </w:rPr>
      </w:pPr>
      <w:r w:rsidRPr="00941365">
        <w:rPr>
          <w:rFonts w:cs="Arial"/>
          <w:sz w:val="20"/>
          <w:vertAlign w:val="superscript"/>
        </w:rPr>
        <w:t>4)</w:t>
      </w:r>
      <w:r w:rsidRPr="00941365">
        <w:rPr>
          <w:rFonts w:cs="Arial"/>
          <w:sz w:val="20"/>
        </w:rPr>
        <w:t xml:space="preserve"> BE ansvarar för L och M av ventilerad taknock och takfot enligt anvisningar från SCE samt alla anslutande plåtar och övriga plåtdetaljer.</w:t>
      </w:r>
    </w:p>
    <w:p w14:paraId="66B0B3A0" w14:textId="77777777" w:rsidR="00E16E6E" w:rsidRDefault="00A75210" w:rsidP="00E16E6E">
      <w:pPr>
        <w:ind w:left="1134"/>
        <w:rPr>
          <w:rFonts w:cs="Arial"/>
          <w:sz w:val="20"/>
          <w:vertAlign w:val="superscript"/>
        </w:rPr>
      </w:pPr>
      <w:r w:rsidRPr="00941365">
        <w:rPr>
          <w:rFonts w:cs="Arial"/>
          <w:sz w:val="20"/>
          <w:vertAlign w:val="superscript"/>
        </w:rPr>
        <w:t>5)</w:t>
      </w:r>
      <w:r w:rsidRPr="00941365">
        <w:rPr>
          <w:rFonts w:cs="Arial"/>
          <w:sz w:val="20"/>
        </w:rPr>
        <w:t xml:space="preserve"> </w:t>
      </w:r>
      <w:r w:rsidR="00D57CA0" w:rsidRPr="00941365">
        <w:rPr>
          <w:rFonts w:cs="Arial"/>
          <w:sz w:val="20"/>
        </w:rPr>
        <w:t>EE ansvarar för</w:t>
      </w:r>
      <w:r w:rsidRPr="00941365">
        <w:rPr>
          <w:rFonts w:cs="Arial"/>
          <w:sz w:val="20"/>
        </w:rPr>
        <w:t xml:space="preserve"> matning till apparatlåda. Kommunikationskabel etcetera dras av S</w:t>
      </w:r>
      <w:r w:rsidR="00513699" w:rsidRPr="00941365">
        <w:rPr>
          <w:rFonts w:cs="Arial"/>
          <w:sz w:val="20"/>
        </w:rPr>
        <w:t>C</w:t>
      </w:r>
      <w:r w:rsidRPr="00941365">
        <w:rPr>
          <w:rFonts w:cs="Arial"/>
          <w:sz w:val="20"/>
        </w:rPr>
        <w:t>E</w:t>
      </w:r>
      <w:r w:rsidR="00513699" w:rsidRPr="00941365">
        <w:rPr>
          <w:rFonts w:cs="Arial"/>
          <w:sz w:val="20"/>
        </w:rPr>
        <w:t>.</w:t>
      </w:r>
      <w:r w:rsidR="00EB6B99" w:rsidRPr="00941365">
        <w:rPr>
          <w:rFonts w:cs="Arial"/>
          <w:sz w:val="20"/>
        </w:rPr>
        <w:br/>
      </w:r>
      <w:r w:rsidR="00B77A67" w:rsidRPr="00941365">
        <w:rPr>
          <w:rFonts w:cs="Arial"/>
          <w:sz w:val="20"/>
        </w:rPr>
        <w:t>Konfigurering utförs av SCE. Apparatlåda hämtas ut vid Lillhagsparken.</w:t>
      </w:r>
    </w:p>
    <w:p w14:paraId="23E7FB1C" w14:textId="77777777" w:rsidR="009B28BE" w:rsidRPr="00BB7C87" w:rsidRDefault="009B28BE" w:rsidP="009B28BE">
      <w:pPr>
        <w:tabs>
          <w:tab w:val="left" w:pos="851"/>
          <w:tab w:val="left" w:pos="5387"/>
          <w:tab w:val="left" w:pos="5954"/>
        </w:tabs>
        <w:rPr>
          <w:rFonts w:ascii="Arial" w:hAnsi="Arial" w:cs="Arial"/>
          <w:sz w:val="20"/>
          <w:highlight w:val="cyan"/>
        </w:rPr>
      </w:pPr>
    </w:p>
    <w:p w14:paraId="15992FED" w14:textId="77777777" w:rsidR="009B28BE" w:rsidRPr="005C294C" w:rsidRDefault="00A75210" w:rsidP="005C294C">
      <w:pPr>
        <w:pStyle w:val="BESKbrdtext"/>
      </w:pPr>
      <w:r w:rsidRPr="005C294C">
        <w:t>Driftlarm- och driftpresentationssystem och visualisering</w:t>
      </w:r>
      <w:r w:rsidR="00361925" w:rsidRPr="005C294C">
        <w:t xml:space="preserve"> enligt </w:t>
      </w:r>
      <w:r w:rsidR="005235FA" w:rsidRPr="005235FA">
        <w:rPr>
          <w:b/>
        </w:rPr>
        <w:t xml:space="preserve"> </w:t>
      </w:r>
      <w:r w:rsidR="005235FA">
        <w:rPr>
          <w:b/>
        </w:rPr>
        <w:t>”</w:t>
      </w:r>
      <w:r w:rsidR="005235FA" w:rsidRPr="0071685D">
        <w:rPr>
          <w:b/>
        </w:rPr>
        <w:t xml:space="preserve">Teknisk beskrivning </w:t>
      </w:r>
      <w:r w:rsidR="005235FA">
        <w:rPr>
          <w:b/>
        </w:rPr>
        <w:t>(8) Styr- och övervakning” (</w:t>
      </w:r>
      <w:r w:rsidR="00361925" w:rsidRPr="0071685D">
        <w:rPr>
          <w:b/>
        </w:rPr>
        <w:t>RA-2995</w:t>
      </w:r>
      <w:r w:rsidR="005235FA">
        <w:rPr>
          <w:b/>
        </w:rPr>
        <w:t>)</w:t>
      </w:r>
      <w:r w:rsidR="00361925" w:rsidRPr="0071685D">
        <w:rPr>
          <w:b/>
        </w:rPr>
        <w:t>.</w:t>
      </w:r>
    </w:p>
    <w:p w14:paraId="30D046E7" w14:textId="77777777" w:rsidR="009B28BE" w:rsidRPr="005C294C" w:rsidRDefault="00A75210" w:rsidP="005C294C">
      <w:pPr>
        <w:pStyle w:val="BESKbrdtext"/>
      </w:pPr>
      <w:r w:rsidRPr="005C294C">
        <w:t>Mätning av producerad elenergi mm</w:t>
      </w:r>
      <w:r w:rsidR="00361925" w:rsidRPr="005C294C">
        <w:t xml:space="preserve"> </w:t>
      </w:r>
      <w:r w:rsidR="00361925" w:rsidRPr="0071685D">
        <w:t>enligt</w:t>
      </w:r>
      <w:r w:rsidRPr="0071685D">
        <w:rPr>
          <w:b/>
        </w:rPr>
        <w:t xml:space="preserve"> ”Principer för energi- och volymmätning</w:t>
      </w:r>
      <w:r w:rsidR="006578D0">
        <w:rPr>
          <w:b/>
        </w:rPr>
        <w:t>”</w:t>
      </w:r>
      <w:r w:rsidR="005235FA">
        <w:rPr>
          <w:b/>
        </w:rPr>
        <w:t>(RA-1840)</w:t>
      </w:r>
      <w:r w:rsidRPr="005C294C">
        <w:t xml:space="preserve"> samt </w:t>
      </w:r>
      <w:r w:rsidR="005235FA">
        <w:rPr>
          <w:b/>
        </w:rPr>
        <w:t>”</w:t>
      </w:r>
      <w:r w:rsidR="005235FA" w:rsidRPr="0071685D">
        <w:rPr>
          <w:b/>
        </w:rPr>
        <w:t xml:space="preserve">Teknisk beskrivning </w:t>
      </w:r>
      <w:r w:rsidR="005235FA">
        <w:rPr>
          <w:b/>
        </w:rPr>
        <w:t>(8) Styr- och övervakning” (</w:t>
      </w:r>
      <w:r w:rsidR="005235FA" w:rsidRPr="0071685D">
        <w:rPr>
          <w:b/>
        </w:rPr>
        <w:t>RA-2995</w:t>
      </w:r>
      <w:r w:rsidR="005235FA">
        <w:rPr>
          <w:b/>
        </w:rPr>
        <w:t>)</w:t>
      </w:r>
      <w:r w:rsidR="005235FA" w:rsidRPr="0071685D">
        <w:rPr>
          <w:b/>
        </w:rPr>
        <w:t>.</w:t>
      </w:r>
    </w:p>
    <w:p w14:paraId="413CE169" w14:textId="77777777" w:rsidR="009B28BE" w:rsidRPr="00F9369A" w:rsidRDefault="00A75210" w:rsidP="007A1DC5">
      <w:pPr>
        <w:pStyle w:val="REDArub2"/>
      </w:pPr>
      <w:bookmarkStart w:id="9" w:name="_Toc256000001"/>
      <w:bookmarkStart w:id="10" w:name="_Toc530514625"/>
      <w:r w:rsidRPr="00F9369A">
        <w:t>61</w:t>
      </w:r>
      <w:r w:rsidRPr="00F9369A">
        <w:tab/>
        <w:t>KANALISATIONSSYSTEM</w:t>
      </w:r>
      <w:bookmarkEnd w:id="9"/>
      <w:bookmarkEnd w:id="10"/>
    </w:p>
    <w:p w14:paraId="57A05CA6" w14:textId="77777777" w:rsidR="009B28BE" w:rsidRPr="00F9369A" w:rsidRDefault="00A75210" w:rsidP="007A1DC5">
      <w:pPr>
        <w:pStyle w:val="REDArub2"/>
        <w:rPr>
          <w:rFonts w:cs="Arial"/>
        </w:rPr>
      </w:pPr>
      <w:bookmarkStart w:id="11" w:name="_Toc256000002"/>
      <w:r w:rsidRPr="00F9369A">
        <w:t>61/2</w:t>
      </w:r>
      <w:r w:rsidRPr="00F9369A">
        <w:tab/>
        <w:t>Kanalisationssystem - kabelstegar, kabelrännor och trådstegar</w:t>
      </w:r>
      <w:bookmarkEnd w:id="11"/>
    </w:p>
    <w:p w14:paraId="3E0F2E89" w14:textId="77777777" w:rsidR="009B28BE" w:rsidRPr="005C294C" w:rsidRDefault="00A75210" w:rsidP="005C294C">
      <w:pPr>
        <w:pStyle w:val="BESKbrdtext"/>
      </w:pPr>
      <w:r w:rsidRPr="005C294C">
        <w:t xml:space="preserve">Kablage utomhus </w:t>
      </w:r>
      <w:r w:rsidR="00571DFD">
        <w:t>ska</w:t>
      </w:r>
      <w:r w:rsidRPr="005C294C">
        <w:t xml:space="preserve"> förläggas på öppen kanalisation.</w:t>
      </w:r>
    </w:p>
    <w:p w14:paraId="67791CA0" w14:textId="77777777" w:rsidR="009B28BE" w:rsidRPr="005C294C" w:rsidRDefault="00A75210" w:rsidP="005C294C">
      <w:pPr>
        <w:pStyle w:val="BESKbrdtext"/>
      </w:pPr>
      <w:r w:rsidRPr="005C294C">
        <w:t>Entreprenör ansvarar för att i samråd med</w:t>
      </w:r>
      <w:r w:rsidRPr="005C294C">
        <w:t xml:space="preserve"> beställare utreda lämplig infästning av kanalisation i infästningsunderlag.</w:t>
      </w:r>
    </w:p>
    <w:p w14:paraId="2C4C24AE" w14:textId="77777777" w:rsidR="009B28BE" w:rsidRPr="005C294C" w:rsidRDefault="00A75210" w:rsidP="005C294C">
      <w:pPr>
        <w:pStyle w:val="BESKbrdtext"/>
      </w:pPr>
      <w:r w:rsidRPr="005C294C">
        <w:t>Kanalisation får ingå i montagesystemet för solcellsanläggningen om fabrikantens anvisningar tillåter detta.</w:t>
      </w:r>
    </w:p>
    <w:p w14:paraId="0027F909" w14:textId="77777777" w:rsidR="009B28BE" w:rsidRPr="005C294C" w:rsidRDefault="00A75210" w:rsidP="005C294C">
      <w:pPr>
        <w:pStyle w:val="BESKbrdtext"/>
      </w:pPr>
      <w:r w:rsidRPr="005C294C">
        <w:t xml:space="preserve">Där öppen kanalisation korsar gångstråk, </w:t>
      </w:r>
      <w:r w:rsidR="00FD10C5" w:rsidRPr="005C294C">
        <w:t>till exempel</w:t>
      </w:r>
      <w:r w:rsidRPr="005C294C">
        <w:t xml:space="preserve"> mellan panelrade</w:t>
      </w:r>
      <w:r w:rsidRPr="005C294C">
        <w:t xml:space="preserve">r, </w:t>
      </w:r>
      <w:r w:rsidR="00571DFD">
        <w:t>ska</w:t>
      </w:r>
      <w:r w:rsidRPr="005C294C">
        <w:t xml:space="preserve"> kabelskydd förläggas.</w:t>
      </w:r>
    </w:p>
    <w:p w14:paraId="18898F3C" w14:textId="77777777" w:rsidR="009B28BE" w:rsidRPr="005C294C" w:rsidRDefault="00A75210" w:rsidP="005C294C">
      <w:pPr>
        <w:pStyle w:val="BESKbrdtext"/>
      </w:pPr>
      <w:r w:rsidRPr="005C294C">
        <w:t xml:space="preserve">I apparatutrymme </w:t>
      </w:r>
      <w:r w:rsidR="00571DFD">
        <w:t>ska</w:t>
      </w:r>
      <w:r w:rsidRPr="005C294C">
        <w:t xml:space="preserve"> kablage om möjligt förläggas på befintlig </w:t>
      </w:r>
      <w:r w:rsidRPr="00941365">
        <w:t>kanalisation och med erforderlig avskiljning från annat kablage.</w:t>
      </w:r>
      <w:r w:rsidR="00BD67A9" w:rsidRPr="00941365">
        <w:br/>
      </w:r>
      <w:r w:rsidR="00F77E3F" w:rsidRPr="00941365">
        <w:t>Vid förläggning av likströmskablage</w:t>
      </w:r>
      <w:r w:rsidR="00353999" w:rsidRPr="00941365">
        <w:t xml:space="preserve"> skall </w:t>
      </w:r>
      <w:r w:rsidR="005721D4" w:rsidRPr="00941365">
        <w:t>avstånd till befintliga installationer</w:t>
      </w:r>
      <w:r w:rsidR="00D1486B" w:rsidRPr="00941365">
        <w:t xml:space="preserve"> särskilt beaktas för att undvika störningar.</w:t>
      </w:r>
    </w:p>
    <w:p w14:paraId="7048B6C7" w14:textId="77777777" w:rsidR="009B28BE" w:rsidRPr="005C294C" w:rsidRDefault="00A75210" w:rsidP="005C294C">
      <w:pPr>
        <w:pStyle w:val="BESKbrdtext"/>
      </w:pPr>
      <w:r w:rsidRPr="005C294C">
        <w:t xml:space="preserve">Där befintlig kanalisation saknas </w:t>
      </w:r>
      <w:r w:rsidR="00571DFD">
        <w:t>ska</w:t>
      </w:r>
      <w:r w:rsidRPr="005C294C">
        <w:t xml:space="preserve"> ny trådstege förläggas.</w:t>
      </w:r>
    </w:p>
    <w:p w14:paraId="3098F187" w14:textId="77777777" w:rsidR="009B28BE" w:rsidRPr="005C294C" w:rsidRDefault="00A75210" w:rsidP="005C294C">
      <w:pPr>
        <w:pStyle w:val="BESKbrdtext"/>
      </w:pPr>
      <w:r w:rsidRPr="005C294C">
        <w:t>Entreprenör ansvarar för att utomhusförlagd kanalisation anpassas efter vind och snölastberäkningar på den aktuella platsen, erforderliga beräkninga</w:t>
      </w:r>
      <w:r w:rsidRPr="005C294C">
        <w:t>r ingår i entreprenaden.</w:t>
      </w:r>
    </w:p>
    <w:p w14:paraId="7676900C" w14:textId="77777777" w:rsidR="00935BD2" w:rsidRDefault="00A75210" w:rsidP="00935BD2">
      <w:pPr>
        <w:pStyle w:val="BESKbrdtext"/>
      </w:pPr>
      <w:r>
        <w:lastRenderedPageBreak/>
        <w:t>Kanalisation och fästdetaljer på yttertak ska vara UV- och väderbeständig.</w:t>
      </w:r>
    </w:p>
    <w:p w14:paraId="3D810B8E" w14:textId="77777777" w:rsidR="009B28BE" w:rsidRDefault="00A75210" w:rsidP="007A1DC5">
      <w:pPr>
        <w:pStyle w:val="REDArub2"/>
      </w:pPr>
      <w:bookmarkStart w:id="12" w:name="_Toc256000003"/>
      <w:r w:rsidRPr="00710B77">
        <w:t>63</w:t>
      </w:r>
      <w:r w:rsidRPr="00710B77">
        <w:tab/>
      </w:r>
      <w:r w:rsidR="007A1DC5">
        <w:t>ELKRAFTSYSTEM</w:t>
      </w:r>
      <w:bookmarkEnd w:id="12"/>
    </w:p>
    <w:p w14:paraId="1AA50F58" w14:textId="77777777" w:rsidR="00500EA3" w:rsidRDefault="00A75210" w:rsidP="00500EA3">
      <w:pPr>
        <w:pStyle w:val="BESKbrdtext"/>
      </w:pPr>
      <w:bookmarkStart w:id="13" w:name="_Hlk76563561"/>
      <w:r>
        <w:t xml:space="preserve">Solcellsanläggningen eller solcellsanläggningarna inom samma elservis ska anslutas med </w:t>
      </w:r>
      <w:r>
        <w:rPr>
          <w:u w:val="single"/>
        </w:rPr>
        <w:t>en</w:t>
      </w:r>
      <w:r>
        <w:t xml:space="preserve"> anslutning i ställverk eller huvudcentral. </w:t>
      </w:r>
    </w:p>
    <w:p w14:paraId="494A64C1" w14:textId="77777777" w:rsidR="00104909" w:rsidRDefault="00A75210" w:rsidP="000C30B6">
      <w:pPr>
        <w:pStyle w:val="BESKbrdtext"/>
      </w:pPr>
      <w:r>
        <w:t>Solce</w:t>
      </w:r>
      <w:r>
        <w:t>llsanläggningen ska fö</w:t>
      </w:r>
      <w:r w:rsidRPr="00500EA3">
        <w:t xml:space="preserve">rses med en </w:t>
      </w:r>
      <w:r w:rsidRPr="00500EA3">
        <w:rPr>
          <w:rFonts w:cs="Arial"/>
        </w:rPr>
        <w:t>gruppcentral för AC-brytare</w:t>
      </w:r>
      <w:r>
        <w:t xml:space="preserve"> och </w:t>
      </w:r>
      <w:r>
        <w:rPr>
          <w:rFonts w:cs="Arial"/>
        </w:rPr>
        <w:t xml:space="preserve">anslutning </w:t>
      </w:r>
      <w:r w:rsidRPr="00500EA3">
        <w:rPr>
          <w:rFonts w:cs="Arial"/>
        </w:rPr>
        <w:t xml:space="preserve">växelriktare </w:t>
      </w:r>
      <w:r>
        <w:t xml:space="preserve">i både nybyggnadsprojekt och för befintliga objekt. </w:t>
      </w:r>
      <w:r>
        <w:br w:type="page"/>
      </w:r>
    </w:p>
    <w:p w14:paraId="46082C62" w14:textId="77777777" w:rsidR="00500EA3" w:rsidRDefault="00A75210" w:rsidP="00500EA3">
      <w:pPr>
        <w:pStyle w:val="BESKbrdtext"/>
      </w:pPr>
      <w:r>
        <w:lastRenderedPageBreak/>
        <w:t xml:space="preserve">I de fall växelriktare placeras på olika ställen och ej kan sammankopplas till samma </w:t>
      </w:r>
      <w:r w:rsidRPr="00500EA3">
        <w:rPr>
          <w:rFonts w:cs="Arial"/>
        </w:rPr>
        <w:t>gruppcentra</w:t>
      </w:r>
      <w:r>
        <w:rPr>
          <w:rFonts w:cs="Arial"/>
        </w:rPr>
        <w:t xml:space="preserve">l </w:t>
      </w:r>
      <w:r>
        <w:t xml:space="preserve">ska alla </w:t>
      </w:r>
      <w:r w:rsidRPr="00500EA3">
        <w:rPr>
          <w:rFonts w:cs="Arial"/>
        </w:rPr>
        <w:t>grupp</w:t>
      </w:r>
      <w:r w:rsidRPr="00500EA3">
        <w:rPr>
          <w:rFonts w:cs="Arial"/>
        </w:rPr>
        <w:t>centra</w:t>
      </w:r>
      <w:r>
        <w:rPr>
          <w:rFonts w:cs="Arial"/>
        </w:rPr>
        <w:t xml:space="preserve">ler för solcellssystem </w:t>
      </w:r>
      <w:r>
        <w:t>anslutas till en och samma fördelningscentral placerad vid ställverk eller huvudcentral.</w:t>
      </w:r>
    </w:p>
    <w:bookmarkEnd w:id="13"/>
    <w:p w14:paraId="429B9780" w14:textId="77777777" w:rsidR="009B28BE" w:rsidRPr="00F9369A" w:rsidRDefault="00A75210" w:rsidP="00F9369A">
      <w:pPr>
        <w:pStyle w:val="BESKbrdtext"/>
        <w:spacing w:before="240"/>
        <w:ind w:left="1276"/>
        <w:rPr>
          <w:rStyle w:val="Betoning"/>
          <w:rFonts w:cs="Arial"/>
          <w:b/>
        </w:rPr>
      </w:pPr>
      <w:r w:rsidRPr="00F9369A">
        <w:rPr>
          <w:rFonts w:cs="Arial"/>
          <w:i/>
          <w:iCs/>
          <w:sz w:val="26"/>
          <w:szCs w:val="26"/>
        </w:rPr>
        <w:t>KOPPLINGSUTRUSTNING</w:t>
      </w:r>
    </w:p>
    <w:p w14:paraId="660FD28E" w14:textId="77777777" w:rsidR="009B28BE" w:rsidRPr="005C294C" w:rsidRDefault="00A75210" w:rsidP="005C294C">
      <w:pPr>
        <w:pStyle w:val="BESKbrdtext"/>
      </w:pPr>
      <w:r w:rsidRPr="005C294C">
        <w:t xml:space="preserve">All utrustning i apparatlåda </w:t>
      </w:r>
      <w:r w:rsidR="00571DFD">
        <w:t>ska</w:t>
      </w:r>
      <w:r w:rsidRPr="005C294C">
        <w:t xml:space="preserve"> vara DIN-monterad.</w:t>
      </w:r>
    </w:p>
    <w:p w14:paraId="080D6F40" w14:textId="77777777" w:rsidR="009B28BE" w:rsidRPr="005C294C" w:rsidRDefault="00A75210" w:rsidP="005C294C">
      <w:pPr>
        <w:pStyle w:val="BESKbrdtext"/>
      </w:pPr>
      <w:r w:rsidRPr="005C294C">
        <w:t xml:space="preserve">Samtlig utrustning </w:t>
      </w:r>
      <w:r w:rsidR="00571DFD">
        <w:t>ska</w:t>
      </w:r>
      <w:r w:rsidRPr="005C294C">
        <w:t xml:space="preserve"> placeras så att service och underhåll av de</w:t>
      </w:r>
      <w:r w:rsidRPr="005C294C">
        <w:t>ssa underlättas.</w:t>
      </w:r>
    </w:p>
    <w:p w14:paraId="06719FAD" w14:textId="77777777" w:rsidR="009B28BE" w:rsidRPr="005C294C" w:rsidRDefault="00A75210" w:rsidP="005C294C">
      <w:pPr>
        <w:pStyle w:val="BESKbrdtext"/>
      </w:pPr>
      <w:r w:rsidRPr="005C294C">
        <w:t xml:space="preserve">2-polig DC-brytare (+ och -) med lastfrånskiljaregenskaper </w:t>
      </w:r>
      <w:r w:rsidR="00571DFD">
        <w:t>ska</w:t>
      </w:r>
      <w:r w:rsidRPr="005C294C">
        <w:t xml:space="preserve"> finnas i anslutning till- alt. integrerat i växelriktare för att bryta likströmmen från solcellspanelerna. Brytaren ska vara manuell och inte kunna återgå till utgångsläget per</w:t>
      </w:r>
      <w:r w:rsidRPr="005C294C">
        <w:t xml:space="preserve"> automatik.</w:t>
      </w:r>
    </w:p>
    <w:p w14:paraId="500776E1" w14:textId="77777777" w:rsidR="009B28BE" w:rsidRPr="005C294C" w:rsidRDefault="00A75210" w:rsidP="005C294C">
      <w:pPr>
        <w:pStyle w:val="BESKbrdtext"/>
      </w:pPr>
      <w:r w:rsidRPr="005C294C">
        <w:t xml:space="preserve">Nätkoncessionsägaren </w:t>
      </w:r>
      <w:r w:rsidR="00571DFD">
        <w:t>ska</w:t>
      </w:r>
      <w:r w:rsidRPr="005C294C">
        <w:t xml:space="preserve"> alltid ha möjlighet att slå ifrån anläggningen.</w:t>
      </w:r>
    </w:p>
    <w:p w14:paraId="49687712" w14:textId="77777777" w:rsidR="009B28BE" w:rsidRPr="005C294C" w:rsidRDefault="00A75210" w:rsidP="005C294C">
      <w:pPr>
        <w:pStyle w:val="BESKbrdtext"/>
      </w:pPr>
      <w:r w:rsidRPr="005C294C">
        <w:t xml:space="preserve">För att tydlig brytning mellan solcellsanläggning och central </w:t>
      </w:r>
      <w:r w:rsidR="00571DFD">
        <w:t>ska</w:t>
      </w:r>
      <w:r w:rsidRPr="005C294C">
        <w:t xml:space="preserve"> vara möjlig </w:t>
      </w:r>
      <w:r w:rsidR="00571DFD">
        <w:t>ska</w:t>
      </w:r>
      <w:r w:rsidRPr="005C294C">
        <w:t xml:space="preserve"> säkerhetsbrytare installeras. Säkerhetsbrytare för AC </w:t>
      </w:r>
      <w:r w:rsidR="00571DFD">
        <w:t>ska</w:t>
      </w:r>
      <w:r w:rsidRPr="005C294C">
        <w:t xml:space="preserve"> vara 3-polig, låsbar och sitta i egen kapsling monterad på vägg vid respektive växelriktare.</w:t>
      </w:r>
    </w:p>
    <w:p w14:paraId="47ACC581" w14:textId="77777777" w:rsidR="009B28BE" w:rsidRPr="005C294C" w:rsidRDefault="00A75210" w:rsidP="005C294C">
      <w:pPr>
        <w:pStyle w:val="BESKbrdtext"/>
      </w:pPr>
      <w:r w:rsidRPr="005C294C">
        <w:t xml:space="preserve">Manöverordningen för brytare är att DC-brytare ska sluta först och därefter AC-brytare vid tillkoppling </w:t>
      </w:r>
      <w:r w:rsidRPr="005C294C">
        <w:t xml:space="preserve">och det motsatta vid frånkoppling. </w:t>
      </w:r>
    </w:p>
    <w:p w14:paraId="4A21C925" w14:textId="77777777" w:rsidR="009B28BE" w:rsidRPr="00DB5589" w:rsidRDefault="00A75210" w:rsidP="00DB5589">
      <w:pPr>
        <w:pStyle w:val="BESKbrdtext"/>
        <w:spacing w:before="240"/>
        <w:ind w:left="1276"/>
        <w:rPr>
          <w:rStyle w:val="Betoning"/>
          <w:rFonts w:cs="Arial"/>
          <w:i w:val="0"/>
          <w:sz w:val="26"/>
          <w:szCs w:val="26"/>
        </w:rPr>
      </w:pPr>
      <w:r w:rsidRPr="00DB5589">
        <w:rPr>
          <w:i/>
          <w:sz w:val="26"/>
          <w:szCs w:val="26"/>
        </w:rPr>
        <w:t>GENOMFÖRINGAR</w:t>
      </w:r>
    </w:p>
    <w:p w14:paraId="0D2E5DC5" w14:textId="77777777" w:rsidR="009B28BE" w:rsidRPr="005C294C" w:rsidRDefault="00A75210" w:rsidP="005C294C">
      <w:pPr>
        <w:pStyle w:val="BESKbrdtext"/>
      </w:pPr>
      <w:r>
        <w:t>Brand</w:t>
      </w:r>
      <w:r w:rsidR="05ACE8C8">
        <w:t>cells</w:t>
      </w:r>
      <w:r>
        <w:t xml:space="preserve">gränser </w:t>
      </w:r>
      <w:r w:rsidR="76AD9232">
        <w:t>ska</w:t>
      </w:r>
      <w:r>
        <w:t xml:space="preserve"> vidmakthållas och provisoriska brandtätningar ska utföras under entreprenadtiden.</w:t>
      </w:r>
    </w:p>
    <w:p w14:paraId="46D0136D" w14:textId="77777777" w:rsidR="009B28BE" w:rsidRPr="005C294C" w:rsidRDefault="00A75210" w:rsidP="005C294C">
      <w:pPr>
        <w:pStyle w:val="BESKbrdtext"/>
      </w:pPr>
      <w:r w:rsidRPr="005C294C">
        <w:t xml:space="preserve">Eventuella tak eller väggenomföringar </w:t>
      </w:r>
      <w:r w:rsidR="00571DFD">
        <w:t>ska</w:t>
      </w:r>
      <w:r w:rsidRPr="005C294C">
        <w:t xml:space="preserve"> vara utförda på sådant vis att tätskikts funktion bibehålles</w:t>
      </w:r>
      <w:r w:rsidRPr="005C294C">
        <w:t>.</w:t>
      </w:r>
    </w:p>
    <w:p w14:paraId="378613AA" w14:textId="77777777" w:rsidR="009B28BE" w:rsidRDefault="00A75210" w:rsidP="005C294C">
      <w:pPr>
        <w:pStyle w:val="BESKbrdtext"/>
        <w:rPr>
          <w:rFonts w:cs="Arial"/>
        </w:rPr>
      </w:pPr>
      <w:r w:rsidRPr="005C294C">
        <w:t xml:space="preserve">Samtliga genomföringar </w:t>
      </w:r>
      <w:r w:rsidR="00571DFD">
        <w:t>ska</w:t>
      </w:r>
      <w:r w:rsidRPr="005C294C">
        <w:t xml:space="preserve"> godkännas av beställare innan arbete påbörjas</w:t>
      </w:r>
      <w:r w:rsidRPr="00946525">
        <w:rPr>
          <w:rFonts w:cs="Arial"/>
        </w:rPr>
        <w:t>.</w:t>
      </w:r>
    </w:p>
    <w:p w14:paraId="2DAD3D25" w14:textId="77777777" w:rsidR="00500EA3" w:rsidRPr="00F9369A" w:rsidRDefault="00A75210" w:rsidP="00500EA3">
      <w:pPr>
        <w:pStyle w:val="REDArub4"/>
        <w:rPr>
          <w:rFonts w:cs="Arial"/>
        </w:rPr>
      </w:pPr>
      <w:r w:rsidRPr="00F9369A">
        <w:t>6</w:t>
      </w:r>
      <w:r>
        <w:t>3</w:t>
      </w:r>
      <w:r w:rsidRPr="00F9369A">
        <w:t>.PD</w:t>
      </w:r>
      <w:r w:rsidRPr="00F9369A">
        <w:rPr>
          <w:rFonts w:cs="Arial"/>
        </w:rPr>
        <w:tab/>
      </w:r>
      <w:r w:rsidRPr="00F9369A">
        <w:t>System för produktion av elenergi med sol</w:t>
      </w:r>
      <w:r w:rsidR="000023F8">
        <w:t>celler</w:t>
      </w:r>
    </w:p>
    <w:p w14:paraId="6A0F8CDB" w14:textId="77777777" w:rsidR="00500EA3" w:rsidRPr="00DB5589" w:rsidRDefault="00A75210" w:rsidP="00500EA3">
      <w:pPr>
        <w:pStyle w:val="BESKbrdtext"/>
        <w:spacing w:before="240"/>
        <w:ind w:left="1276"/>
        <w:rPr>
          <w:i/>
          <w:iCs/>
          <w:sz w:val="26"/>
          <w:szCs w:val="26"/>
        </w:rPr>
      </w:pPr>
      <w:r w:rsidRPr="00DB5589">
        <w:rPr>
          <w:i/>
          <w:iCs/>
          <w:sz w:val="26"/>
          <w:szCs w:val="26"/>
        </w:rPr>
        <w:t>VÄXELRIKTARE</w:t>
      </w:r>
    </w:p>
    <w:p w14:paraId="719B9448" w14:textId="77777777" w:rsidR="00500EA3" w:rsidRPr="005C294C" w:rsidRDefault="00A75210" w:rsidP="00500EA3">
      <w:pPr>
        <w:pStyle w:val="BESKbrdtext"/>
      </w:pPr>
      <w:r w:rsidRPr="005C294C">
        <w:t xml:space="preserve">Antalet växelriktare och dess märkeffekt </w:t>
      </w:r>
      <w:r w:rsidR="00571DFD">
        <w:t>ska</w:t>
      </w:r>
      <w:r w:rsidRPr="005C294C">
        <w:t xml:space="preserve"> vara dimensionerad för att uppnå maximalt energiutbyte. Solcellsmodu</w:t>
      </w:r>
      <w:r w:rsidRPr="005C294C">
        <w:t xml:space="preserve">lernas totala märkeffekt vid STC-förhållanden som kopplas till varje enskild växelriktare </w:t>
      </w:r>
      <w:r w:rsidRPr="00E66E02">
        <w:t>får inte överstiga 120% av växelriktarens</w:t>
      </w:r>
      <w:r w:rsidRPr="005C294C">
        <w:t xml:space="preserve"> märkeffekt. </w:t>
      </w:r>
    </w:p>
    <w:p w14:paraId="78948F7B" w14:textId="77777777" w:rsidR="00500EA3" w:rsidRPr="005C294C" w:rsidRDefault="00A75210" w:rsidP="00500EA3">
      <w:pPr>
        <w:pStyle w:val="BESKbrdtext"/>
      </w:pPr>
      <w:r w:rsidRPr="005C294C">
        <w:t xml:space="preserve">Växelriktare </w:t>
      </w:r>
      <w:r w:rsidR="00571DFD">
        <w:t>ska</w:t>
      </w:r>
      <w:r w:rsidRPr="005C294C">
        <w:t xml:space="preserve"> leverera symmetrisk 400 V 3-fas växelström, 50Hz.</w:t>
      </w:r>
    </w:p>
    <w:p w14:paraId="76514F4D" w14:textId="77777777" w:rsidR="00500EA3" w:rsidRPr="005C294C" w:rsidRDefault="00A75210" w:rsidP="00500EA3">
      <w:pPr>
        <w:pStyle w:val="BESKbrdtext"/>
      </w:pPr>
      <w:r w:rsidRPr="005C294C">
        <w:t xml:space="preserve">Växelriktare </w:t>
      </w:r>
      <w:r w:rsidR="00571DFD">
        <w:t>ska</w:t>
      </w:r>
      <w:r w:rsidRPr="005C294C">
        <w:t xml:space="preserve"> vara anpassade för solcells</w:t>
      </w:r>
      <w:r w:rsidRPr="005C294C">
        <w:t>system och ska ha minst 5 års produktgaranti.</w:t>
      </w:r>
    </w:p>
    <w:p w14:paraId="285C3349" w14:textId="77777777" w:rsidR="00500EA3" w:rsidRPr="005C294C" w:rsidRDefault="00A75210" w:rsidP="00500EA3">
      <w:pPr>
        <w:pStyle w:val="BESKbrdtext"/>
      </w:pPr>
      <w:r w:rsidRPr="005C294C">
        <w:lastRenderedPageBreak/>
        <w:t xml:space="preserve">Växelriktare </w:t>
      </w:r>
      <w:r w:rsidR="00571DFD">
        <w:t>ska</w:t>
      </w:r>
      <w:r w:rsidRPr="005C294C">
        <w:t xml:space="preserve"> uppställas så att ett avstånd för värmeavgivning uppnås enligt fabrikantens anvisningar.</w:t>
      </w:r>
    </w:p>
    <w:p w14:paraId="74284A2A" w14:textId="77777777" w:rsidR="00500EA3" w:rsidRPr="005C294C" w:rsidRDefault="00A75210" w:rsidP="00500EA3">
      <w:pPr>
        <w:pStyle w:val="BESKbrdtext"/>
      </w:pPr>
      <w:r>
        <w:t xml:space="preserve">Särskild beaktning av placering av växelriktare </w:t>
      </w:r>
      <w:r w:rsidR="76AD9232">
        <w:t>ska</w:t>
      </w:r>
      <w:r>
        <w:t xml:space="preserve"> tas så att service av dessa underlättas. Växelriktare placeras enligt beskrivning i "Objektsanpassad beskrivning för solcellsanläggning".</w:t>
      </w:r>
    </w:p>
    <w:p w14:paraId="48B21482" w14:textId="77777777" w:rsidR="00500EA3" w:rsidRPr="005C294C" w:rsidRDefault="00A75210" w:rsidP="00500EA3">
      <w:pPr>
        <w:pStyle w:val="BESKbrdtext"/>
      </w:pPr>
      <w:r w:rsidRPr="005C294C">
        <w:t xml:space="preserve">Vid nätbortfall </w:t>
      </w:r>
      <w:r w:rsidR="00571DFD">
        <w:t>ska</w:t>
      </w:r>
      <w:r w:rsidRPr="005C294C">
        <w:t xml:space="preserve"> växelriktare automatiskt bryta utgående AC-matning med skydd mot ö-drift (ENS-system).</w:t>
      </w:r>
    </w:p>
    <w:p w14:paraId="72C9A4C0" w14:textId="77777777" w:rsidR="00500EA3" w:rsidRPr="00941365" w:rsidRDefault="00A75210" w:rsidP="00500EA3">
      <w:pPr>
        <w:pStyle w:val="BESKbrdtext"/>
      </w:pPr>
      <w:r w:rsidRPr="005C294C">
        <w:t>Samtliga s</w:t>
      </w:r>
      <w:r w:rsidRPr="005C294C">
        <w:t xml:space="preserve">trängkablar </w:t>
      </w:r>
      <w:r w:rsidR="00571DFD">
        <w:t>ska</w:t>
      </w:r>
      <w:r w:rsidRPr="005C294C">
        <w:t xml:space="preserve"> anslutas till växelriktare via MC4-kontakter. Dessa </w:t>
      </w:r>
      <w:r w:rsidR="00571DFD">
        <w:t>ska</w:t>
      </w:r>
      <w:r w:rsidRPr="005C294C">
        <w:t xml:space="preserve"> vara möjliga att frånkoppla utan att </w:t>
      </w:r>
      <w:r w:rsidRPr="00941365">
        <w:t>demonteras till exempel växelriktarens skyddskåpa eller liknande.</w:t>
      </w:r>
    </w:p>
    <w:p w14:paraId="3CC25EAC" w14:textId="77777777" w:rsidR="00500EA3" w:rsidRPr="00941365" w:rsidRDefault="00A75210" w:rsidP="00500EA3">
      <w:pPr>
        <w:pStyle w:val="BESKbrdtext"/>
      </w:pPr>
      <w:r w:rsidRPr="00941365">
        <w:t>Växelriktare ska kunna kommunicera via kommunikationsprotokoll Modbus.</w:t>
      </w:r>
    </w:p>
    <w:p w14:paraId="07B6CF52" w14:textId="77777777" w:rsidR="004325CD" w:rsidRPr="00941365" w:rsidRDefault="00A75210" w:rsidP="00500EA3">
      <w:pPr>
        <w:pStyle w:val="BESKbrdtext"/>
      </w:pPr>
      <w:r w:rsidRPr="00941365">
        <w:t>Mjukvarumä</w:t>
      </w:r>
      <w:r w:rsidRPr="00941365">
        <w:t>ssig</w:t>
      </w:r>
      <w:r w:rsidR="00F51148" w:rsidRPr="00941365">
        <w:t xml:space="preserve"> </w:t>
      </w:r>
      <w:r w:rsidR="0092767F" w:rsidRPr="00941365">
        <w:t>begränsning av växelriktare</w:t>
      </w:r>
      <w:r w:rsidR="008C2ECB" w:rsidRPr="00941365">
        <w:t xml:space="preserve"> skall undvikas och får endast utföras efter</w:t>
      </w:r>
      <w:r w:rsidR="00B77E73" w:rsidRPr="00941365">
        <w:t xml:space="preserve"> godkännande av beställaren.</w:t>
      </w:r>
    </w:p>
    <w:p w14:paraId="0B3C204F" w14:textId="77777777" w:rsidR="009508D5" w:rsidRPr="00941365" w:rsidRDefault="00A75210" w:rsidP="00500EA3">
      <w:pPr>
        <w:pStyle w:val="BESKbrdtext"/>
      </w:pPr>
      <w:r w:rsidRPr="00941365">
        <w:t xml:space="preserve">Växelriktare </w:t>
      </w:r>
      <w:r w:rsidR="00BF295F" w:rsidRPr="00941365">
        <w:t>får ej monteras på brännbart underlag</w:t>
      </w:r>
      <w:r w:rsidR="007D4237" w:rsidRPr="00941365">
        <w:t>.</w:t>
      </w:r>
    </w:p>
    <w:p w14:paraId="1CB02DED" w14:textId="77777777" w:rsidR="00500EA3" w:rsidRPr="00F9369A" w:rsidRDefault="00A75210" w:rsidP="00500EA3">
      <w:pPr>
        <w:pStyle w:val="BESKbrdtext"/>
        <w:spacing w:before="240"/>
        <w:ind w:left="1276"/>
        <w:rPr>
          <w:rStyle w:val="Betoning"/>
          <w:rFonts w:cs="Arial"/>
        </w:rPr>
      </w:pPr>
      <w:r w:rsidRPr="00941365">
        <w:rPr>
          <w:rFonts w:cs="Arial"/>
          <w:i/>
          <w:iCs/>
          <w:sz w:val="26"/>
          <w:szCs w:val="26"/>
        </w:rPr>
        <w:t>SOLCELLSPANELER</w:t>
      </w:r>
    </w:p>
    <w:p w14:paraId="2DDE8B8E" w14:textId="77777777" w:rsidR="00500EA3" w:rsidRPr="005C294C" w:rsidRDefault="00A75210" w:rsidP="00500EA3">
      <w:pPr>
        <w:pStyle w:val="BESKbrdtext"/>
      </w:pPr>
      <w:r w:rsidRPr="005C294C">
        <w:t xml:space="preserve">Solcellspanelerna </w:t>
      </w:r>
      <w:r w:rsidR="00571DFD">
        <w:t>ska</w:t>
      </w:r>
      <w:r w:rsidRPr="005C294C">
        <w:t xml:space="preserve"> vara CE-märkta och certifierade av TüV eller motsvarande. Cer</w:t>
      </w:r>
      <w:r w:rsidRPr="005C294C">
        <w:t>tifikatet ska även vara möjligt att identifiera digitalt, till exempel på http://certipedia.com eller http://www.vde.com/certificate.</w:t>
      </w:r>
    </w:p>
    <w:p w14:paraId="4D9C91BD" w14:textId="77777777" w:rsidR="00500EA3" w:rsidRPr="005C294C" w:rsidRDefault="00A75210" w:rsidP="00500EA3">
      <w:pPr>
        <w:pStyle w:val="BESKbrdtext"/>
      </w:pPr>
      <w:r w:rsidRPr="005C294C">
        <w:t xml:space="preserve">Solcellspanelerna </w:t>
      </w:r>
      <w:r w:rsidR="00571DFD">
        <w:t>ska</w:t>
      </w:r>
      <w:r w:rsidRPr="005C294C">
        <w:t xml:space="preserve"> ha en effektgaranti som garanterar att moduler levererar minst 80 % av initial effekt efter 25 år. E</w:t>
      </w:r>
      <w:r w:rsidRPr="005C294C">
        <w:t>ffektminskningen ska vara linjär under garantitiden.</w:t>
      </w:r>
    </w:p>
    <w:p w14:paraId="0A8FE09F" w14:textId="77777777" w:rsidR="00500EA3" w:rsidRPr="005C294C" w:rsidRDefault="00A75210" w:rsidP="00500EA3">
      <w:pPr>
        <w:pStyle w:val="BESKbrdtext"/>
      </w:pPr>
      <w:r w:rsidRPr="005C294C">
        <w:t xml:space="preserve">Moduler ska vara plussorterade, vilket betyder att märkeffekt med positiv (+) tolerans endast accepteras, negativ och positiv (±) tolerans accepteras inte. Detta </w:t>
      </w:r>
      <w:r w:rsidR="00571DFD">
        <w:t>ska</w:t>
      </w:r>
      <w:r w:rsidRPr="005C294C">
        <w:t xml:space="preserve"> redovisas tydligt från leverantörens </w:t>
      </w:r>
      <w:r w:rsidRPr="005C294C">
        <w:t>datablad.</w:t>
      </w:r>
    </w:p>
    <w:p w14:paraId="4CA8E8E3" w14:textId="77777777" w:rsidR="00500EA3" w:rsidRPr="005C294C" w:rsidRDefault="00A75210" w:rsidP="00500EA3">
      <w:pPr>
        <w:pStyle w:val="BESKbrdtext"/>
      </w:pPr>
      <w:r w:rsidRPr="005C294C">
        <w:t xml:space="preserve">Solcellspanelerna ska vara identifierbara. Varje modul </w:t>
      </w:r>
      <w:r w:rsidR="00571DFD">
        <w:t>ska</w:t>
      </w:r>
      <w:r w:rsidRPr="005C294C">
        <w:t xml:space="preserve"> förses med ett nummer som är spårbart till mätprotokoll för just den modulen. Mätprotokoll och placeringslista </w:t>
      </w:r>
      <w:r w:rsidR="00571DFD">
        <w:t>ska</w:t>
      </w:r>
      <w:r w:rsidRPr="005C294C">
        <w:t xml:space="preserve"> bifogas vid leverans.</w:t>
      </w:r>
    </w:p>
    <w:p w14:paraId="06FB1DFE" w14:textId="77777777" w:rsidR="00500EA3" w:rsidRPr="005C294C" w:rsidRDefault="00A75210" w:rsidP="00500EA3">
      <w:pPr>
        <w:pStyle w:val="BESKbrdtext"/>
      </w:pPr>
      <w:r w:rsidRPr="005C294C">
        <w:t xml:space="preserve">Solcellspaneler </w:t>
      </w:r>
      <w:r w:rsidR="00571DFD">
        <w:t>ska</w:t>
      </w:r>
      <w:r w:rsidRPr="005C294C">
        <w:t xml:space="preserve"> vara av isolationsklass II.</w:t>
      </w:r>
    </w:p>
    <w:p w14:paraId="6ABA3E5C" w14:textId="77777777" w:rsidR="00500EA3" w:rsidRPr="005C294C" w:rsidRDefault="00A75210" w:rsidP="00500EA3">
      <w:pPr>
        <w:pStyle w:val="BESKbrdtext"/>
      </w:pPr>
      <w:r w:rsidRPr="005C294C">
        <w:t xml:space="preserve">Förbikopplingsdioder </w:t>
      </w:r>
      <w:r w:rsidR="00571DFD">
        <w:t>ska</w:t>
      </w:r>
      <w:r w:rsidRPr="005C294C">
        <w:t xml:space="preserve"> koppla förbi strömmen vid modulfel eller ojämn solinstrålning (skuggning) och skydda celler mot "hotspot"</w:t>
      </w:r>
    </w:p>
    <w:p w14:paraId="05F74C42" w14:textId="77777777" w:rsidR="00500EA3" w:rsidRPr="00F9369A" w:rsidRDefault="00A75210" w:rsidP="00500EA3">
      <w:pPr>
        <w:pStyle w:val="BESKbrdtext"/>
        <w:spacing w:before="240"/>
        <w:ind w:left="1276"/>
        <w:rPr>
          <w:rStyle w:val="Betoning"/>
          <w:rFonts w:cs="Arial"/>
        </w:rPr>
      </w:pPr>
      <w:r w:rsidRPr="005E57F6">
        <w:rPr>
          <w:rFonts w:cs="Arial"/>
          <w:i/>
          <w:iCs/>
          <w:sz w:val="26"/>
          <w:szCs w:val="26"/>
        </w:rPr>
        <w:t>SOLCELLSKABLAGE</w:t>
      </w:r>
    </w:p>
    <w:p w14:paraId="7B35249D" w14:textId="77777777" w:rsidR="00500EA3" w:rsidRPr="005C294C" w:rsidRDefault="00A75210" w:rsidP="00500EA3">
      <w:pPr>
        <w:pStyle w:val="BESKbrdtext"/>
      </w:pPr>
      <w:r w:rsidRPr="005C294C">
        <w:t xml:space="preserve">Likströmsledningar mellan solcellsmoduler och växelriktare ska utföras som halogenfria, </w:t>
      </w:r>
      <w:r w:rsidRPr="005C294C">
        <w:t>uv-beständiga, dubbelisolerade kablar av typ PV1-F.</w:t>
      </w:r>
    </w:p>
    <w:p w14:paraId="40CA946B" w14:textId="77777777" w:rsidR="00500EA3" w:rsidRPr="005C294C" w:rsidRDefault="00A75210" w:rsidP="00500EA3">
      <w:pPr>
        <w:pStyle w:val="BESKbrdtext"/>
      </w:pPr>
      <w:r w:rsidRPr="005C294C">
        <w:t xml:space="preserve">Material och montagemetoder </w:t>
      </w:r>
      <w:r w:rsidR="00571DFD">
        <w:t>ska</w:t>
      </w:r>
      <w:r w:rsidRPr="005C294C">
        <w:t xml:space="preserve"> väljas och utföras så att risk för brandfara minimeras.</w:t>
      </w:r>
    </w:p>
    <w:p w14:paraId="36ACB09A" w14:textId="77777777" w:rsidR="00500EA3" w:rsidRPr="005C294C" w:rsidRDefault="00A75210" w:rsidP="00500EA3">
      <w:pPr>
        <w:pStyle w:val="BESKbrdtext"/>
      </w:pPr>
      <w:r w:rsidRPr="005C294C">
        <w:lastRenderedPageBreak/>
        <w:t xml:space="preserve">Elektriska förbindningar mellan solceller, i skarvar och till apparatlådor/växelriktare </w:t>
      </w:r>
      <w:r w:rsidR="00571DFD">
        <w:t>ska</w:t>
      </w:r>
      <w:r w:rsidRPr="005C294C">
        <w:t xml:space="preserve"> utföras med certifierad </w:t>
      </w:r>
      <w:r w:rsidRPr="005C294C">
        <w:t>kontakt</w:t>
      </w:r>
      <w:r>
        <w:t>. Kontakter som sammankopplas ska vara av samma fabrikat.</w:t>
      </w:r>
      <w:r w:rsidRPr="005C294C">
        <w:t xml:space="preserve"> Kontaktpressning </w:t>
      </w:r>
      <w:r w:rsidR="00571DFD">
        <w:t>ska</w:t>
      </w:r>
      <w:r w:rsidRPr="005C294C">
        <w:t xml:space="preserve"> göras med certifierat kontakteringsverktyg avsett för </w:t>
      </w:r>
      <w:r>
        <w:t xml:space="preserve">aktuell </w:t>
      </w:r>
      <w:r w:rsidRPr="005C294C">
        <w:t>kontakt.</w:t>
      </w:r>
    </w:p>
    <w:p w14:paraId="19FFD4B8" w14:textId="77777777" w:rsidR="00500EA3" w:rsidRPr="005C294C" w:rsidRDefault="00A75210" w:rsidP="00500EA3">
      <w:pPr>
        <w:pStyle w:val="BESKbrdtext"/>
      </w:pPr>
      <w:r w:rsidRPr="005C294C">
        <w:t>Spänningsfall från solcellsmodul till växelriktare får uppgå till maximalt 1%. Spänningsfall från v</w:t>
      </w:r>
      <w:r w:rsidRPr="005C294C">
        <w:t>äxelriktare till undercentral och huvudcentral får uppgå till 2% maximalt.</w:t>
      </w:r>
    </w:p>
    <w:p w14:paraId="06906958" w14:textId="77777777" w:rsidR="00500EA3" w:rsidRPr="00F9369A" w:rsidRDefault="00A75210" w:rsidP="00500EA3">
      <w:pPr>
        <w:pStyle w:val="BESKbrdtext"/>
        <w:spacing w:before="240"/>
        <w:ind w:left="1276"/>
        <w:rPr>
          <w:rStyle w:val="Betoning"/>
          <w:rFonts w:cs="Arial"/>
        </w:rPr>
      </w:pPr>
      <w:r w:rsidRPr="005E57F6">
        <w:rPr>
          <w:rFonts w:cs="Arial"/>
          <w:i/>
          <w:iCs/>
          <w:sz w:val="26"/>
          <w:szCs w:val="26"/>
        </w:rPr>
        <w:t>MONTAGESYSTEM</w:t>
      </w:r>
    </w:p>
    <w:p w14:paraId="6D2607EB" w14:textId="77777777" w:rsidR="00500EA3" w:rsidRPr="005C294C" w:rsidRDefault="00A75210" w:rsidP="00500EA3">
      <w:pPr>
        <w:pStyle w:val="BESKbrdtext"/>
      </w:pPr>
      <w:r w:rsidRPr="005C294C">
        <w:t>Entreprenör ansvarar för att i samråd med beställare utse lämplig infästning för montagesystemet i de infästningsytor som är underlag för solcellsanläggningen. Föresla</w:t>
      </w:r>
      <w:r w:rsidRPr="005C294C">
        <w:t>get montagesystem framgår av beskrivning i "Objektsanpassad beskrivning för solcellsanläggning".</w:t>
      </w:r>
    </w:p>
    <w:p w14:paraId="670AAFFD" w14:textId="77777777" w:rsidR="00500EA3" w:rsidRPr="005C294C" w:rsidRDefault="00A75210" w:rsidP="00500EA3">
      <w:pPr>
        <w:pStyle w:val="BESKbrdtext"/>
      </w:pPr>
      <w:r w:rsidRPr="005C294C">
        <w:t>Montagesystem ska ha en produktgaranti på 10 år.</w:t>
      </w:r>
    </w:p>
    <w:p w14:paraId="200E7339" w14:textId="77777777" w:rsidR="00500EA3" w:rsidRPr="005C294C" w:rsidRDefault="00A75210" w:rsidP="00500EA3">
      <w:pPr>
        <w:pStyle w:val="BESKbrdtext"/>
      </w:pPr>
      <w:r w:rsidRPr="005C294C">
        <w:t xml:space="preserve">Montagesystem med infästningar/förankring </w:t>
      </w:r>
      <w:r w:rsidR="00571DFD">
        <w:t>ska</w:t>
      </w:r>
      <w:r w:rsidRPr="005C294C">
        <w:t xml:space="preserve"> vara dimensionerade efter snö- och vindlastberäkningar för den a</w:t>
      </w:r>
      <w:r w:rsidRPr="005C294C">
        <w:t xml:space="preserve">ktuella positionen. Entreprenören ska i god tid före start av </w:t>
      </w:r>
      <w:r w:rsidR="00555DC4" w:rsidRPr="005C294C">
        <w:t>arbete</w:t>
      </w:r>
      <w:r w:rsidR="00555DC4">
        <w:t>n</w:t>
      </w:r>
      <w:r w:rsidR="00555DC4" w:rsidRPr="005C294C">
        <w:t>a</w:t>
      </w:r>
      <w:r w:rsidRPr="005C294C">
        <w:t xml:space="preserve"> beräkna och redovisa total dimensionerande belastning på befintliga ytor, både i form av punktlaster och utbredda laster.</w:t>
      </w:r>
    </w:p>
    <w:p w14:paraId="65672447" w14:textId="77777777" w:rsidR="00500EA3" w:rsidRPr="005C294C" w:rsidRDefault="00A75210" w:rsidP="00500EA3">
      <w:pPr>
        <w:pStyle w:val="BESKbrdtext"/>
      </w:pPr>
      <w:r w:rsidRPr="005C294C">
        <w:t>Entreprenör ansvarar även för att i samråd med beställare utred</w:t>
      </w:r>
      <w:r w:rsidRPr="005C294C">
        <w:t xml:space="preserve">a fastighetens hållfasthet i samband med lyft av material. Åtgärder för att sprida vikt på till exempel tak </w:t>
      </w:r>
      <w:r w:rsidR="00571DFD">
        <w:t>ska</w:t>
      </w:r>
      <w:r w:rsidRPr="005C294C">
        <w:t xml:space="preserve"> vidtas.</w:t>
      </w:r>
    </w:p>
    <w:p w14:paraId="40E79813" w14:textId="77777777" w:rsidR="00500EA3" w:rsidRPr="005C294C" w:rsidRDefault="00A75210" w:rsidP="00500EA3">
      <w:pPr>
        <w:pStyle w:val="BESKbrdtext"/>
      </w:pPr>
      <w:r>
        <w:t xml:space="preserve">Vid installation av solceller ovanpå tak med tegel- eller betongpannor där </w:t>
      </w:r>
      <w:r w:rsidR="3A97CDD2">
        <w:t>fot</w:t>
      </w:r>
      <w:r>
        <w:t xml:space="preserve">plattor eller tegelkrokar används </w:t>
      </w:r>
      <w:r w:rsidR="76AD9232">
        <w:t>ska</w:t>
      </w:r>
      <w:r>
        <w:t xml:space="preserve"> dessa monteras i rås</w:t>
      </w:r>
      <w:r>
        <w:t xml:space="preserve">pont. Undersidan av tegelkroken </w:t>
      </w:r>
      <w:r w:rsidR="76AD9232">
        <w:t>ska</w:t>
      </w:r>
      <w:r>
        <w:t xml:space="preserve"> bestrykas med kall asfalt före montering. Glipor mellan takpannorna </w:t>
      </w:r>
      <w:r w:rsidR="76AD9232">
        <w:t>ska</w:t>
      </w:r>
      <w:r>
        <w:t xml:space="preserve"> ej förekomma utan dessa </w:t>
      </w:r>
      <w:r w:rsidR="76AD9232">
        <w:t>ska</w:t>
      </w:r>
      <w:r>
        <w:t xml:space="preserve"> i så fall slipas/kapas för att ge kroken plats.</w:t>
      </w:r>
    </w:p>
    <w:p w14:paraId="0FC1FA68" w14:textId="77777777" w:rsidR="00500EA3" w:rsidRPr="005C294C" w:rsidRDefault="00A75210" w:rsidP="00500EA3">
      <w:pPr>
        <w:pStyle w:val="BESKbrdtext"/>
      </w:pPr>
      <w:r>
        <w:t>Vid användande av ballastsystem på låglutande tak ska ballasten som är n</w:t>
      </w:r>
      <w:r>
        <w:t>åbar från sidan vara ordentligt fäst i montagesystemet och förekommer det enkel åtkomst till taket för obehöriga ska ballasten även vara dold. Montagesystem för ballastsystem ska bestå av breda skenor som fördelar vikten över en stor yta. Om takets konstru</w:t>
      </w:r>
      <w:r>
        <w:t xml:space="preserve">ktion inte klarar att bära den last som ballastplanen för varje modul kräver ska dessa punkter istället fästas i takmaterialet med en fästplatta. Se konstruktionsberäkning för respektive tak för information om takets bärighet. </w:t>
      </w:r>
    </w:p>
    <w:p w14:paraId="1FB011AB" w14:textId="77777777" w:rsidR="00500EA3" w:rsidRPr="005C294C" w:rsidRDefault="00A75210" w:rsidP="00500EA3">
      <w:pPr>
        <w:pStyle w:val="BESKbrdtext"/>
      </w:pPr>
      <w:r w:rsidRPr="005C294C">
        <w:t>Montagesystem för papptak oc</w:t>
      </w:r>
      <w:r w:rsidRPr="005C294C">
        <w:t>h gummiduk ska utföras utan håltagning genom tätskiktet.</w:t>
      </w:r>
    </w:p>
    <w:p w14:paraId="40A29534" w14:textId="77777777" w:rsidR="00500EA3" w:rsidRPr="005C294C" w:rsidRDefault="00A75210" w:rsidP="00500EA3">
      <w:pPr>
        <w:pStyle w:val="BESKbrdtext"/>
      </w:pPr>
      <w:r w:rsidRPr="005C294C">
        <w:t xml:space="preserve">Montagesystemet </w:t>
      </w:r>
      <w:r w:rsidR="00571DFD">
        <w:t>ska</w:t>
      </w:r>
      <w:r w:rsidRPr="005C294C">
        <w:t xml:space="preserve"> bestå av aluminium</w:t>
      </w:r>
      <w:r>
        <w:t xml:space="preserve"> eller stål</w:t>
      </w:r>
      <w:r w:rsidRPr="005C294C">
        <w:t xml:space="preserve"> och </w:t>
      </w:r>
      <w:r w:rsidR="00571DFD">
        <w:t>ska</w:t>
      </w:r>
      <w:r w:rsidRPr="005C294C">
        <w:t xml:space="preserve"> monteras efter tillverkarens anvisningar samt med erforderliga spalter så att s.k. ”solkurvor” i bärverk ej uppstår.</w:t>
      </w:r>
    </w:p>
    <w:p w14:paraId="3842BBB1" w14:textId="77777777" w:rsidR="00500EA3" w:rsidRPr="005C294C" w:rsidRDefault="00A75210" w:rsidP="00500EA3">
      <w:pPr>
        <w:pStyle w:val="BESKbrdtext"/>
      </w:pPr>
      <w:r w:rsidRPr="005C294C">
        <w:lastRenderedPageBreak/>
        <w:t>Stålkonstruktioner och i</w:t>
      </w:r>
      <w:r w:rsidRPr="005C294C">
        <w:t xml:space="preserve">nfästningsdetaljer </w:t>
      </w:r>
      <w:r w:rsidR="00571DFD">
        <w:t>ska</w:t>
      </w:r>
      <w:r w:rsidRPr="005C294C">
        <w:t xml:space="preserve"> vara varmförzinkade med korrosivitetsklass C4 med behandling N4.05 enligt SS-EN ISO 1461.</w:t>
      </w:r>
    </w:p>
    <w:p w14:paraId="732739EF" w14:textId="77777777" w:rsidR="00500EA3" w:rsidRPr="005C294C" w:rsidRDefault="00A75210" w:rsidP="00500EA3">
      <w:pPr>
        <w:pStyle w:val="BESKbrdtext"/>
      </w:pPr>
      <w:r w:rsidRPr="005C294C">
        <w:t xml:space="preserve">Montagesystem </w:t>
      </w:r>
      <w:r w:rsidR="00571DFD">
        <w:t>ska</w:t>
      </w:r>
      <w:r w:rsidRPr="005C294C">
        <w:t xml:space="preserve"> uppställas på ett sådant sätt så att det inte hindrar vattenavrinning till takets avrinningssystem.</w:t>
      </w:r>
    </w:p>
    <w:p w14:paraId="42E66E59" w14:textId="77777777" w:rsidR="00500EA3" w:rsidRDefault="00A75210" w:rsidP="00500EA3">
      <w:pPr>
        <w:pStyle w:val="BESKbrdtext"/>
      </w:pPr>
      <w:r w:rsidRPr="005C294C">
        <w:t>Förekommer det behov av a</w:t>
      </w:r>
      <w:r w:rsidRPr="005C294C">
        <w:t xml:space="preserve">tt skotta taket vintertid ska utrymme för detta lämnas. Modulerna </w:t>
      </w:r>
      <w:r w:rsidR="00571DFD">
        <w:t>ska</w:t>
      </w:r>
      <w:r w:rsidRPr="005C294C">
        <w:t xml:space="preserve"> monteras så att hänsyn tas till tillgänglighet för övrig utrustning på tak såsom hängrännor, ventilationshuvar och dylikt.</w:t>
      </w:r>
    </w:p>
    <w:p w14:paraId="1D243529" w14:textId="77777777" w:rsidR="00500EA3" w:rsidRPr="00361925" w:rsidRDefault="00A75210" w:rsidP="00500EA3">
      <w:pPr>
        <w:pStyle w:val="BESKbrdtext"/>
        <w:rPr>
          <w:rStyle w:val="Betoning"/>
          <w:rFonts w:cs="Arial"/>
          <w:highlight w:val="yellow"/>
        </w:rPr>
      </w:pPr>
      <w:r w:rsidRPr="005E57F6">
        <w:rPr>
          <w:rFonts w:cs="Arial"/>
          <w:i/>
          <w:iCs/>
          <w:sz w:val="26"/>
          <w:szCs w:val="26"/>
          <w:highlight w:val="yellow"/>
        </w:rPr>
        <w:t>BRANDMANSBRYTARE</w:t>
      </w:r>
    </w:p>
    <w:p w14:paraId="11181DCB" w14:textId="77777777" w:rsidR="00500EA3" w:rsidRPr="00361925" w:rsidRDefault="00A75210" w:rsidP="00500EA3">
      <w:pPr>
        <w:pStyle w:val="BESKbrdtext"/>
        <w:ind w:left="1276"/>
        <w:rPr>
          <w:rFonts w:cs="Arial"/>
          <w:highlight w:val="yellow"/>
        </w:rPr>
      </w:pPr>
      <w:r w:rsidRPr="00361925">
        <w:rPr>
          <w:rFonts w:cs="Arial"/>
          <w:highlight w:val="yellow"/>
        </w:rPr>
        <w:t xml:space="preserve">Om brandmansbrytning ingår </w:t>
      </w:r>
      <w:r w:rsidR="00571DFD">
        <w:rPr>
          <w:rFonts w:cs="Arial"/>
          <w:highlight w:val="yellow"/>
        </w:rPr>
        <w:t>ska</w:t>
      </w:r>
      <w:r w:rsidRPr="00361925">
        <w:rPr>
          <w:rFonts w:cs="Arial"/>
          <w:highlight w:val="yellow"/>
        </w:rPr>
        <w:t xml:space="preserve"> följande gälla (se ”Objektsanpassad beskrivning för solcellsanläggning”).</w:t>
      </w:r>
    </w:p>
    <w:p w14:paraId="653BBB8D" w14:textId="77777777" w:rsidR="00500EA3" w:rsidRPr="00361925" w:rsidRDefault="00A75210" w:rsidP="00500EA3">
      <w:pPr>
        <w:pStyle w:val="BESKbrdtext"/>
        <w:numPr>
          <w:ilvl w:val="0"/>
          <w:numId w:val="16"/>
        </w:numPr>
        <w:tabs>
          <w:tab w:val="clear" w:pos="2835"/>
          <w:tab w:val="left" w:pos="2127"/>
        </w:tabs>
        <w:rPr>
          <w:rFonts w:cs="Arial"/>
          <w:highlight w:val="yellow"/>
        </w:rPr>
      </w:pPr>
      <w:r w:rsidRPr="00361925">
        <w:rPr>
          <w:rFonts w:cs="Arial"/>
          <w:highlight w:val="yellow"/>
          <w:lang w:eastAsia="zh-CN"/>
        </w:rPr>
        <w:t xml:space="preserve">I entreprenaden </w:t>
      </w:r>
      <w:r w:rsidR="00571DFD">
        <w:rPr>
          <w:rFonts w:cs="Arial"/>
          <w:highlight w:val="yellow"/>
          <w:lang w:eastAsia="zh-CN"/>
        </w:rPr>
        <w:t>ska</w:t>
      </w:r>
      <w:r w:rsidRPr="00361925">
        <w:rPr>
          <w:rFonts w:cs="Arial"/>
          <w:highlight w:val="yellow"/>
          <w:lang w:eastAsia="zh-CN"/>
        </w:rPr>
        <w:t xml:space="preserve"> en komplett brandmansbrytarfunktion ingå</w:t>
      </w:r>
      <w:r w:rsidRPr="00361925">
        <w:rPr>
          <w:rFonts w:cs="Arial"/>
          <w:highlight w:val="yellow"/>
        </w:rPr>
        <w:t xml:space="preserve"> för att räddningstjänsten </w:t>
      </w:r>
      <w:r w:rsidR="00571DFD">
        <w:rPr>
          <w:rFonts w:cs="Arial"/>
          <w:highlight w:val="yellow"/>
        </w:rPr>
        <w:t>ska</w:t>
      </w:r>
      <w:r w:rsidRPr="00361925">
        <w:rPr>
          <w:rFonts w:cs="Arial"/>
          <w:highlight w:val="yellow"/>
        </w:rPr>
        <w:t xml:space="preserve"> kunna bryta spänningen från solcellsmodulerna till växelrikt</w:t>
      </w:r>
      <w:r w:rsidRPr="00361925">
        <w:rPr>
          <w:rFonts w:cs="Arial"/>
          <w:highlight w:val="yellow"/>
        </w:rPr>
        <w:t xml:space="preserve">arna. Brandmansbrytaren ska placeras så nära solcellsmodulerna som möjligt ute på taket. </w:t>
      </w:r>
    </w:p>
    <w:p w14:paraId="3F970303" w14:textId="77777777" w:rsidR="00500EA3" w:rsidRPr="00361925" w:rsidRDefault="00A75210" w:rsidP="00500EA3">
      <w:pPr>
        <w:pStyle w:val="BESKbrdtext"/>
        <w:numPr>
          <w:ilvl w:val="0"/>
          <w:numId w:val="16"/>
        </w:numPr>
        <w:tabs>
          <w:tab w:val="clear" w:pos="2835"/>
          <w:tab w:val="left" w:pos="2127"/>
        </w:tabs>
        <w:rPr>
          <w:rFonts w:cs="Arial"/>
          <w:highlight w:val="yellow"/>
        </w:rPr>
      </w:pPr>
      <w:r w:rsidRPr="00361925">
        <w:rPr>
          <w:rFonts w:cs="Arial"/>
          <w:highlight w:val="yellow"/>
        </w:rPr>
        <w:t>Manöverdon till säkerhetsbrytaren för likström (brandmansbrytaren) placeras i ett låsbart skåp vid entrén till byggnaden eller brandförsvarstablå om denna finns. Om b</w:t>
      </w:r>
      <w:r w:rsidRPr="00361925">
        <w:rPr>
          <w:rFonts w:cs="Arial"/>
          <w:highlight w:val="yellow"/>
        </w:rPr>
        <w:t>yggnaden har ett automatiskt brandlarm placeras manöverdon istället vid centralapparaten. Skylt med tydlig anvisning ska placeras i nära anslutning till manöverdon.</w:t>
      </w:r>
    </w:p>
    <w:p w14:paraId="1F5B6E6C" w14:textId="77777777" w:rsidR="00500EA3" w:rsidRPr="00361925" w:rsidRDefault="00A75210" w:rsidP="00500EA3">
      <w:pPr>
        <w:pStyle w:val="BESKbrdtext"/>
        <w:numPr>
          <w:ilvl w:val="0"/>
          <w:numId w:val="16"/>
        </w:numPr>
        <w:tabs>
          <w:tab w:val="clear" w:pos="2835"/>
          <w:tab w:val="left" w:pos="2127"/>
        </w:tabs>
        <w:rPr>
          <w:rFonts w:cs="Arial"/>
          <w:highlight w:val="yellow"/>
        </w:rPr>
      </w:pPr>
      <w:r w:rsidRPr="00361925">
        <w:rPr>
          <w:rFonts w:cs="Arial"/>
          <w:highlight w:val="yellow"/>
        </w:rPr>
        <w:t xml:space="preserve">Manöverdon </w:t>
      </w:r>
      <w:r w:rsidR="00571DFD">
        <w:rPr>
          <w:rFonts w:cs="Arial"/>
          <w:highlight w:val="yellow"/>
        </w:rPr>
        <w:t>ska</w:t>
      </w:r>
      <w:r w:rsidRPr="00361925">
        <w:rPr>
          <w:rFonts w:cs="Arial"/>
          <w:highlight w:val="yellow"/>
        </w:rPr>
        <w:t xml:space="preserve"> vara skyltad så att det framgår att den bryter solcellsanläggningen. </w:t>
      </w:r>
    </w:p>
    <w:p w14:paraId="11A7E108" w14:textId="77777777" w:rsidR="00500EA3" w:rsidRPr="00361925" w:rsidRDefault="00A75210" w:rsidP="00500EA3">
      <w:pPr>
        <w:pStyle w:val="BESKbrdtext"/>
        <w:numPr>
          <w:ilvl w:val="0"/>
          <w:numId w:val="16"/>
        </w:numPr>
        <w:tabs>
          <w:tab w:val="clear" w:pos="2835"/>
          <w:tab w:val="left" w:pos="2127"/>
        </w:tabs>
        <w:rPr>
          <w:rFonts w:cs="Arial"/>
          <w:highlight w:val="yellow"/>
        </w:rPr>
      </w:pPr>
      <w:r w:rsidRPr="00361925">
        <w:rPr>
          <w:rFonts w:cs="Arial"/>
          <w:highlight w:val="yellow"/>
        </w:rPr>
        <w:t>I ansl</w:t>
      </w:r>
      <w:r w:rsidRPr="00361925">
        <w:rPr>
          <w:rFonts w:cs="Arial"/>
          <w:highlight w:val="yellow"/>
        </w:rPr>
        <w:t xml:space="preserve">utning till manöverdon </w:t>
      </w:r>
      <w:r w:rsidR="00571DFD">
        <w:rPr>
          <w:rFonts w:cs="Arial"/>
          <w:highlight w:val="yellow"/>
        </w:rPr>
        <w:t>ska</w:t>
      </w:r>
      <w:r w:rsidRPr="00361925">
        <w:rPr>
          <w:rFonts w:cs="Arial"/>
          <w:highlight w:val="yellow"/>
        </w:rPr>
        <w:t xml:space="preserve"> det upprättas översiktsschema och ett informationsblad som beskriver vilka delar av solcellsanläggningen som är säkra för räddningstjänsten efter att manöverdonet slagits ifrån. Samt kontaktuppgifter till fastighetsvärd och den e</w:t>
      </w:r>
      <w:r w:rsidRPr="00361925">
        <w:rPr>
          <w:rFonts w:cs="Arial"/>
          <w:highlight w:val="yellow"/>
        </w:rPr>
        <w:t xml:space="preserve">ntreprenör som installerat solcellsanläggningen. Se även text och exempel i </w:t>
      </w:r>
      <w:r w:rsidRPr="00E16E6E">
        <w:rPr>
          <w:rFonts w:cs="Arial"/>
          <w:highlight w:val="yellow"/>
        </w:rPr>
        <w:t xml:space="preserve">kod </w:t>
      </w:r>
      <w:r w:rsidRPr="00E16E6E">
        <w:rPr>
          <w:highlight w:val="yellow"/>
        </w:rPr>
        <w:t>YKB.6</w:t>
      </w:r>
      <w:r w:rsidRPr="00E16E6E">
        <w:rPr>
          <w:rFonts w:cs="Arial"/>
          <w:highlight w:val="yellow"/>
        </w:rPr>
        <w:t>.</w:t>
      </w:r>
    </w:p>
    <w:p w14:paraId="7070A16E" w14:textId="77777777" w:rsidR="00500EA3" w:rsidRDefault="00A75210" w:rsidP="20936904">
      <w:pPr>
        <w:pStyle w:val="BESKbrdtext"/>
        <w:numPr>
          <w:ilvl w:val="0"/>
          <w:numId w:val="16"/>
        </w:numPr>
        <w:tabs>
          <w:tab w:val="clear" w:pos="2835"/>
          <w:tab w:val="left" w:pos="2127"/>
        </w:tabs>
        <w:rPr>
          <w:rFonts w:cs="Arial"/>
        </w:rPr>
      </w:pPr>
      <w:r w:rsidRPr="20936904">
        <w:rPr>
          <w:rFonts w:cs="Arial"/>
        </w:rPr>
        <w:t>Beställaren ansvarar för att räddningstjänsten informeras om att solcellsanläggningen uppförts.</w:t>
      </w:r>
    </w:p>
    <w:p w14:paraId="2BEDFBA3" w14:textId="77777777" w:rsidR="000C30B6" w:rsidRPr="00F054EB" w:rsidRDefault="00A75210" w:rsidP="000C30B6">
      <w:pPr>
        <w:pStyle w:val="BESKbrdtext"/>
        <w:rPr>
          <w:rFonts w:cs="Arial"/>
          <w:i/>
          <w:iCs/>
          <w:sz w:val="26"/>
          <w:szCs w:val="26"/>
        </w:rPr>
      </w:pPr>
      <w:r w:rsidRPr="00F054EB">
        <w:rPr>
          <w:rFonts w:cs="Arial"/>
          <w:i/>
          <w:iCs/>
          <w:sz w:val="26"/>
          <w:szCs w:val="26"/>
        </w:rPr>
        <w:t>SOLHYBRIDSYSTEM</w:t>
      </w:r>
    </w:p>
    <w:p w14:paraId="63DB6DA9" w14:textId="77777777" w:rsidR="000C30B6" w:rsidRPr="00F054EB" w:rsidRDefault="00A75210" w:rsidP="000C30B6">
      <w:pPr>
        <w:pStyle w:val="BESKbrdtext"/>
      </w:pPr>
      <w:r w:rsidRPr="00F054EB">
        <w:t xml:space="preserve">Om hybridsystem med både el- och värmegenerering ska ingå ska det godkännas av både SAK SOL och SAK VVS. </w:t>
      </w:r>
    </w:p>
    <w:p w14:paraId="740AD73D" w14:textId="77777777" w:rsidR="004D706F" w:rsidRPr="00F054EB" w:rsidRDefault="00A75210" w:rsidP="004D706F">
      <w:pPr>
        <w:pStyle w:val="BESKbrdtext"/>
        <w:numPr>
          <w:ilvl w:val="0"/>
          <w:numId w:val="16"/>
        </w:numPr>
        <w:tabs>
          <w:tab w:val="clear" w:pos="2835"/>
          <w:tab w:val="left" w:pos="2127"/>
        </w:tabs>
        <w:rPr>
          <w:rFonts w:cs="Arial"/>
        </w:rPr>
      </w:pPr>
      <w:r w:rsidRPr="00F054EB">
        <w:rPr>
          <w:rFonts w:cs="Arial"/>
        </w:rPr>
        <w:t>Hybridanläggningar bör inte installeras om fastigheten är ansluten till fjärrvärmenätet.</w:t>
      </w:r>
    </w:p>
    <w:p w14:paraId="5EF0401C" w14:textId="77777777" w:rsidR="000C30B6" w:rsidRPr="00F054EB" w:rsidRDefault="00A75210" w:rsidP="000C30B6">
      <w:pPr>
        <w:pStyle w:val="BESKbrdtext"/>
        <w:numPr>
          <w:ilvl w:val="0"/>
          <w:numId w:val="16"/>
        </w:numPr>
        <w:tabs>
          <w:tab w:val="clear" w:pos="2835"/>
          <w:tab w:val="left" w:pos="2127"/>
        </w:tabs>
        <w:rPr>
          <w:rFonts w:cs="Arial"/>
        </w:rPr>
      </w:pPr>
      <w:r w:rsidRPr="00F054EB">
        <w:rPr>
          <w:rFonts w:cs="Arial"/>
        </w:rPr>
        <w:t>Hybridanläggningar bör inte installeras då frikyla kommer att</w:t>
      </w:r>
      <w:r w:rsidRPr="00F054EB">
        <w:rPr>
          <w:rFonts w:cs="Arial"/>
        </w:rPr>
        <w:t xml:space="preserve"> nyttjas från borrhål.</w:t>
      </w:r>
    </w:p>
    <w:p w14:paraId="41D8633D" w14:textId="77777777" w:rsidR="004D706F" w:rsidRPr="00F054EB" w:rsidRDefault="00A75210" w:rsidP="000C30B6">
      <w:pPr>
        <w:pStyle w:val="BESKbrdtext"/>
        <w:numPr>
          <w:ilvl w:val="0"/>
          <w:numId w:val="16"/>
        </w:numPr>
        <w:tabs>
          <w:tab w:val="clear" w:pos="2835"/>
          <w:tab w:val="left" w:pos="2127"/>
        </w:tabs>
        <w:rPr>
          <w:rFonts w:cs="Arial"/>
        </w:rPr>
      </w:pPr>
      <w:r w:rsidRPr="00F054EB">
        <w:rPr>
          <w:rFonts w:cs="Arial"/>
        </w:rPr>
        <w:lastRenderedPageBreak/>
        <w:t>Gränsdragning mellan entreprenörer ska noggrant utredas och beskrivas.</w:t>
      </w:r>
    </w:p>
    <w:p w14:paraId="2563F8AC" w14:textId="77777777" w:rsidR="009B28BE" w:rsidRPr="00F9369A" w:rsidRDefault="00A75210" w:rsidP="00500EA3">
      <w:pPr>
        <w:pStyle w:val="REDArub2"/>
        <w:rPr>
          <w:rFonts w:cs="Arial"/>
        </w:rPr>
      </w:pPr>
      <w:bookmarkStart w:id="14" w:name="_Toc256000004"/>
      <w:r w:rsidRPr="00F054EB">
        <w:t>66</w:t>
      </w:r>
      <w:r w:rsidRPr="00F054EB">
        <w:tab/>
      </w:r>
      <w:r w:rsidR="007A1DC5" w:rsidRPr="00F054EB">
        <w:t>S</w:t>
      </w:r>
      <w:r w:rsidRPr="00F054EB">
        <w:t>YSTEM FÖR SPÄNNINGSUTJÄMNING</w:t>
      </w:r>
      <w:r w:rsidRPr="00BA5BFF">
        <w:t xml:space="preserve"> OCH ELEKTRISK SEPARATION</w:t>
      </w:r>
      <w:bookmarkEnd w:id="14"/>
    </w:p>
    <w:p w14:paraId="0747AC57" w14:textId="77777777" w:rsidR="009B28BE" w:rsidRPr="00F9369A" w:rsidRDefault="00A75210" w:rsidP="007A1DC5">
      <w:pPr>
        <w:pStyle w:val="REDArub3"/>
        <w:rPr>
          <w:lang w:eastAsia="sv-SE"/>
        </w:rPr>
      </w:pPr>
      <w:bookmarkStart w:id="15" w:name="_Toc256000005"/>
      <w:r w:rsidRPr="00F9369A">
        <w:rPr>
          <w:lang w:eastAsia="sv-SE"/>
        </w:rPr>
        <w:t>66.D</w:t>
      </w:r>
      <w:r w:rsidRPr="00F9369A">
        <w:rPr>
          <w:lang w:eastAsia="sv-SE"/>
        </w:rPr>
        <w:tab/>
        <w:t>Åskyddssystem</w:t>
      </w:r>
      <w:bookmarkEnd w:id="15"/>
    </w:p>
    <w:p w14:paraId="63AB2E84" w14:textId="77777777" w:rsidR="009B28BE" w:rsidRPr="00F9369A" w:rsidRDefault="00A75210" w:rsidP="007A1DC5">
      <w:pPr>
        <w:pStyle w:val="REDArub4"/>
      </w:pPr>
      <w:r w:rsidRPr="00F9369A">
        <w:t>66.DB</w:t>
      </w:r>
      <w:r w:rsidRPr="00F9369A">
        <w:tab/>
        <w:t>System för inledningskydd</w:t>
      </w:r>
    </w:p>
    <w:p w14:paraId="39245E89" w14:textId="77777777" w:rsidR="009B28BE" w:rsidRPr="00F9369A" w:rsidRDefault="00A75210" w:rsidP="00F9369A">
      <w:pPr>
        <w:pStyle w:val="BESKbrdtext"/>
        <w:spacing w:before="240"/>
        <w:ind w:left="1276"/>
        <w:rPr>
          <w:rStyle w:val="Betoning"/>
          <w:rFonts w:cs="Arial"/>
          <w:sz w:val="16"/>
        </w:rPr>
      </w:pPr>
      <w:r w:rsidRPr="005E57F6">
        <w:rPr>
          <w:rFonts w:cs="Arial"/>
          <w:i/>
          <w:iCs/>
          <w:sz w:val="26"/>
          <w:szCs w:val="26"/>
        </w:rPr>
        <w:t>ÖVERSPÄNNINGSSKYDD</w:t>
      </w:r>
    </w:p>
    <w:p w14:paraId="434B8CC7" w14:textId="77777777" w:rsidR="009B28BE" w:rsidRPr="005C294C" w:rsidRDefault="00A75210" w:rsidP="005C294C">
      <w:pPr>
        <w:pStyle w:val="BESKbrdtext"/>
      </w:pPr>
      <w:r w:rsidRPr="005C294C">
        <w:t xml:space="preserve">Överspänningsskydd </w:t>
      </w:r>
      <w:r w:rsidR="00571DFD">
        <w:t>ska</w:t>
      </w:r>
      <w:r w:rsidRPr="005C294C">
        <w:t xml:space="preserve"> finnas på både AC- och DC-sidan av anläggningen. </w:t>
      </w:r>
    </w:p>
    <w:p w14:paraId="4464946C" w14:textId="77777777" w:rsidR="009B28BE" w:rsidRPr="005C294C" w:rsidRDefault="00A75210" w:rsidP="005C294C">
      <w:pPr>
        <w:pStyle w:val="BESKbrdtext"/>
      </w:pPr>
      <w:r w:rsidRPr="005C294C">
        <w:t>Överspänningsskydd monteras på AC-sidan antingen inbyggd i växelriktaren eller externt med larmkontakt.</w:t>
      </w:r>
    </w:p>
    <w:p w14:paraId="619EBCD0" w14:textId="77777777" w:rsidR="009B28BE" w:rsidRPr="005C294C" w:rsidRDefault="00A75210" w:rsidP="005C294C">
      <w:pPr>
        <w:pStyle w:val="BESKbrdtext"/>
      </w:pPr>
      <w:r w:rsidRPr="005C294C">
        <w:t xml:space="preserve">Överspänningsskydd för DC-sidan </w:t>
      </w:r>
      <w:r w:rsidR="00571DFD">
        <w:t>ska</w:t>
      </w:r>
      <w:r w:rsidRPr="005C294C">
        <w:t xml:space="preserve"> vara inbyggda i växelriktaren så att växelr</w:t>
      </w:r>
      <w:r w:rsidRPr="005C294C">
        <w:t>iktaren larmar vid utlöst överspänningsskydd.</w:t>
      </w:r>
    </w:p>
    <w:p w14:paraId="21BE5FA4" w14:textId="77777777" w:rsidR="009B28BE" w:rsidRPr="00F9369A" w:rsidRDefault="00A75210" w:rsidP="007A1DC5">
      <w:pPr>
        <w:pStyle w:val="REDArub3"/>
        <w:rPr>
          <w:rFonts w:cs="Arial"/>
        </w:rPr>
      </w:pPr>
      <w:bookmarkStart w:id="16" w:name="_Toc256000006"/>
      <w:r w:rsidRPr="00F9369A">
        <w:rPr>
          <w:lang w:eastAsia="sv-SE"/>
        </w:rPr>
        <w:t>66.G</w:t>
      </w:r>
      <w:r w:rsidRPr="00F9369A">
        <w:rPr>
          <w:rFonts w:cs="Arial"/>
        </w:rPr>
        <w:tab/>
      </w:r>
      <w:r w:rsidRPr="00F9369A">
        <w:rPr>
          <w:lang w:eastAsia="sv-SE"/>
        </w:rPr>
        <w:t>System för potentialutjämning</w:t>
      </w:r>
      <w:bookmarkEnd w:id="16"/>
    </w:p>
    <w:p w14:paraId="1F67D585" w14:textId="77777777" w:rsidR="009B28BE" w:rsidRPr="005C294C" w:rsidRDefault="00A75210" w:rsidP="005C294C">
      <w:pPr>
        <w:pStyle w:val="BESKbrdtext"/>
      </w:pPr>
      <w:r w:rsidRPr="005C294C">
        <w:t>Överspänningsskydd för DC och AC ansluts till potentialutjämningsskena vid central.</w:t>
      </w:r>
    </w:p>
    <w:p w14:paraId="6D7718F8" w14:textId="77777777" w:rsidR="009B28BE" w:rsidRPr="005C294C" w:rsidRDefault="00A75210" w:rsidP="005C294C">
      <w:pPr>
        <w:pStyle w:val="BESKbrdtext"/>
      </w:pPr>
      <w:r w:rsidRPr="005C294C">
        <w:t>Vid åskskyddssystem med takledarsystem ska montagesystemet anslutas till takledarsystemet o</w:t>
      </w:r>
      <w:r w:rsidRPr="005C294C">
        <w:t>m inte tillräckligt skiljeavstånd kan uppfyllas.</w:t>
      </w:r>
    </w:p>
    <w:p w14:paraId="0D05D124" w14:textId="77777777" w:rsidR="009B28BE" w:rsidRPr="00946525" w:rsidRDefault="00A75210" w:rsidP="005C294C">
      <w:pPr>
        <w:pStyle w:val="BESKbrdtext"/>
        <w:rPr>
          <w:rFonts w:cs="Arial"/>
        </w:rPr>
      </w:pPr>
      <w:r w:rsidRPr="005C294C">
        <w:t xml:space="preserve">Kabelskor och skarvdon </w:t>
      </w:r>
      <w:r w:rsidR="00571DFD">
        <w:t>ska</w:t>
      </w:r>
      <w:r w:rsidRPr="005C294C">
        <w:t xml:space="preserve"> anslutas med kontaktpressning. Funktionsutjämning ska endast utföras ifall leverantör av solcellspaneler föreskriver det. Modulklämmor och bä</w:t>
      </w:r>
      <w:r w:rsidRPr="00946525">
        <w:rPr>
          <w:rFonts w:cs="Arial"/>
        </w:rPr>
        <w:t xml:space="preserve">rverksskarvar </w:t>
      </w:r>
      <w:r w:rsidR="00571DFD">
        <w:rPr>
          <w:rFonts w:cs="Arial"/>
        </w:rPr>
        <w:t>ska</w:t>
      </w:r>
      <w:r w:rsidRPr="00946525">
        <w:rPr>
          <w:rFonts w:cs="Arial"/>
        </w:rPr>
        <w:t xml:space="preserve"> vara anpassade för po</w:t>
      </w:r>
      <w:r w:rsidRPr="00946525">
        <w:rPr>
          <w:rFonts w:cs="Arial"/>
        </w:rPr>
        <w:t>tentialutjämning.</w:t>
      </w:r>
    </w:p>
    <w:p w14:paraId="33350D0C" w14:textId="77777777" w:rsidR="009B28BE" w:rsidRPr="00F9369A" w:rsidRDefault="00A75210" w:rsidP="007A1DC5">
      <w:pPr>
        <w:pStyle w:val="REDArub3"/>
      </w:pPr>
      <w:bookmarkStart w:id="17" w:name="_Toc256000007"/>
      <w:r w:rsidRPr="005E57F6">
        <w:t>SEF</w:t>
      </w:r>
      <w:r w:rsidRPr="005E57F6">
        <w:tab/>
        <w:t>MÄTINSTRUMENT OCH MÄTARE FÖR ELEKTRISKA STORHETER</w:t>
      </w:r>
      <w:bookmarkEnd w:id="17"/>
    </w:p>
    <w:p w14:paraId="15425D54" w14:textId="77777777" w:rsidR="009B28BE" w:rsidRPr="00F9369A" w:rsidRDefault="00A75210" w:rsidP="00F9369A">
      <w:pPr>
        <w:pStyle w:val="BESKbrdtext"/>
        <w:spacing w:before="240"/>
        <w:ind w:left="1276"/>
        <w:rPr>
          <w:rFonts w:cs="Arial"/>
          <w:i/>
          <w:sz w:val="32"/>
          <w:lang w:eastAsia="en-US"/>
        </w:rPr>
      </w:pPr>
      <w:bookmarkStart w:id="18" w:name="_Toc331752957"/>
      <w:bookmarkStart w:id="19" w:name="_Toc367256674"/>
      <w:bookmarkStart w:id="20" w:name="_Toc382821910"/>
      <w:bookmarkStart w:id="21" w:name="_Toc386705028"/>
      <w:bookmarkStart w:id="22" w:name="_Toc410392061"/>
      <w:r w:rsidRPr="00F9369A">
        <w:rPr>
          <w:rFonts w:cs="Arial"/>
          <w:i/>
          <w:iCs/>
          <w:sz w:val="26"/>
          <w:szCs w:val="26"/>
        </w:rPr>
        <w:t>ENERGIMÄTARE</w:t>
      </w:r>
    </w:p>
    <w:p w14:paraId="2E031C6F" w14:textId="77777777" w:rsidR="009B28BE" w:rsidRPr="00F054EB" w:rsidRDefault="00A75210" w:rsidP="005C294C">
      <w:pPr>
        <w:pStyle w:val="BESKbrdtext"/>
      </w:pPr>
      <w:r>
        <w:t xml:space="preserve">En elmätare (kWh) för mätning av solcellsanläggningens </w:t>
      </w:r>
      <w:r w:rsidRPr="00F054EB">
        <w:t xml:space="preserve">producerade el och momentan effekt ska monteras och installeras på av beställaren angiven plats nära växelriktare. Elmätaren ska ha kommunikationsprotokoll med utgång för M-bus </w:t>
      </w:r>
      <w:r w:rsidR="4BEC03D5" w:rsidRPr="00F054EB">
        <w:t xml:space="preserve">och </w:t>
      </w:r>
      <w:r w:rsidRPr="00F054EB">
        <w:t>vara MID-certifierad</w:t>
      </w:r>
      <w:r w:rsidR="10FD7C0E" w:rsidRPr="00F054EB">
        <w:t>.</w:t>
      </w:r>
      <w:r w:rsidRPr="00F054EB">
        <w:t xml:space="preserve"> </w:t>
      </w:r>
      <w:r w:rsidR="107E3D3B" w:rsidRPr="00F054EB">
        <w:t xml:space="preserve">Vid strömtrafomätning skall omställningstal anges </w:t>
      </w:r>
      <w:r w:rsidR="7C8DDABE" w:rsidRPr="00F054EB">
        <w:t>på el-centralens gruppförteckning</w:t>
      </w:r>
      <w:r w:rsidR="107E3D3B" w:rsidRPr="00F054EB">
        <w:t xml:space="preserve">. </w:t>
      </w:r>
    </w:p>
    <w:p w14:paraId="48669BA6" w14:textId="77777777" w:rsidR="009B28BE" w:rsidRDefault="00A75210" w:rsidP="005C294C">
      <w:pPr>
        <w:pStyle w:val="BESKbrdtext"/>
      </w:pPr>
      <w:r w:rsidRPr="00F054EB">
        <w:t>Insamling av produktionsdata från elmätaren ska ske genom av Beställaren tillhandahållen apparatlåda för solcellsövervakning.  Montering, uppkoppling och konfigurering av Beställarens</w:t>
      </w:r>
      <w:r w:rsidRPr="005C294C">
        <w:t xml:space="preserve"> </w:t>
      </w:r>
      <w:r w:rsidRPr="005C294C">
        <w:lastRenderedPageBreak/>
        <w:t xml:space="preserve">apparatlåda för solcellsövervakning utförs </w:t>
      </w:r>
      <w:r w:rsidR="00E16E6E">
        <w:t>i enlighet med gränsdragningslistan</w:t>
      </w:r>
      <w:r w:rsidRPr="005C294C">
        <w:t>.</w:t>
      </w:r>
    </w:p>
    <w:p w14:paraId="236E1A87" w14:textId="77777777" w:rsidR="006578D0" w:rsidRPr="005C294C" w:rsidRDefault="00A75210" w:rsidP="006578D0">
      <w:pPr>
        <w:pStyle w:val="BESKbrdtext"/>
      </w:pPr>
      <w:r w:rsidRPr="005C294C">
        <w:t xml:space="preserve">Mätning av producerad elenergi mm </w:t>
      </w:r>
      <w:r w:rsidRPr="0071685D">
        <w:t>enligt</w:t>
      </w:r>
      <w:r w:rsidRPr="0071685D">
        <w:rPr>
          <w:b/>
        </w:rPr>
        <w:t xml:space="preserve"> ”Principer för energi- och volymmätning</w:t>
      </w:r>
      <w:r>
        <w:rPr>
          <w:b/>
        </w:rPr>
        <w:t>”(RA-1840)</w:t>
      </w:r>
      <w:r w:rsidRPr="005C294C">
        <w:t xml:space="preserve"> samt </w:t>
      </w:r>
      <w:r>
        <w:rPr>
          <w:b/>
        </w:rPr>
        <w:t>”</w:t>
      </w:r>
      <w:r w:rsidRPr="0071685D">
        <w:rPr>
          <w:b/>
        </w:rPr>
        <w:t xml:space="preserve">Teknisk beskrivning </w:t>
      </w:r>
      <w:r>
        <w:rPr>
          <w:b/>
        </w:rPr>
        <w:t>(8) Styr- och övervakning” (</w:t>
      </w:r>
      <w:r w:rsidRPr="0071685D">
        <w:rPr>
          <w:b/>
        </w:rPr>
        <w:t>RA-2995</w:t>
      </w:r>
      <w:r>
        <w:rPr>
          <w:b/>
        </w:rPr>
        <w:t>)</w:t>
      </w:r>
      <w:r w:rsidRPr="0071685D">
        <w:rPr>
          <w:b/>
        </w:rPr>
        <w:t>.</w:t>
      </w:r>
    </w:p>
    <w:p w14:paraId="51FC841C" w14:textId="77777777" w:rsidR="009B28BE" w:rsidRPr="00F9369A" w:rsidRDefault="00A75210" w:rsidP="00F9369A">
      <w:pPr>
        <w:pStyle w:val="BESKbrdtext"/>
        <w:spacing w:before="240"/>
        <w:ind w:left="1276"/>
        <w:rPr>
          <w:rFonts w:cs="Arial"/>
          <w:i/>
          <w:sz w:val="26"/>
          <w:lang w:eastAsia="en-US"/>
        </w:rPr>
      </w:pPr>
      <w:r w:rsidRPr="00F9369A">
        <w:rPr>
          <w:rFonts w:cs="Arial"/>
          <w:i/>
          <w:iCs/>
          <w:sz w:val="26"/>
          <w:szCs w:val="26"/>
        </w:rPr>
        <w:t>GIVARE</w:t>
      </w:r>
    </w:p>
    <w:p w14:paraId="5F65028F" w14:textId="77777777" w:rsidR="009B28BE" w:rsidRPr="005C294C" w:rsidRDefault="00A75210" w:rsidP="005C294C">
      <w:pPr>
        <w:pStyle w:val="BESKbrdtext"/>
      </w:pPr>
      <w:r w:rsidRPr="005C294C">
        <w:t>Inga solinstrå</w:t>
      </w:r>
      <w:r w:rsidRPr="005C294C">
        <w:t xml:space="preserve">lningsgivare ingår i detta projekt då ett antal istället sätts upp centralt för </w:t>
      </w:r>
      <w:r w:rsidR="007725C2">
        <w:t>Stadsfastighetsförvaltningen</w:t>
      </w:r>
      <w:r w:rsidRPr="005C294C">
        <w:t xml:space="preserve"> på valda platser. Ej heller temperaturgivare monteras</w:t>
      </w:r>
      <w:r w:rsidR="00F9369A" w:rsidRPr="005C294C">
        <w:t>.</w:t>
      </w:r>
    </w:p>
    <w:p w14:paraId="4120005D" w14:textId="77777777" w:rsidR="009B28BE" w:rsidRPr="00F9369A" w:rsidRDefault="00A75210" w:rsidP="00F9369A">
      <w:pPr>
        <w:pStyle w:val="BESKbrdtext"/>
        <w:spacing w:before="240"/>
        <w:ind w:left="1276"/>
        <w:rPr>
          <w:rFonts w:cs="Arial"/>
          <w:i/>
          <w:sz w:val="26"/>
          <w:lang w:eastAsia="en-US"/>
        </w:rPr>
      </w:pPr>
      <w:r w:rsidRPr="00F9369A">
        <w:rPr>
          <w:rFonts w:cs="Arial"/>
          <w:i/>
          <w:iCs/>
          <w:sz w:val="26"/>
          <w:szCs w:val="26"/>
        </w:rPr>
        <w:t>ÖVERVAKNING</w:t>
      </w:r>
    </w:p>
    <w:p w14:paraId="03BAD684" w14:textId="77777777" w:rsidR="009B28BE" w:rsidRPr="005C294C" w:rsidRDefault="00A75210" w:rsidP="005C294C">
      <w:pPr>
        <w:pStyle w:val="BESKbrdtext"/>
      </w:pPr>
      <w:bookmarkStart w:id="23" w:name="_Toc404875110"/>
      <w:r w:rsidRPr="005C294C">
        <w:t>Växelriktare ska kunna kommunicera via kommunikationsprotokoll Modbus</w:t>
      </w:r>
      <w:bookmarkEnd w:id="18"/>
      <w:bookmarkEnd w:id="19"/>
      <w:bookmarkEnd w:id="20"/>
      <w:bookmarkEnd w:id="21"/>
      <w:bookmarkEnd w:id="22"/>
      <w:bookmarkEnd w:id="23"/>
      <w:r w:rsidRPr="005C294C">
        <w:t xml:space="preserve"> och kunna </w:t>
      </w:r>
      <w:r w:rsidRPr="005C294C">
        <w:t>leverera uppgifter som momentan effekt (kW),</w:t>
      </w:r>
      <w:r w:rsidR="00D852C4">
        <w:t xml:space="preserve"> </w:t>
      </w:r>
      <w:r w:rsidRPr="005C294C">
        <w:t xml:space="preserve">ström (A) och spänning (V) per </w:t>
      </w:r>
      <w:r w:rsidR="00D852C4">
        <w:t>MPPT</w:t>
      </w:r>
      <w:r w:rsidR="00AF0333">
        <w:t>, driftstatus</w:t>
      </w:r>
      <w:r w:rsidRPr="005C294C">
        <w:t xml:space="preserve"> samt larm.</w:t>
      </w:r>
    </w:p>
    <w:p w14:paraId="31C43A8E" w14:textId="77777777" w:rsidR="00E16E6E" w:rsidRDefault="00A75210" w:rsidP="00E16E6E">
      <w:pPr>
        <w:pStyle w:val="BESKbrdtext"/>
      </w:pPr>
      <w:r w:rsidRPr="005C294C">
        <w:t>Insamling av uppgifter från växelriktare ska ske genom av Beställaren tillhandahållen apparatlåda för solcellsövervakning. Montering, uppkoppling och k</w:t>
      </w:r>
      <w:r w:rsidRPr="005C294C">
        <w:t xml:space="preserve">onfigurering av Beställarens apparatlåda för solcellsövervakning utförs </w:t>
      </w:r>
      <w:r>
        <w:t>i enlighet med gränsdragningslistan</w:t>
      </w:r>
      <w:r w:rsidRPr="005C294C">
        <w:t>.</w:t>
      </w:r>
    </w:p>
    <w:p w14:paraId="500720B1" w14:textId="77777777" w:rsidR="009B28BE" w:rsidRDefault="00A75210" w:rsidP="00E16E6E">
      <w:pPr>
        <w:pStyle w:val="BESKbrdtext"/>
      </w:pPr>
      <w:r w:rsidRPr="005C294C">
        <w:t>Solcellsentreprenören ska leverera modbuslistor för växelriktarna till Beställaren.</w:t>
      </w:r>
    </w:p>
    <w:p w14:paraId="3C7E0E9A" w14:textId="77777777" w:rsidR="006578D0" w:rsidRDefault="00A75210" w:rsidP="006578D0">
      <w:pPr>
        <w:pStyle w:val="BESKbrdtext"/>
        <w:rPr>
          <w:b/>
        </w:rPr>
      </w:pPr>
      <w:r w:rsidRPr="005C294C">
        <w:t>Driftlarm- och driftpresentationssystem och visualisering enlig</w:t>
      </w:r>
      <w:r w:rsidRPr="005C294C">
        <w:t xml:space="preserve">t </w:t>
      </w:r>
      <w:r>
        <w:rPr>
          <w:b/>
        </w:rPr>
        <w:t>”</w:t>
      </w:r>
      <w:r w:rsidRPr="0071685D">
        <w:rPr>
          <w:b/>
        </w:rPr>
        <w:t xml:space="preserve">Teknisk beskrivning </w:t>
      </w:r>
      <w:r>
        <w:rPr>
          <w:b/>
        </w:rPr>
        <w:t>(8) Styr- och övervakning” (</w:t>
      </w:r>
      <w:r w:rsidRPr="0071685D">
        <w:rPr>
          <w:b/>
        </w:rPr>
        <w:t>RA-2995</w:t>
      </w:r>
      <w:r>
        <w:rPr>
          <w:b/>
        </w:rPr>
        <w:t>)</w:t>
      </w:r>
      <w:r w:rsidRPr="0071685D">
        <w:rPr>
          <w:b/>
        </w:rPr>
        <w:t>.</w:t>
      </w:r>
    </w:p>
    <w:p w14:paraId="4B02FDCA" w14:textId="77777777" w:rsidR="0024295E" w:rsidRDefault="0024295E" w:rsidP="006578D0">
      <w:pPr>
        <w:pStyle w:val="BESKbrdtext"/>
        <w:rPr>
          <w:b/>
        </w:rPr>
      </w:pPr>
    </w:p>
    <w:p w14:paraId="4CCF1209" w14:textId="77777777" w:rsidR="009B28BE" w:rsidRDefault="00A75210" w:rsidP="00F9369A">
      <w:pPr>
        <w:pStyle w:val="Rubrik1"/>
        <w:tabs>
          <w:tab w:val="left" w:pos="1455"/>
        </w:tabs>
        <w:spacing w:after="240"/>
        <w:ind w:left="1276" w:hanging="1276"/>
        <w:rPr>
          <w:caps/>
          <w:sz w:val="28"/>
          <w:szCs w:val="28"/>
          <w:lang w:eastAsia="sv-SE"/>
        </w:rPr>
      </w:pPr>
      <w:bookmarkStart w:id="24" w:name="_Toc256000008"/>
      <w:r w:rsidRPr="005E57F6">
        <w:rPr>
          <w:caps/>
          <w:sz w:val="28"/>
          <w:szCs w:val="28"/>
          <w:lang w:eastAsia="sv-SE"/>
        </w:rPr>
        <w:t>Y</w:t>
      </w:r>
      <w:r w:rsidRPr="005E57F6">
        <w:rPr>
          <w:rFonts w:cs="Arial"/>
          <w:sz w:val="28"/>
          <w:szCs w:val="28"/>
        </w:rPr>
        <w:tab/>
      </w:r>
      <w:r w:rsidRPr="005E57F6">
        <w:rPr>
          <w:caps/>
          <w:sz w:val="28"/>
          <w:szCs w:val="28"/>
          <w:lang w:eastAsia="sv-SE"/>
        </w:rPr>
        <w:t>Märkning, kontroll, dokumentation m</w:t>
      </w:r>
      <w:r w:rsidR="00D47C6A">
        <w:rPr>
          <w:caps/>
          <w:sz w:val="28"/>
          <w:szCs w:val="28"/>
          <w:lang w:eastAsia="sv-SE"/>
        </w:rPr>
        <w:t>.</w:t>
      </w:r>
      <w:r w:rsidRPr="005E57F6">
        <w:rPr>
          <w:caps/>
          <w:sz w:val="28"/>
          <w:szCs w:val="28"/>
          <w:lang w:eastAsia="sv-SE"/>
        </w:rPr>
        <w:t xml:space="preserve"> m</w:t>
      </w:r>
      <w:r w:rsidR="00D47C6A">
        <w:rPr>
          <w:caps/>
          <w:sz w:val="28"/>
          <w:szCs w:val="28"/>
          <w:lang w:eastAsia="sv-SE"/>
        </w:rPr>
        <w:t>.</w:t>
      </w:r>
      <w:bookmarkEnd w:id="24"/>
    </w:p>
    <w:p w14:paraId="3EF3D370" w14:textId="77777777" w:rsidR="00656AF2" w:rsidRDefault="00A75210" w:rsidP="00AA6322">
      <w:pPr>
        <w:pStyle w:val="REDArub2"/>
        <w:rPr>
          <w:rFonts w:cs="Arial"/>
          <w:color w:val="444444"/>
          <w:sz w:val="33"/>
          <w:szCs w:val="33"/>
        </w:rPr>
      </w:pPr>
      <w:bookmarkStart w:id="25" w:name="_Toc256000009"/>
      <w:bookmarkStart w:id="26" w:name="_Toc36798688"/>
      <w:r>
        <w:t>YF</w:t>
      </w:r>
      <w:r>
        <w:rPr>
          <w:color w:val="FF0000"/>
        </w:rPr>
        <w:tab/>
      </w:r>
      <w:r>
        <w:t>ANMÄLNINGS- OCH ANSÖKNINGSHANDLINGAR</w:t>
      </w:r>
      <w:bookmarkEnd w:id="25"/>
      <w:bookmarkEnd w:id="26"/>
    </w:p>
    <w:p w14:paraId="2B03464E" w14:textId="77777777" w:rsidR="00656AF2" w:rsidRPr="00AA6322" w:rsidRDefault="00A75210" w:rsidP="00AA6322">
      <w:pPr>
        <w:pStyle w:val="REDArub5"/>
      </w:pPr>
      <w:r w:rsidRPr="00AA6322">
        <w:t>YFB.633</w:t>
      </w:r>
      <w:r w:rsidRPr="00AA6322">
        <w:tab/>
        <w:t>Anmälningshandlingar för elenergiproduktion</w:t>
      </w:r>
    </w:p>
    <w:p w14:paraId="37ACF747" w14:textId="77777777" w:rsidR="00656AF2" w:rsidRPr="00656AF2" w:rsidRDefault="00A75210" w:rsidP="00AA6322">
      <w:pPr>
        <w:pStyle w:val="REDAbesktext"/>
      </w:pPr>
      <w:r>
        <w:t xml:space="preserve">Föranmälan till elnätsägare om tillstånd för anslutning av solcellsanläggning till elnät ska göras. Färdiganmälan till nätägaren ska göras efter ansluten och färdigställd anläggning. </w:t>
      </w:r>
    </w:p>
    <w:p w14:paraId="01972993" w14:textId="77777777" w:rsidR="009B28BE" w:rsidRPr="00F9369A" w:rsidRDefault="00A75210" w:rsidP="00AA6322">
      <w:pPr>
        <w:pStyle w:val="REDArub2"/>
      </w:pPr>
      <w:bookmarkStart w:id="27" w:name="_Toc256000010"/>
      <w:r w:rsidRPr="00710B77">
        <w:t>Y</w:t>
      </w:r>
      <w:r w:rsidR="00656AF2">
        <w:t>G</w:t>
      </w:r>
      <w:r w:rsidRPr="00F9369A">
        <w:tab/>
      </w:r>
      <w:r w:rsidRPr="005E57F6">
        <w:t>MÄRKNING OCH SKYLTNING</w:t>
      </w:r>
      <w:bookmarkEnd w:id="27"/>
      <w:r w:rsidRPr="005E57F6">
        <w:t xml:space="preserve"> </w:t>
      </w:r>
    </w:p>
    <w:p w14:paraId="1F22AA85" w14:textId="77777777" w:rsidR="009B28BE" w:rsidRPr="005C294C" w:rsidRDefault="00A75210" w:rsidP="005C294C">
      <w:pPr>
        <w:pStyle w:val="BESKbrdtext"/>
      </w:pPr>
      <w:r w:rsidRPr="005C294C">
        <w:t>Beställarens standard ska användas enligt Kap</w:t>
      </w:r>
      <w:r w:rsidRPr="005C294C">
        <w:t>itel Y - Märkning, kontroll</w:t>
      </w:r>
      <w:r w:rsidR="005710DA">
        <w:t>,</w:t>
      </w:r>
      <w:r w:rsidRPr="005C294C">
        <w:t xml:space="preserve"> dokumentation</w:t>
      </w:r>
      <w:r w:rsidR="005710DA">
        <w:t xml:space="preserve"> mm</w:t>
      </w:r>
      <w:r w:rsidRPr="005C294C">
        <w:t xml:space="preserve">. Entreprenören ansvarar för att erhålla denna information av beställaren. </w:t>
      </w:r>
      <w:r w:rsidR="00662F8F">
        <w:br/>
      </w:r>
    </w:p>
    <w:p w14:paraId="0FF47A0D" w14:textId="77777777" w:rsidR="009B28BE" w:rsidRPr="00F9369A" w:rsidRDefault="00A75210" w:rsidP="00AA6322">
      <w:pPr>
        <w:pStyle w:val="REDArub4"/>
      </w:pPr>
      <w:r w:rsidRPr="00F9369A">
        <w:t>Y</w:t>
      </w:r>
      <w:r w:rsidR="00656AF2">
        <w:t>GB</w:t>
      </w:r>
      <w:r w:rsidRPr="00F9369A">
        <w:t>.</w:t>
      </w:r>
      <w:r w:rsidR="00656AF2">
        <w:t>6</w:t>
      </w:r>
      <w:r w:rsidRPr="00F9369A">
        <w:tab/>
        <w:t xml:space="preserve">Märkning av </w:t>
      </w:r>
      <w:r w:rsidR="00656AF2">
        <w:t>el- och tele</w:t>
      </w:r>
      <w:r w:rsidRPr="00F9369A">
        <w:t>installationer</w:t>
      </w:r>
    </w:p>
    <w:p w14:paraId="30FAF983" w14:textId="77777777" w:rsidR="009B28BE" w:rsidRPr="005C294C" w:rsidRDefault="00A75210" w:rsidP="005C294C">
      <w:pPr>
        <w:pStyle w:val="BESKbrdtext"/>
      </w:pPr>
      <w:r w:rsidRPr="00F054EB">
        <w:lastRenderedPageBreak/>
        <w:t xml:space="preserve">Solcellsinstallationer </w:t>
      </w:r>
      <w:r w:rsidR="00571DFD" w:rsidRPr="00F054EB">
        <w:t>ska</w:t>
      </w:r>
      <w:r w:rsidRPr="00F054EB">
        <w:t xml:space="preserve"> använda beteckningar på ingående system och komponenter enligt tabell 1</w:t>
      </w:r>
      <w:r w:rsidR="00F86401" w:rsidRPr="00F054EB">
        <w:t xml:space="preserve"> eller i enlighet med SEK Handbok 457</w:t>
      </w:r>
      <w:r w:rsidRPr="00F054EB">
        <w:t>.</w:t>
      </w:r>
      <w:r w:rsidR="0064010C">
        <w:br/>
      </w:r>
    </w:p>
    <w:p w14:paraId="2742DBF0" w14:textId="77777777" w:rsidR="004507A0" w:rsidRDefault="00A75210">
      <w:pPr>
        <w:rPr>
          <w:rFonts w:ascii="Arial" w:hAnsi="Arial" w:cs="Arial"/>
          <w:i/>
          <w:sz w:val="20"/>
        </w:rPr>
      </w:pPr>
      <w:r>
        <w:rPr>
          <w:rFonts w:ascii="Arial" w:hAnsi="Arial" w:cs="Arial"/>
          <w:i/>
          <w:sz w:val="20"/>
        </w:rPr>
        <w:br w:type="page"/>
      </w:r>
    </w:p>
    <w:p w14:paraId="4AFC5101" w14:textId="77777777" w:rsidR="009B28BE" w:rsidRPr="00F9369A" w:rsidRDefault="00A75210" w:rsidP="009B28BE">
      <w:pPr>
        <w:spacing w:before="240" w:line="276" w:lineRule="auto"/>
        <w:ind w:firstLine="1276"/>
        <w:rPr>
          <w:rFonts w:ascii="Arial" w:hAnsi="Arial" w:cs="Arial"/>
        </w:rPr>
      </w:pPr>
      <w:r w:rsidRPr="00F9369A">
        <w:rPr>
          <w:rFonts w:ascii="Arial" w:hAnsi="Arial" w:cs="Arial"/>
          <w:i/>
          <w:sz w:val="20"/>
        </w:rPr>
        <w:lastRenderedPageBreak/>
        <w:t>Tabell 1. Beteckningar för solcellssystem.</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87"/>
        <w:gridCol w:w="2994"/>
      </w:tblGrid>
      <w:tr w:rsidR="002A2475" w14:paraId="2745A30F" w14:textId="77777777" w:rsidTr="00D30310">
        <w:trPr>
          <w:tblHeader/>
        </w:trPr>
        <w:tc>
          <w:tcPr>
            <w:tcW w:w="2405" w:type="dxa"/>
            <w:shd w:val="clear" w:color="auto" w:fill="auto"/>
            <w:vAlign w:val="center"/>
          </w:tcPr>
          <w:p w14:paraId="4CBC6825" w14:textId="77777777" w:rsidR="009B28BE" w:rsidRPr="00D30310" w:rsidRDefault="00A75210" w:rsidP="00D30310">
            <w:pPr>
              <w:pStyle w:val="BESKbrdtext"/>
              <w:ind w:left="0"/>
              <w:rPr>
                <w:rFonts w:cs="Arial"/>
                <w:b/>
                <w:sz w:val="20"/>
              </w:rPr>
            </w:pPr>
            <w:r w:rsidRPr="00D30310">
              <w:rPr>
                <w:rFonts w:cs="Arial"/>
                <w:b/>
                <w:sz w:val="20"/>
              </w:rPr>
              <w:t>System/ komponent</w:t>
            </w:r>
          </w:p>
        </w:tc>
        <w:tc>
          <w:tcPr>
            <w:tcW w:w="2387" w:type="dxa"/>
            <w:shd w:val="clear" w:color="auto" w:fill="auto"/>
            <w:vAlign w:val="center"/>
          </w:tcPr>
          <w:p w14:paraId="72F42E40" w14:textId="77777777" w:rsidR="009B28BE" w:rsidRPr="00D30310" w:rsidRDefault="00A75210" w:rsidP="00D30310">
            <w:pPr>
              <w:pStyle w:val="BESKbrdtext"/>
              <w:ind w:left="0"/>
              <w:rPr>
                <w:rFonts w:cs="Arial"/>
                <w:b/>
                <w:sz w:val="20"/>
              </w:rPr>
            </w:pPr>
            <w:r w:rsidRPr="00D30310">
              <w:rPr>
                <w:rFonts w:cs="Arial"/>
                <w:b/>
                <w:sz w:val="20"/>
              </w:rPr>
              <w:t>Beteckning</w:t>
            </w:r>
          </w:p>
        </w:tc>
        <w:tc>
          <w:tcPr>
            <w:tcW w:w="2994" w:type="dxa"/>
            <w:shd w:val="clear" w:color="auto" w:fill="auto"/>
            <w:vAlign w:val="center"/>
          </w:tcPr>
          <w:p w14:paraId="1C9F5326" w14:textId="77777777" w:rsidR="009B28BE" w:rsidRPr="00D30310" w:rsidRDefault="00A75210" w:rsidP="00D30310">
            <w:pPr>
              <w:pStyle w:val="BESKbrdtext"/>
              <w:ind w:left="0"/>
              <w:rPr>
                <w:rFonts w:cs="Arial"/>
                <w:b/>
                <w:sz w:val="20"/>
              </w:rPr>
            </w:pPr>
            <w:r w:rsidRPr="00D30310">
              <w:rPr>
                <w:rFonts w:cs="Arial"/>
                <w:b/>
                <w:sz w:val="20"/>
              </w:rPr>
              <w:t>Anmärkning</w:t>
            </w:r>
          </w:p>
        </w:tc>
      </w:tr>
      <w:tr w:rsidR="002A2475" w14:paraId="778C8DA7" w14:textId="77777777" w:rsidTr="00D30310">
        <w:trPr>
          <w:tblHeader/>
        </w:trPr>
        <w:tc>
          <w:tcPr>
            <w:tcW w:w="2405" w:type="dxa"/>
            <w:shd w:val="clear" w:color="auto" w:fill="auto"/>
          </w:tcPr>
          <w:p w14:paraId="358D5084" w14:textId="77777777" w:rsidR="009B28BE" w:rsidRPr="00D30310" w:rsidRDefault="00A75210" w:rsidP="00D30310">
            <w:pPr>
              <w:pStyle w:val="BESKbrdtext"/>
              <w:ind w:left="0" w:right="0"/>
              <w:rPr>
                <w:rFonts w:cs="Arial"/>
                <w:sz w:val="20"/>
              </w:rPr>
            </w:pPr>
            <w:r w:rsidRPr="00D30310">
              <w:rPr>
                <w:rFonts w:cs="Arial"/>
                <w:sz w:val="20"/>
              </w:rPr>
              <w:t>Solcellssystem</w:t>
            </w:r>
          </w:p>
        </w:tc>
        <w:tc>
          <w:tcPr>
            <w:tcW w:w="2387" w:type="dxa"/>
            <w:shd w:val="clear" w:color="auto" w:fill="auto"/>
          </w:tcPr>
          <w:p w14:paraId="0956982C" w14:textId="77777777" w:rsidR="009B28BE" w:rsidRPr="00D30310" w:rsidRDefault="00A75210" w:rsidP="00D30310">
            <w:pPr>
              <w:pStyle w:val="BESKbrdtext"/>
              <w:ind w:left="0"/>
              <w:rPr>
                <w:rFonts w:cs="Arial"/>
                <w:sz w:val="20"/>
              </w:rPr>
            </w:pPr>
            <w:r w:rsidRPr="00D30310">
              <w:rPr>
                <w:rFonts w:cs="Arial"/>
                <w:sz w:val="20"/>
              </w:rPr>
              <w:t>SE</w:t>
            </w:r>
          </w:p>
        </w:tc>
        <w:tc>
          <w:tcPr>
            <w:tcW w:w="2994" w:type="dxa"/>
            <w:shd w:val="clear" w:color="auto" w:fill="auto"/>
          </w:tcPr>
          <w:p w14:paraId="5A1876A5" w14:textId="77777777" w:rsidR="009B28BE" w:rsidRPr="00D30310" w:rsidRDefault="00A75210" w:rsidP="00D30310">
            <w:pPr>
              <w:pStyle w:val="BESKbrdtext"/>
              <w:tabs>
                <w:tab w:val="left" w:pos="1761"/>
              </w:tabs>
              <w:ind w:left="0" w:right="0"/>
              <w:rPr>
                <w:rFonts w:cs="Arial"/>
                <w:sz w:val="20"/>
              </w:rPr>
            </w:pPr>
            <w:r w:rsidRPr="00D30310">
              <w:rPr>
                <w:rFonts w:cs="Arial"/>
                <w:sz w:val="20"/>
              </w:rPr>
              <w:t xml:space="preserve">Ett system utgörs av en eller flera </w:t>
            </w:r>
            <w:r w:rsidRPr="00D30310">
              <w:rPr>
                <w:rFonts w:cs="Arial"/>
                <w:sz w:val="20"/>
              </w:rPr>
              <w:t xml:space="preserve">växelriktare kopplade till gemensam apparatlåda för solcellsövervakning var för sig. Tvåsiffrigt löpnummer (01-99) efter SE. </w:t>
            </w:r>
          </w:p>
        </w:tc>
      </w:tr>
      <w:tr w:rsidR="002A2475" w14:paraId="170A742E" w14:textId="77777777" w:rsidTr="00D30310">
        <w:trPr>
          <w:tblHeader/>
        </w:trPr>
        <w:tc>
          <w:tcPr>
            <w:tcW w:w="2405" w:type="dxa"/>
            <w:shd w:val="clear" w:color="auto" w:fill="auto"/>
          </w:tcPr>
          <w:p w14:paraId="66232738" w14:textId="77777777" w:rsidR="009B28BE" w:rsidRPr="00D30310" w:rsidRDefault="00A75210" w:rsidP="00D30310">
            <w:pPr>
              <w:pStyle w:val="BESKbrdtext"/>
              <w:ind w:left="0" w:right="0"/>
              <w:rPr>
                <w:rFonts w:cs="Arial"/>
                <w:sz w:val="20"/>
              </w:rPr>
            </w:pPr>
            <w:r w:rsidRPr="00D30310">
              <w:rPr>
                <w:rFonts w:cs="Arial"/>
                <w:sz w:val="20"/>
              </w:rPr>
              <w:t>El-mätare</w:t>
            </w:r>
          </w:p>
        </w:tc>
        <w:tc>
          <w:tcPr>
            <w:tcW w:w="2387" w:type="dxa"/>
            <w:shd w:val="clear" w:color="auto" w:fill="auto"/>
          </w:tcPr>
          <w:p w14:paraId="6DA46A61" w14:textId="77777777" w:rsidR="009B28BE" w:rsidRPr="00D30310" w:rsidRDefault="00A75210" w:rsidP="00D30310">
            <w:pPr>
              <w:pStyle w:val="BESKbrdtext"/>
              <w:ind w:left="0"/>
              <w:rPr>
                <w:rFonts w:cs="Arial"/>
                <w:sz w:val="20"/>
              </w:rPr>
            </w:pPr>
            <w:r w:rsidRPr="00D30310">
              <w:rPr>
                <w:rFonts w:cs="Arial"/>
                <w:sz w:val="20"/>
              </w:rPr>
              <w:t>EM</w:t>
            </w:r>
          </w:p>
        </w:tc>
        <w:tc>
          <w:tcPr>
            <w:tcW w:w="2994" w:type="dxa"/>
            <w:shd w:val="clear" w:color="auto" w:fill="auto"/>
          </w:tcPr>
          <w:p w14:paraId="5791FFAD" w14:textId="77777777" w:rsidR="009B28BE" w:rsidRPr="00D30310" w:rsidRDefault="00A75210" w:rsidP="00D30310">
            <w:pPr>
              <w:pStyle w:val="BESKbrdtext"/>
              <w:tabs>
                <w:tab w:val="left" w:pos="1761"/>
              </w:tabs>
              <w:ind w:left="0" w:right="0"/>
              <w:rPr>
                <w:rFonts w:cs="Arial"/>
                <w:sz w:val="20"/>
              </w:rPr>
            </w:pPr>
            <w:r w:rsidRPr="00D30310">
              <w:rPr>
                <w:rFonts w:cs="Arial"/>
                <w:sz w:val="20"/>
              </w:rPr>
              <w:t xml:space="preserve">Avser elmätare för solelsproduktion. Tvåsiffrigt löpnummer (20-29) efter EM. Aldrig samma beteckning på två </w:t>
            </w:r>
            <w:r w:rsidRPr="00D30310">
              <w:rPr>
                <w:rFonts w:cs="Arial"/>
                <w:sz w:val="20"/>
              </w:rPr>
              <w:t>elmätare under samma solcellssystem.</w:t>
            </w:r>
          </w:p>
        </w:tc>
      </w:tr>
      <w:tr w:rsidR="002A2475" w14:paraId="4E502F0B" w14:textId="77777777" w:rsidTr="00D30310">
        <w:trPr>
          <w:tblHeader/>
        </w:trPr>
        <w:tc>
          <w:tcPr>
            <w:tcW w:w="2405" w:type="dxa"/>
            <w:shd w:val="clear" w:color="auto" w:fill="auto"/>
          </w:tcPr>
          <w:p w14:paraId="0717C482" w14:textId="77777777" w:rsidR="009B28BE" w:rsidRPr="00D30310" w:rsidRDefault="00A75210" w:rsidP="00D30310">
            <w:pPr>
              <w:pStyle w:val="BESKbrdtext"/>
              <w:ind w:left="0" w:right="0"/>
              <w:rPr>
                <w:rFonts w:cs="Arial"/>
                <w:sz w:val="20"/>
              </w:rPr>
            </w:pPr>
            <w:r w:rsidRPr="00D30310">
              <w:rPr>
                <w:rFonts w:cs="Arial"/>
                <w:sz w:val="20"/>
              </w:rPr>
              <w:t>Växelriktare</w:t>
            </w:r>
          </w:p>
        </w:tc>
        <w:tc>
          <w:tcPr>
            <w:tcW w:w="2387" w:type="dxa"/>
            <w:shd w:val="clear" w:color="auto" w:fill="auto"/>
          </w:tcPr>
          <w:p w14:paraId="35DA60C1" w14:textId="77777777" w:rsidR="009B28BE" w:rsidRPr="00D30310" w:rsidRDefault="00A75210" w:rsidP="00D30310">
            <w:pPr>
              <w:pStyle w:val="BESKbrdtext"/>
              <w:ind w:left="0"/>
              <w:rPr>
                <w:rFonts w:cs="Arial"/>
                <w:sz w:val="20"/>
              </w:rPr>
            </w:pPr>
            <w:r w:rsidRPr="00D30310">
              <w:rPr>
                <w:rFonts w:cs="Arial"/>
                <w:sz w:val="20"/>
              </w:rPr>
              <w:t>VR</w:t>
            </w:r>
          </w:p>
        </w:tc>
        <w:tc>
          <w:tcPr>
            <w:tcW w:w="2994" w:type="dxa"/>
            <w:shd w:val="clear" w:color="auto" w:fill="auto"/>
          </w:tcPr>
          <w:p w14:paraId="15BEA86E" w14:textId="77777777" w:rsidR="009B28BE" w:rsidRPr="00D30310" w:rsidRDefault="00A75210" w:rsidP="00D30310">
            <w:pPr>
              <w:pStyle w:val="BESKbrdtext"/>
              <w:tabs>
                <w:tab w:val="left" w:pos="1761"/>
              </w:tabs>
              <w:ind w:left="0" w:right="0"/>
              <w:rPr>
                <w:rFonts w:cs="Arial"/>
                <w:sz w:val="20"/>
              </w:rPr>
            </w:pPr>
            <w:r w:rsidRPr="00D30310">
              <w:rPr>
                <w:rFonts w:cs="Arial"/>
                <w:sz w:val="20"/>
              </w:rPr>
              <w:t>Tvåsiffrigt löpnummer (01-99) efter VR för respektive SE. Första växelriktaren under ett SE betecknas alltid VR01.</w:t>
            </w:r>
          </w:p>
        </w:tc>
      </w:tr>
      <w:tr w:rsidR="002A2475" w14:paraId="15C447AE" w14:textId="77777777" w:rsidTr="00D30310">
        <w:trPr>
          <w:tblHeader/>
        </w:trPr>
        <w:tc>
          <w:tcPr>
            <w:tcW w:w="2405" w:type="dxa"/>
            <w:shd w:val="clear" w:color="auto" w:fill="auto"/>
          </w:tcPr>
          <w:p w14:paraId="7529A3D7" w14:textId="77777777" w:rsidR="009B28BE" w:rsidRPr="00D30310" w:rsidRDefault="00A75210" w:rsidP="00D30310">
            <w:pPr>
              <w:pStyle w:val="BESKbrdtext"/>
              <w:ind w:left="0" w:right="0"/>
              <w:rPr>
                <w:rFonts w:cs="Arial"/>
                <w:sz w:val="20"/>
              </w:rPr>
            </w:pPr>
            <w:r w:rsidRPr="00D30310">
              <w:rPr>
                <w:rFonts w:cs="Arial"/>
                <w:sz w:val="20"/>
              </w:rPr>
              <w:t>MPPT</w:t>
            </w:r>
          </w:p>
        </w:tc>
        <w:tc>
          <w:tcPr>
            <w:tcW w:w="2387" w:type="dxa"/>
            <w:shd w:val="clear" w:color="auto" w:fill="auto"/>
          </w:tcPr>
          <w:p w14:paraId="597F700E" w14:textId="77777777" w:rsidR="009B28BE" w:rsidRPr="00D30310" w:rsidRDefault="00A75210" w:rsidP="00D30310">
            <w:pPr>
              <w:pStyle w:val="BESKbrdtext"/>
              <w:ind w:left="0"/>
              <w:rPr>
                <w:rFonts w:cs="Arial"/>
                <w:sz w:val="20"/>
              </w:rPr>
            </w:pPr>
            <w:r w:rsidRPr="00D30310">
              <w:rPr>
                <w:rFonts w:cs="Arial"/>
                <w:sz w:val="20"/>
              </w:rPr>
              <w:t>A, B,….F</w:t>
            </w:r>
          </w:p>
        </w:tc>
        <w:tc>
          <w:tcPr>
            <w:tcW w:w="2994" w:type="dxa"/>
            <w:shd w:val="clear" w:color="auto" w:fill="auto"/>
          </w:tcPr>
          <w:p w14:paraId="08FABA28" w14:textId="77777777" w:rsidR="009B28BE" w:rsidRPr="00D30310" w:rsidRDefault="00A75210" w:rsidP="00D30310">
            <w:pPr>
              <w:pStyle w:val="BESKbrdtext"/>
              <w:tabs>
                <w:tab w:val="left" w:pos="1761"/>
              </w:tabs>
              <w:ind w:left="0" w:right="0"/>
              <w:rPr>
                <w:rFonts w:cs="Arial"/>
                <w:sz w:val="20"/>
              </w:rPr>
            </w:pPr>
            <w:r w:rsidRPr="00D30310">
              <w:rPr>
                <w:rFonts w:cs="Arial"/>
                <w:sz w:val="20"/>
              </w:rPr>
              <w:t xml:space="preserve">Löpande beteckning med stor bokstav. MPPT1 betecknas A för </w:t>
            </w:r>
            <w:r w:rsidRPr="00D30310">
              <w:rPr>
                <w:rFonts w:cs="Arial"/>
                <w:sz w:val="20"/>
              </w:rPr>
              <w:t>respektive växelriktare.</w:t>
            </w:r>
          </w:p>
        </w:tc>
      </w:tr>
      <w:tr w:rsidR="002A2475" w14:paraId="52F5DB69" w14:textId="77777777" w:rsidTr="00D30310">
        <w:trPr>
          <w:tblHeader/>
        </w:trPr>
        <w:tc>
          <w:tcPr>
            <w:tcW w:w="2405" w:type="dxa"/>
            <w:shd w:val="clear" w:color="auto" w:fill="auto"/>
          </w:tcPr>
          <w:p w14:paraId="25FEAC10" w14:textId="77777777" w:rsidR="009B28BE" w:rsidRPr="00D30310" w:rsidRDefault="00A75210" w:rsidP="00D30310">
            <w:pPr>
              <w:pStyle w:val="BESKbrdtext"/>
              <w:ind w:left="0" w:right="0"/>
              <w:rPr>
                <w:rFonts w:cs="Arial"/>
                <w:sz w:val="20"/>
              </w:rPr>
            </w:pPr>
            <w:r w:rsidRPr="00D30310">
              <w:rPr>
                <w:rFonts w:cs="Arial"/>
                <w:sz w:val="20"/>
              </w:rPr>
              <w:t>DC-ledningar och strängar</w:t>
            </w:r>
          </w:p>
        </w:tc>
        <w:tc>
          <w:tcPr>
            <w:tcW w:w="2387" w:type="dxa"/>
            <w:shd w:val="clear" w:color="auto" w:fill="auto"/>
          </w:tcPr>
          <w:p w14:paraId="361BB116" w14:textId="77777777" w:rsidR="009B28BE" w:rsidRPr="00D30310" w:rsidRDefault="00A75210" w:rsidP="00D30310">
            <w:pPr>
              <w:pStyle w:val="BESKbrdtext"/>
              <w:ind w:left="0"/>
              <w:rPr>
                <w:rFonts w:cs="Arial"/>
                <w:sz w:val="20"/>
              </w:rPr>
            </w:pPr>
            <w:r w:rsidRPr="00D30310">
              <w:rPr>
                <w:rFonts w:cs="Arial"/>
                <w:sz w:val="20"/>
              </w:rPr>
              <w:t>1, 2,….99</w:t>
            </w:r>
          </w:p>
        </w:tc>
        <w:tc>
          <w:tcPr>
            <w:tcW w:w="2994" w:type="dxa"/>
            <w:shd w:val="clear" w:color="auto" w:fill="auto"/>
          </w:tcPr>
          <w:p w14:paraId="5F657993" w14:textId="77777777" w:rsidR="009B28BE" w:rsidRPr="00D30310" w:rsidRDefault="00A75210" w:rsidP="00D30310">
            <w:pPr>
              <w:pStyle w:val="BESKbrdtext"/>
              <w:tabs>
                <w:tab w:val="left" w:pos="1761"/>
              </w:tabs>
              <w:ind w:left="0" w:right="0"/>
              <w:rPr>
                <w:rFonts w:cs="Arial"/>
                <w:sz w:val="20"/>
              </w:rPr>
            </w:pPr>
            <w:r w:rsidRPr="00D30310">
              <w:rPr>
                <w:rFonts w:cs="Arial"/>
                <w:sz w:val="20"/>
              </w:rPr>
              <w:t>En- och tvåsiffrigt löpnummer (1-99) med tillägg med (+) respektive (-) för plus- och minuskabel.</w:t>
            </w:r>
          </w:p>
        </w:tc>
      </w:tr>
      <w:tr w:rsidR="002A2475" w14:paraId="445535C7" w14:textId="77777777" w:rsidTr="00D30310">
        <w:tc>
          <w:tcPr>
            <w:tcW w:w="2405" w:type="dxa"/>
            <w:shd w:val="clear" w:color="auto" w:fill="auto"/>
          </w:tcPr>
          <w:p w14:paraId="3CEF3146" w14:textId="77777777" w:rsidR="009B28BE" w:rsidRPr="00D30310" w:rsidRDefault="00A75210" w:rsidP="00D30310">
            <w:pPr>
              <w:pStyle w:val="BESKbrdtext"/>
              <w:ind w:left="0" w:right="0"/>
              <w:rPr>
                <w:rFonts w:cs="Arial"/>
                <w:sz w:val="20"/>
              </w:rPr>
            </w:pPr>
            <w:r w:rsidRPr="00D30310">
              <w:rPr>
                <w:rFonts w:cs="Arial"/>
              </w:rPr>
              <w:br w:type="page"/>
            </w:r>
            <w:r w:rsidRPr="00D30310">
              <w:rPr>
                <w:rFonts w:cs="Arial"/>
                <w:sz w:val="20"/>
              </w:rPr>
              <w:t>DC-ledningar med sammankopplade strängar</w:t>
            </w:r>
          </w:p>
        </w:tc>
        <w:tc>
          <w:tcPr>
            <w:tcW w:w="2387" w:type="dxa"/>
            <w:shd w:val="clear" w:color="auto" w:fill="auto"/>
          </w:tcPr>
          <w:p w14:paraId="3F421402" w14:textId="77777777" w:rsidR="009B28BE" w:rsidRPr="00D30310" w:rsidRDefault="00A75210" w:rsidP="00D30310">
            <w:pPr>
              <w:pStyle w:val="BESKbrdtext"/>
              <w:ind w:left="0"/>
              <w:rPr>
                <w:rFonts w:cs="Arial"/>
                <w:sz w:val="20"/>
              </w:rPr>
            </w:pPr>
            <w:r w:rsidRPr="00D30310">
              <w:rPr>
                <w:rFonts w:cs="Arial"/>
                <w:sz w:val="20"/>
              </w:rPr>
              <w:t>1, 2,….99</w:t>
            </w:r>
          </w:p>
        </w:tc>
        <w:tc>
          <w:tcPr>
            <w:tcW w:w="2994" w:type="dxa"/>
            <w:shd w:val="clear" w:color="auto" w:fill="auto"/>
          </w:tcPr>
          <w:p w14:paraId="650678CD" w14:textId="77777777" w:rsidR="009B28BE" w:rsidRPr="00D30310" w:rsidRDefault="00A75210" w:rsidP="00D30310">
            <w:pPr>
              <w:pStyle w:val="BESKbrdtext"/>
              <w:ind w:left="0" w:right="28"/>
              <w:rPr>
                <w:rFonts w:cs="Arial"/>
                <w:sz w:val="20"/>
              </w:rPr>
            </w:pPr>
            <w:r w:rsidRPr="00D30310">
              <w:rPr>
                <w:rFonts w:cs="Arial"/>
                <w:sz w:val="20"/>
              </w:rPr>
              <w:t xml:space="preserve">DC-ledningar sammankopplade från flera </w:t>
            </w:r>
            <w:r w:rsidRPr="00D30310">
              <w:rPr>
                <w:rFonts w:cs="Arial"/>
                <w:sz w:val="20"/>
              </w:rPr>
              <w:t>strängar (</w:t>
            </w:r>
            <w:r w:rsidR="00FD10C5" w:rsidRPr="00D30310">
              <w:rPr>
                <w:rFonts w:cs="Arial"/>
                <w:sz w:val="20"/>
              </w:rPr>
              <w:t>till exempel</w:t>
            </w:r>
            <w:r w:rsidRPr="00D30310">
              <w:rPr>
                <w:rFonts w:cs="Arial"/>
                <w:sz w:val="20"/>
              </w:rPr>
              <w:t xml:space="preserve"> i en combiner-box) märkes med alla sammankopplade strängar. Exempelvis SE01-VR01-A1,2,3(+) när 3 pluskablar från 3 strängar är sammankopplade.</w:t>
            </w:r>
          </w:p>
        </w:tc>
      </w:tr>
    </w:tbl>
    <w:p w14:paraId="13FCDCF3" w14:textId="77777777" w:rsidR="009B28BE" w:rsidRPr="00F9369A" w:rsidRDefault="009B28BE" w:rsidP="009B28BE">
      <w:pPr>
        <w:tabs>
          <w:tab w:val="right" w:pos="10036"/>
        </w:tabs>
        <w:spacing w:before="80"/>
        <w:ind w:left="1276" w:right="851"/>
        <w:rPr>
          <w:rFonts w:ascii="Arial" w:hAnsi="Arial" w:cs="Arial"/>
        </w:rPr>
      </w:pPr>
    </w:p>
    <w:p w14:paraId="66B51EF5" w14:textId="77777777" w:rsidR="009B28BE" w:rsidRPr="005C294C" w:rsidRDefault="00A75210" w:rsidP="00DB5589">
      <w:pPr>
        <w:pStyle w:val="BESKbrdtext"/>
        <w:spacing w:after="240"/>
      </w:pPr>
      <w:r w:rsidRPr="005C294C">
        <w:t>Exempel på beteckningar i en byggnad med tre växelriktare och tre elmätare, kopplade til</w:t>
      </w:r>
      <w:r w:rsidRPr="005C294C">
        <w:t>l två olika apparatlådor för solcellsövervakning:</w:t>
      </w:r>
    </w:p>
    <w:p w14:paraId="4D717E2F" w14:textId="77777777" w:rsidR="009B28BE" w:rsidRPr="009B28BE" w:rsidRDefault="00A75210" w:rsidP="009B28BE">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Elmätare 1 i system 1 märkes:</w:t>
      </w:r>
      <w:r w:rsidRPr="009B28BE">
        <w:rPr>
          <w:rFonts w:ascii="Arial" w:hAnsi="Arial" w:cs="Arial"/>
          <w:i/>
          <w:sz w:val="22"/>
          <w:szCs w:val="20"/>
          <w:lang w:eastAsia="sv-SE"/>
        </w:rPr>
        <w:tab/>
      </w:r>
      <w:r w:rsidRPr="009B28BE">
        <w:rPr>
          <w:rFonts w:ascii="Arial" w:hAnsi="Arial" w:cs="Arial"/>
          <w:i/>
          <w:sz w:val="22"/>
          <w:szCs w:val="20"/>
          <w:lang w:eastAsia="sv-SE"/>
        </w:rPr>
        <w:tab/>
        <w:t>SE01-EM21</w:t>
      </w:r>
    </w:p>
    <w:p w14:paraId="1602C178" w14:textId="77777777" w:rsidR="009B28BE" w:rsidRPr="009B28BE" w:rsidRDefault="00A75210" w:rsidP="009B28BE">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Elmätare 2 i system 1 märkes:</w:t>
      </w:r>
      <w:r w:rsidRPr="009B28BE">
        <w:rPr>
          <w:rFonts w:ascii="Arial" w:hAnsi="Arial" w:cs="Arial"/>
          <w:i/>
          <w:sz w:val="22"/>
          <w:szCs w:val="20"/>
          <w:lang w:eastAsia="sv-SE"/>
        </w:rPr>
        <w:tab/>
      </w:r>
      <w:r w:rsidRPr="009B28BE">
        <w:rPr>
          <w:rFonts w:ascii="Arial" w:hAnsi="Arial" w:cs="Arial"/>
          <w:i/>
          <w:sz w:val="22"/>
          <w:szCs w:val="20"/>
          <w:lang w:eastAsia="sv-SE"/>
        </w:rPr>
        <w:tab/>
        <w:t>SE01-EM22</w:t>
      </w:r>
    </w:p>
    <w:p w14:paraId="02C4DDC2" w14:textId="77777777" w:rsidR="009B28BE" w:rsidRPr="009B28BE" w:rsidRDefault="00A75210" w:rsidP="009B28BE">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Elmätare 1 i system 2 märkes:</w:t>
      </w:r>
      <w:r w:rsidRPr="009B28BE">
        <w:rPr>
          <w:rFonts w:ascii="Arial" w:hAnsi="Arial" w:cs="Arial"/>
          <w:i/>
          <w:sz w:val="22"/>
          <w:szCs w:val="20"/>
          <w:lang w:eastAsia="sv-SE"/>
        </w:rPr>
        <w:tab/>
      </w:r>
      <w:r w:rsidRPr="009B28BE">
        <w:rPr>
          <w:rFonts w:ascii="Arial" w:hAnsi="Arial" w:cs="Arial"/>
          <w:i/>
          <w:sz w:val="22"/>
          <w:szCs w:val="20"/>
          <w:lang w:eastAsia="sv-SE"/>
        </w:rPr>
        <w:tab/>
        <w:t>SE02-EM20</w:t>
      </w:r>
    </w:p>
    <w:p w14:paraId="557C01B0" w14:textId="77777777" w:rsidR="009B28BE" w:rsidRPr="009B28BE" w:rsidRDefault="00A75210" w:rsidP="009B28BE">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Första växelriktaren i system 1 märkes:</w:t>
      </w:r>
      <w:r w:rsidRPr="009B28BE">
        <w:rPr>
          <w:rFonts w:ascii="Arial" w:hAnsi="Arial" w:cs="Arial"/>
          <w:i/>
          <w:sz w:val="22"/>
          <w:szCs w:val="20"/>
          <w:lang w:eastAsia="sv-SE"/>
        </w:rPr>
        <w:tab/>
        <w:t>SE01-VR01</w:t>
      </w:r>
    </w:p>
    <w:p w14:paraId="1159AF35" w14:textId="77777777" w:rsidR="005C294C" w:rsidRPr="00DB5589" w:rsidRDefault="00A75210" w:rsidP="00DB5589">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 xml:space="preserve">Första växelriktaren i </w:t>
      </w:r>
      <w:r w:rsidRPr="009B28BE">
        <w:rPr>
          <w:rFonts w:ascii="Arial" w:hAnsi="Arial" w:cs="Arial"/>
          <w:i/>
          <w:sz w:val="22"/>
          <w:szCs w:val="20"/>
          <w:lang w:eastAsia="sv-SE"/>
        </w:rPr>
        <w:t>system 2 märkes:</w:t>
      </w:r>
      <w:r w:rsidRPr="009B28BE">
        <w:rPr>
          <w:rFonts w:ascii="Arial" w:hAnsi="Arial" w:cs="Arial"/>
          <w:i/>
          <w:sz w:val="22"/>
          <w:szCs w:val="20"/>
          <w:lang w:eastAsia="sv-SE"/>
        </w:rPr>
        <w:tab/>
        <w:t>SE02-VR01Kablarna i första strängen till MPPT1:</w:t>
      </w:r>
      <w:r w:rsidRPr="009B28BE">
        <w:rPr>
          <w:rFonts w:ascii="Arial" w:hAnsi="Arial" w:cs="Arial"/>
          <w:i/>
          <w:sz w:val="22"/>
          <w:szCs w:val="20"/>
          <w:lang w:eastAsia="sv-SE"/>
        </w:rPr>
        <w:tab/>
      </w:r>
      <w:r w:rsidR="00341C2B">
        <w:rPr>
          <w:rFonts w:ascii="Arial" w:hAnsi="Arial" w:cs="Arial"/>
          <w:i/>
          <w:sz w:val="22"/>
          <w:szCs w:val="20"/>
          <w:lang w:eastAsia="sv-SE"/>
        </w:rPr>
        <w:tab/>
      </w:r>
      <w:r w:rsidRPr="009B28BE">
        <w:rPr>
          <w:rFonts w:ascii="Arial" w:hAnsi="Arial" w:cs="Arial"/>
          <w:i/>
          <w:sz w:val="22"/>
          <w:szCs w:val="20"/>
          <w:lang w:eastAsia="sv-SE"/>
        </w:rPr>
        <w:t xml:space="preserve">SE01-VR01-A1(+) </w:t>
      </w:r>
      <w:r w:rsidRPr="009B28BE">
        <w:rPr>
          <w:rFonts w:ascii="Arial" w:hAnsi="Arial" w:cs="Arial"/>
          <w:i/>
          <w:sz w:val="22"/>
          <w:szCs w:val="20"/>
          <w:lang w:eastAsia="sv-SE"/>
        </w:rPr>
        <w:br/>
      </w:r>
      <w:r w:rsidRPr="009B28BE">
        <w:rPr>
          <w:rFonts w:ascii="Arial" w:hAnsi="Arial" w:cs="Arial"/>
          <w:i/>
          <w:sz w:val="22"/>
          <w:szCs w:val="20"/>
          <w:lang w:eastAsia="sv-SE"/>
        </w:rPr>
        <w:tab/>
      </w:r>
      <w:r w:rsidRPr="009B28BE">
        <w:rPr>
          <w:rFonts w:ascii="Arial" w:hAnsi="Arial" w:cs="Arial"/>
          <w:i/>
          <w:sz w:val="22"/>
          <w:szCs w:val="20"/>
          <w:lang w:eastAsia="sv-SE"/>
        </w:rPr>
        <w:tab/>
      </w:r>
      <w:r w:rsidRPr="009B28BE">
        <w:rPr>
          <w:rFonts w:ascii="Arial" w:hAnsi="Arial" w:cs="Arial"/>
          <w:i/>
          <w:sz w:val="22"/>
          <w:szCs w:val="20"/>
          <w:lang w:eastAsia="sv-SE"/>
        </w:rPr>
        <w:tab/>
        <w:t>resp. SE01-VR01-A1(-)</w:t>
      </w:r>
    </w:p>
    <w:p w14:paraId="38A34ECF" w14:textId="77777777" w:rsidR="005C294C" w:rsidRPr="005C294C" w:rsidRDefault="00A75210" w:rsidP="005C294C">
      <w:pPr>
        <w:pStyle w:val="BESKbrdtext"/>
      </w:pPr>
      <w:r w:rsidRPr="005C294C">
        <w:lastRenderedPageBreak/>
        <w:t xml:space="preserve">I övrigt </w:t>
      </w:r>
      <w:r w:rsidR="00571DFD">
        <w:t>ska</w:t>
      </w:r>
      <w:r w:rsidRPr="005C294C">
        <w:t xml:space="preserve"> beställarens beteckningssystem följas, se</w:t>
      </w:r>
      <w:r w:rsidR="00DD3280">
        <w:t xml:space="preserve"> </w:t>
      </w:r>
      <w:r w:rsidRPr="005C294C">
        <w:t>"Beteckningssystem för VVS- och SRÖ-installationer".</w:t>
      </w:r>
    </w:p>
    <w:p w14:paraId="6C132AC5" w14:textId="77777777" w:rsidR="005C294C" w:rsidRDefault="00A75210" w:rsidP="00AA6322">
      <w:pPr>
        <w:pStyle w:val="REDArub5"/>
        <w:rPr>
          <w:lang w:eastAsia="sv-SE"/>
        </w:rPr>
      </w:pPr>
      <w:r w:rsidRPr="009B28BE">
        <w:rPr>
          <w:lang w:eastAsia="sv-SE"/>
        </w:rPr>
        <w:t>Y</w:t>
      </w:r>
      <w:r w:rsidR="00656AF2">
        <w:rPr>
          <w:lang w:eastAsia="sv-SE"/>
        </w:rPr>
        <w:t>GC</w:t>
      </w:r>
      <w:r w:rsidRPr="009B28BE">
        <w:rPr>
          <w:lang w:eastAsia="sv-SE"/>
        </w:rPr>
        <w:t>.</w:t>
      </w:r>
      <w:r w:rsidR="00656AF2">
        <w:rPr>
          <w:lang w:eastAsia="sv-SE"/>
        </w:rPr>
        <w:t>63</w:t>
      </w:r>
      <w:r w:rsidRPr="009B28BE">
        <w:rPr>
          <w:lang w:eastAsia="sv-SE"/>
        </w:rPr>
        <w:tab/>
        <w:t>Skyltning för el</w:t>
      </w:r>
      <w:r w:rsidR="00656AF2">
        <w:rPr>
          <w:lang w:eastAsia="sv-SE"/>
        </w:rPr>
        <w:t>krafts</w:t>
      </w:r>
      <w:r w:rsidRPr="009B28BE">
        <w:rPr>
          <w:lang w:eastAsia="sv-SE"/>
        </w:rPr>
        <w:t>installationer</w:t>
      </w:r>
    </w:p>
    <w:p w14:paraId="365CC406" w14:textId="77777777" w:rsidR="009B28BE" w:rsidRDefault="00A75210" w:rsidP="005C294C">
      <w:pPr>
        <w:pStyle w:val="BESKbrdtext"/>
      </w:pPr>
      <w:r w:rsidRPr="00946525">
        <w:t>För solcellsanläggningar tillkommer följande:</w:t>
      </w:r>
    </w:p>
    <w:p w14:paraId="1FD8E8C8" w14:textId="77777777" w:rsidR="005C294C" w:rsidRPr="00946525" w:rsidRDefault="00A75210" w:rsidP="005C294C">
      <w:pPr>
        <w:pStyle w:val="BESKbrdtext"/>
      </w:pPr>
      <w:r w:rsidRPr="00946525">
        <w:t>VARNINGS-, FÖRBUDS- OCH UPPLYSNINGSSKYLTNING</w:t>
      </w:r>
    </w:p>
    <w:p w14:paraId="5F6708E3" w14:textId="77777777" w:rsidR="00935BD2" w:rsidRPr="00946525" w:rsidRDefault="00A75210" w:rsidP="00935BD2">
      <w:pPr>
        <w:pStyle w:val="BESKbrdtext"/>
      </w:pPr>
      <w:r w:rsidRPr="00946525">
        <w:t xml:space="preserve">Samtliga kapslingar och kopplingsboxar för DC </w:t>
      </w:r>
      <w:r>
        <w:t>samt d</w:t>
      </w:r>
      <w:r w:rsidRPr="005C294C">
        <w:t xml:space="preserve">är kabelskydd eller annan täckt kanalisation används </w:t>
      </w:r>
      <w:r w:rsidR="00571DFD">
        <w:t>ska</w:t>
      </w:r>
      <w:r w:rsidRPr="005C294C">
        <w:t xml:space="preserve"> det skyltas ”Innehåller spänningsförande </w:t>
      </w:r>
      <w:r w:rsidRPr="005C294C">
        <w:t>delar som inte kan frånkopplas”.</w:t>
      </w:r>
    </w:p>
    <w:p w14:paraId="0ECCCA34" w14:textId="77777777" w:rsidR="005C294C" w:rsidRPr="00946525" w:rsidRDefault="00A75210" w:rsidP="005C294C">
      <w:pPr>
        <w:pStyle w:val="BESKbrdtext"/>
      </w:pPr>
      <w:r w:rsidRPr="00946525">
        <w:t xml:space="preserve">Solcellsanläggningens anslutningspunkt mot fastighetscentral </w:t>
      </w:r>
      <w:r w:rsidR="00571DFD">
        <w:t>ska</w:t>
      </w:r>
      <w:r w:rsidRPr="00946525">
        <w:t xml:space="preserve"> skyltas: ”VARNING, Anläggningen spänningssatt från två håll”.</w:t>
      </w:r>
    </w:p>
    <w:p w14:paraId="6175E948" w14:textId="77777777" w:rsidR="005C294C" w:rsidRPr="00946525" w:rsidRDefault="00A75210" w:rsidP="005C294C">
      <w:pPr>
        <w:pStyle w:val="BESKbrdtext"/>
      </w:pPr>
      <w:r w:rsidRPr="00946525">
        <w:t xml:space="preserve">Serviscentral </w:t>
      </w:r>
      <w:r w:rsidR="00571DFD">
        <w:t>ska</w:t>
      </w:r>
      <w:r w:rsidRPr="00946525">
        <w:t xml:space="preserve"> skyltas, ”VARNING - Dubbel Matning” samt att ”ARBETE FÅR INTE UTFÖRAS FÖRRÄN A</w:t>
      </w:r>
      <w:r w:rsidRPr="00946525">
        <w:t>NLÄGGNINGEN FRÅNSKILTS FRÅN MATANDE NÄT OCH PRODUKTION”.</w:t>
      </w:r>
    </w:p>
    <w:p w14:paraId="0383586F" w14:textId="77777777" w:rsidR="00767EA7" w:rsidRDefault="00A75210" w:rsidP="005C294C">
      <w:pPr>
        <w:pStyle w:val="BESKbrdtext"/>
      </w:pPr>
      <w:r w:rsidRPr="00946525">
        <w:t xml:space="preserve">Växelriktare </w:t>
      </w:r>
      <w:r w:rsidR="00571DFD">
        <w:t>ska</w:t>
      </w:r>
      <w:r w:rsidRPr="00946525">
        <w:t xml:space="preserve"> skyltas: ”Innehåller spänningsförande delar som ej kan frånkopplas.” samt med instruktioner om frånkoppling vid arbete.</w:t>
      </w:r>
      <w:r>
        <w:t xml:space="preserve"> </w:t>
      </w:r>
      <w:r w:rsidR="00222A32" w:rsidRPr="00767EA7">
        <w:t>Denna skyltning ska finnas vid samtliga växelriktare i byggnaden och innehålla information om beteckning och placering av samtliga brytare.</w:t>
      </w:r>
    </w:p>
    <w:p w14:paraId="60E455AA" w14:textId="77777777" w:rsidR="005C294C" w:rsidRPr="00946525" w:rsidRDefault="00A75210" w:rsidP="005C294C">
      <w:pPr>
        <w:pStyle w:val="BESKbrdtext"/>
      </w:pPr>
      <w:r>
        <w:t xml:space="preserve">DC-brytare </w:t>
      </w:r>
      <w:r w:rsidR="00571DFD">
        <w:t>ska</w:t>
      </w:r>
      <w:r>
        <w:t xml:space="preserve"> skyltas ”Innehåller spänningsförande delar som ej kan frånkopplas.”</w:t>
      </w:r>
    </w:p>
    <w:p w14:paraId="32B75591" w14:textId="77777777" w:rsidR="005C294C" w:rsidRDefault="00A75210" w:rsidP="005C294C">
      <w:pPr>
        <w:pStyle w:val="BESKbrdtext"/>
      </w:pPr>
      <w:r w:rsidRPr="00946525">
        <w:t xml:space="preserve">Invändig och utvändig uppgång till tak </w:t>
      </w:r>
      <w:r w:rsidR="00571DFD">
        <w:t>ska</w:t>
      </w:r>
      <w:r w:rsidRPr="00946525">
        <w:t xml:space="preserve"> skyltas: ”VARNING, Solelinstallationen på taket inne</w:t>
      </w:r>
      <w:r w:rsidRPr="00946525">
        <w:t>håller spänningsförande delar som ej kan frånkopplas”.</w:t>
      </w:r>
    </w:p>
    <w:p w14:paraId="3E5A6A5A" w14:textId="77777777" w:rsidR="005C294C" w:rsidRPr="00946525" w:rsidRDefault="00A75210" w:rsidP="005C294C">
      <w:pPr>
        <w:pStyle w:val="BESKbrdtext"/>
      </w:pPr>
      <w:r>
        <w:t>I anslutning till alla</w:t>
      </w:r>
      <w:r w:rsidRPr="00946525">
        <w:t xml:space="preserve"> växelriktare </w:t>
      </w:r>
      <w:r w:rsidR="00571DFD">
        <w:t>ska</w:t>
      </w:r>
      <w:r w:rsidRPr="00946525">
        <w:t xml:space="preserve"> ett översiktsschema upprättas för solcellsanläggningen. Instruktion för frånkoppling av anläggningen </w:t>
      </w:r>
      <w:r w:rsidR="00571DFD">
        <w:t>ska</w:t>
      </w:r>
      <w:r w:rsidRPr="00946525">
        <w:t xml:space="preserve"> monteras på samma ställe.</w:t>
      </w:r>
    </w:p>
    <w:p w14:paraId="2DAECDE5" w14:textId="77777777" w:rsidR="005C294C" w:rsidRDefault="00A75210" w:rsidP="005C294C">
      <w:pPr>
        <w:pStyle w:val="BESKbrdtext"/>
      </w:pPr>
      <w:r w:rsidRPr="00946525">
        <w:t xml:space="preserve">DC-ledningar </w:t>
      </w:r>
      <w:r w:rsidR="00571DFD">
        <w:t>ska</w:t>
      </w:r>
      <w:r w:rsidRPr="00946525">
        <w:t xml:space="preserve"> märkas med te</w:t>
      </w:r>
      <w:r w:rsidRPr="00946525">
        <w:t>xt ”Innehåller spänningsförande delar som ej kan frånkopplas”</w:t>
      </w:r>
      <w:r w:rsidR="00222A32">
        <w:t>.</w:t>
      </w:r>
    </w:p>
    <w:p w14:paraId="261DA3CF" w14:textId="77777777" w:rsidR="00222A32" w:rsidRPr="00222A32" w:rsidRDefault="00A75210" w:rsidP="00222A32">
      <w:pPr>
        <w:pStyle w:val="BESKbrdtext"/>
      </w:pPr>
      <w:r w:rsidRPr="00222A32">
        <w:t>Externa DC-brytare ska skyltas ”DC-frånskiljare innehåller spänningssatt el som inte kan frånkopplas”</w:t>
      </w:r>
      <w:r>
        <w:t>.</w:t>
      </w:r>
    </w:p>
    <w:p w14:paraId="5A21F8F7" w14:textId="77777777" w:rsidR="00222A32" w:rsidRPr="00222A32" w:rsidRDefault="00A75210" w:rsidP="00222A32">
      <w:pPr>
        <w:pStyle w:val="BESKbrdtext"/>
      </w:pPr>
      <w:r w:rsidRPr="00222A32">
        <w:t>System med flera externa DC-brytare eller växelriktare med flera integrerade DC-brytare sk</w:t>
      </w:r>
      <w:r w:rsidRPr="00222A32">
        <w:t>a ha skyltning om antalet DC-brytare för respektive system och/eller växelriktare.</w:t>
      </w:r>
    </w:p>
    <w:p w14:paraId="6459017B" w14:textId="77777777" w:rsidR="005C294C" w:rsidRPr="00946525" w:rsidRDefault="00A75210" w:rsidP="005C294C">
      <w:pPr>
        <w:pStyle w:val="BESKbrdtext"/>
      </w:pPr>
      <w:r w:rsidRPr="00946525">
        <w:t>Tryckknapp för manövrering av eventuell brandmansbrytare ska förses med skylt med följande text: ”Slå ifrån denna brytare i händelse av brand”.</w:t>
      </w:r>
    </w:p>
    <w:p w14:paraId="459ABF26" w14:textId="77777777" w:rsidR="005C294C" w:rsidRDefault="00A75210" w:rsidP="005C294C">
      <w:pPr>
        <w:pStyle w:val="BESKbrdtext"/>
      </w:pPr>
      <w:r w:rsidRPr="00946525">
        <w:t>Skyltlista ska upprättas av e</w:t>
      </w:r>
      <w:r w:rsidRPr="00946525">
        <w:t>ntreprenören och överlämnas till beställaren för godkännande.</w:t>
      </w:r>
    </w:p>
    <w:p w14:paraId="5CA3EB1F" w14:textId="77777777" w:rsidR="00F507F2" w:rsidRDefault="00F507F2" w:rsidP="005C294C">
      <w:pPr>
        <w:pStyle w:val="BESKbrdtext"/>
      </w:pPr>
    </w:p>
    <w:p w14:paraId="177FE7B2" w14:textId="77777777" w:rsidR="00A4135A" w:rsidRDefault="00A4135A" w:rsidP="005C294C">
      <w:pPr>
        <w:pStyle w:val="BESKbrdtext"/>
      </w:pPr>
    </w:p>
    <w:p w14:paraId="20E84C91" w14:textId="77777777" w:rsidR="00A40EAF" w:rsidRDefault="00A40EAF" w:rsidP="005C294C">
      <w:pPr>
        <w:pStyle w:val="BESKbrdtext"/>
      </w:pPr>
    </w:p>
    <w:p w14:paraId="0ACE134C" w14:textId="77777777" w:rsidR="00A40EAF" w:rsidRPr="00F82186" w:rsidRDefault="00A75210" w:rsidP="005C294C">
      <w:pPr>
        <w:pStyle w:val="BESKbrdtext"/>
        <w:rPr>
          <w:u w:val="single"/>
        </w:rPr>
      </w:pPr>
      <w:r w:rsidRPr="00F054EB">
        <w:rPr>
          <w:u w:val="single"/>
        </w:rPr>
        <w:lastRenderedPageBreak/>
        <w:t>Översik</w:t>
      </w:r>
      <w:r w:rsidR="003302C5" w:rsidRPr="00F054EB">
        <w:rPr>
          <w:u w:val="single"/>
        </w:rPr>
        <w:t>t</w:t>
      </w:r>
      <w:r w:rsidRPr="00F054EB">
        <w:rPr>
          <w:u w:val="single"/>
        </w:rPr>
        <w:t xml:space="preserve"> skylt</w:t>
      </w:r>
      <w:r w:rsidR="005031DB" w:rsidRPr="00F054EB">
        <w:rPr>
          <w:u w:val="single"/>
        </w:rPr>
        <w:t>ar</w:t>
      </w:r>
      <w:r w:rsidR="003302C5" w:rsidRPr="00F054EB">
        <w:rPr>
          <w:u w:val="single"/>
        </w:rPr>
        <w:t xml:space="preserve"> i solcellsanläggning:</w:t>
      </w:r>
    </w:p>
    <w:p w14:paraId="1EC6FC10" w14:textId="77777777" w:rsidR="00A40EAF" w:rsidRDefault="00A75210" w:rsidP="005C294C">
      <w:pPr>
        <w:pStyle w:val="BESKbrdtext"/>
      </w:pPr>
      <w:r>
        <w:rPr>
          <w:noProof/>
        </w:rPr>
        <mc:AlternateContent>
          <mc:Choice Requires="wpg">
            <w:drawing>
              <wp:anchor distT="0" distB="0" distL="114300" distR="114300" simplePos="0" relativeHeight="251659264" behindDoc="0" locked="0" layoutInCell="1" allowOverlap="1" wp14:anchorId="7AA6AE58" wp14:editId="677B4C8B">
                <wp:simplePos x="0" y="0"/>
                <wp:positionH relativeFrom="column">
                  <wp:posOffset>441356</wp:posOffset>
                </wp:positionH>
                <wp:positionV relativeFrom="paragraph">
                  <wp:posOffset>2113594</wp:posOffset>
                </wp:positionV>
                <wp:extent cx="4974880" cy="3988574"/>
                <wp:effectExtent l="0" t="0" r="35560" b="31115"/>
                <wp:wrapNone/>
                <wp:docPr id="18" name="Group 18"/>
                <wp:cNvGraphicFramePr/>
                <a:graphic xmlns:a="http://schemas.openxmlformats.org/drawingml/2006/main">
                  <a:graphicData uri="http://schemas.microsoft.com/office/word/2010/wordprocessingGroup">
                    <wpg:wgp>
                      <wpg:cNvGrpSpPr/>
                      <wpg:grpSpPr>
                        <a:xfrm>
                          <a:off x="0" y="0"/>
                          <a:ext cx="4974880" cy="3988574"/>
                          <a:chOff x="0" y="0"/>
                          <a:chExt cx="4974880" cy="3988574"/>
                        </a:xfrm>
                      </wpg:grpSpPr>
                      <wps:wsp>
                        <wps:cNvPr id="4" name="Rak koppling 4"/>
                        <wps:cNvCnPr/>
                        <wps:spPr>
                          <a:xfrm>
                            <a:off x="4549367" y="0"/>
                            <a:ext cx="42356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Rak koppling 9"/>
                        <wps:cNvCnPr/>
                        <wps:spPr>
                          <a:xfrm>
                            <a:off x="4974880" y="0"/>
                            <a:ext cx="0" cy="98181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 name="Rak koppling 11"/>
                        <wps:cNvCnPr/>
                        <wps:spPr>
                          <a:xfrm flipH="1">
                            <a:off x="0" y="982301"/>
                            <a:ext cx="4972912" cy="2263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 name="Rak koppling 12"/>
                        <wps:cNvCnPr/>
                        <wps:spPr>
                          <a:xfrm>
                            <a:off x="0" y="1004935"/>
                            <a:ext cx="0" cy="298311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Rak koppling 14"/>
                        <wps:cNvCnPr/>
                        <wps:spPr>
                          <a:xfrm flipH="1">
                            <a:off x="0" y="3988052"/>
                            <a:ext cx="457200" cy="522"/>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8" o:spid="_x0000_s1025" style="width:391.7pt;height:314.05pt;margin-top:166.4pt;margin-left:34.75pt;position:absolute;z-index:251660288" coordsize="49748,39885">
                <v:line id="Rak koppling 4" o:spid="_x0000_s1026" style="mso-wrap-style:square;position:absolute;visibility:visible" from="45493,0" to="49729,0" o:connectortype="straight" strokecolor="black" strokeweight="1pt">
                  <v:stroke joinstyle="miter"/>
                </v:line>
                <v:line id="Rak koppling 9" o:spid="_x0000_s1027" style="mso-wrap-style:square;position:absolute;visibility:visible" from="49748,0" to="49748,9818" o:connectortype="straight" strokecolor="black" strokeweight="1pt">
                  <v:stroke joinstyle="miter"/>
                </v:line>
                <v:line id="Rak koppling 11" o:spid="_x0000_s1028" style="flip:x;mso-wrap-style:square;position:absolute;visibility:visible" from="0,9823" to="49729,10049" o:connectortype="straight" strokecolor="black" strokeweight="1pt">
                  <v:stroke joinstyle="miter"/>
                </v:line>
                <v:line id="Rak koppling 12" o:spid="_x0000_s1029" style="mso-wrap-style:square;position:absolute;visibility:visible" from="0,10049" to="0,39880" o:connectortype="straight" strokecolor="black" strokeweight="1pt">
                  <v:stroke joinstyle="miter"/>
                </v:line>
                <v:line id="Rak koppling 14" o:spid="_x0000_s1030" style="flip:x;mso-wrap-style:square;position:absolute;visibility:visible" from="0,39880" to="4572,39885" o:connectortype="straight" strokecolor="black" strokeweight="1pt">
                  <v:stroke joinstyle="miter"/>
                </v:line>
              </v:group>
            </w:pict>
          </mc:Fallback>
        </mc:AlternateContent>
      </w:r>
      <w:r w:rsidR="00F522BC" w:rsidRPr="00F522BC">
        <w:rPr>
          <w:noProof/>
        </w:rPr>
        <w:drawing>
          <wp:inline distT="0" distB="0" distL="0" distR="0" wp14:anchorId="003463F7" wp14:editId="74EBAAAF">
            <wp:extent cx="4094243" cy="3007373"/>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4717" cy="3022412"/>
                    </a:xfrm>
                    <a:prstGeom prst="rect">
                      <a:avLst/>
                    </a:prstGeom>
                  </pic:spPr>
                </pic:pic>
              </a:graphicData>
            </a:graphic>
          </wp:inline>
        </w:drawing>
      </w:r>
    </w:p>
    <w:p w14:paraId="52C0C728" w14:textId="77777777" w:rsidR="00F522BC" w:rsidRDefault="00F522BC" w:rsidP="005C294C">
      <w:pPr>
        <w:pStyle w:val="BESKbrdtext"/>
      </w:pPr>
    </w:p>
    <w:p w14:paraId="48A51F19" w14:textId="77777777" w:rsidR="00C44D12" w:rsidRDefault="00A75210" w:rsidP="005C294C">
      <w:pPr>
        <w:pStyle w:val="BESKbrdtext"/>
      </w:pPr>
      <w:r w:rsidRPr="00C44D12">
        <w:rPr>
          <w:noProof/>
        </w:rPr>
        <w:drawing>
          <wp:inline distT="0" distB="0" distL="0" distR="0" wp14:anchorId="0FFFDF02" wp14:editId="661B1316">
            <wp:extent cx="4803926" cy="36159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7"/>
                    <a:stretch>
                      <a:fillRect/>
                    </a:stretch>
                  </pic:blipFill>
                  <pic:spPr>
                    <a:xfrm>
                      <a:off x="0" y="0"/>
                      <a:ext cx="4818021" cy="3626537"/>
                    </a:xfrm>
                    <a:prstGeom prst="rect">
                      <a:avLst/>
                    </a:prstGeom>
                  </pic:spPr>
                </pic:pic>
              </a:graphicData>
            </a:graphic>
          </wp:inline>
        </w:drawing>
      </w:r>
    </w:p>
    <w:p w14:paraId="01A6EC8F" w14:textId="77777777" w:rsidR="003302C5" w:rsidRDefault="003302C5" w:rsidP="005C294C">
      <w:pPr>
        <w:pStyle w:val="BESKbrdtext"/>
      </w:pPr>
    </w:p>
    <w:p w14:paraId="7BCDE1B1" w14:textId="77777777" w:rsidR="00DE133B" w:rsidRDefault="00DE133B" w:rsidP="005C294C">
      <w:pPr>
        <w:pStyle w:val="BESKbrdtext"/>
      </w:pPr>
    </w:p>
    <w:p w14:paraId="245848E7" w14:textId="77777777" w:rsidR="00DE133B" w:rsidRDefault="00A75210" w:rsidP="005C294C">
      <w:pPr>
        <w:pStyle w:val="BESKbrdtext"/>
      </w:pPr>
      <w:r w:rsidRPr="00F054EB">
        <w:lastRenderedPageBreak/>
        <w:t>Övrig dokumentation och skyltning:</w:t>
      </w:r>
    </w:p>
    <w:p w14:paraId="69F17FD6" w14:textId="77777777" w:rsidR="00CF033D" w:rsidRDefault="00CF033D" w:rsidP="005C294C">
      <w:pPr>
        <w:pStyle w:val="BESKbrdtext"/>
      </w:pPr>
    </w:p>
    <w:p w14:paraId="70C21E3D" w14:textId="77777777" w:rsidR="00CF033D" w:rsidRDefault="00CF033D" w:rsidP="005C294C">
      <w:pPr>
        <w:pStyle w:val="BESKbrdtext"/>
      </w:pPr>
    </w:p>
    <w:tbl>
      <w:tblPr>
        <w:tblStyle w:val="Tabellrutnt"/>
        <w:tblW w:w="761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60"/>
        <w:gridCol w:w="815"/>
      </w:tblGrid>
      <w:tr w:rsidR="002A2475" w14:paraId="577B46C2" w14:textId="77777777" w:rsidTr="00ED4257">
        <w:trPr>
          <w:gridAfter w:val="1"/>
          <w:wAfter w:w="815" w:type="dxa"/>
          <w:cantSplit/>
          <w:trHeight w:val="1134"/>
        </w:trPr>
        <w:tc>
          <w:tcPr>
            <w:tcW w:w="3544" w:type="dxa"/>
          </w:tcPr>
          <w:p w14:paraId="620F00C5" w14:textId="77777777" w:rsidR="00732C1E" w:rsidRDefault="00A75210" w:rsidP="005C294C">
            <w:pPr>
              <w:pStyle w:val="BESKbrdtext"/>
              <w:ind w:left="0"/>
            </w:pPr>
            <w:r w:rsidRPr="00732C1E">
              <w:rPr>
                <w:noProof/>
              </w:rPr>
              <w:drawing>
                <wp:inline distT="0" distB="0" distL="0" distR="0" wp14:anchorId="37B81825" wp14:editId="2C832586">
                  <wp:extent cx="1518760" cy="423053"/>
                  <wp:effectExtent l="0" t="0" r="5715" b="0"/>
                  <wp:docPr id="20" name="Picture 20">
                    <a:extLst xmlns:a="http://schemas.openxmlformats.org/drawingml/2006/main">
                      <a:ext uri="{FF2B5EF4-FFF2-40B4-BE49-F238E27FC236}">
                        <a16:creationId xmlns:a16="http://schemas.microsoft.com/office/drawing/2014/main" id="{832EC66E-8157-4882-B9AA-44C8B93B6D1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 name="Platshållare för innehåll 5">
                            <a:extLst>
                              <a:ext uri="{FF2B5EF4-FFF2-40B4-BE49-F238E27FC236}">
                                <a16:creationId xmlns:a16="http://schemas.microsoft.com/office/drawing/2014/main" id="{832EC66E-8157-4882-B9AA-44C8B93B6D10}"/>
                              </a:ext>
                            </a:extLst>
                          </pic:cNvPr>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573002" cy="438162"/>
                          </a:xfrm>
                          <a:prstGeom prst="rect">
                            <a:avLst/>
                          </a:prstGeom>
                        </pic:spPr>
                      </pic:pic>
                    </a:graphicData>
                  </a:graphic>
                </wp:inline>
              </w:drawing>
            </w:r>
          </w:p>
        </w:tc>
        <w:tc>
          <w:tcPr>
            <w:tcW w:w="3260" w:type="dxa"/>
          </w:tcPr>
          <w:p w14:paraId="749D7415" w14:textId="77777777" w:rsidR="00732C1E" w:rsidRDefault="00A75210" w:rsidP="00086363">
            <w:pPr>
              <w:pStyle w:val="BESKbrdtext"/>
              <w:tabs>
                <w:tab w:val="clear" w:pos="2835"/>
                <w:tab w:val="clear" w:pos="4253"/>
                <w:tab w:val="clear" w:pos="5670"/>
                <w:tab w:val="clear" w:pos="7088"/>
                <w:tab w:val="clear" w:pos="8505"/>
                <w:tab w:val="clear" w:pos="9979"/>
                <w:tab w:val="left" w:pos="1877"/>
                <w:tab w:val="left" w:pos="1939"/>
              </w:tabs>
              <w:ind w:left="0" w:right="35"/>
            </w:pPr>
            <w:r w:rsidRPr="009B28BD">
              <w:t>Skylt placeras vid invändig och</w:t>
            </w:r>
            <w:r w:rsidR="00FD7A73">
              <w:t xml:space="preserve"> </w:t>
            </w:r>
            <w:r w:rsidRPr="009B28BD">
              <w:t>utvändig uppgång till tak där solcellerna är placerade.</w:t>
            </w:r>
            <w:r w:rsidR="003B55E7">
              <w:br/>
            </w:r>
          </w:p>
        </w:tc>
      </w:tr>
      <w:tr w:rsidR="002A2475" w14:paraId="3AA66ADF" w14:textId="77777777" w:rsidTr="00ED4257">
        <w:tc>
          <w:tcPr>
            <w:tcW w:w="3544" w:type="dxa"/>
          </w:tcPr>
          <w:p w14:paraId="2F566781" w14:textId="77777777" w:rsidR="00732C1E" w:rsidRDefault="00A75210" w:rsidP="005C294C">
            <w:pPr>
              <w:pStyle w:val="BESKbrdtext"/>
              <w:ind w:left="0"/>
            </w:pPr>
            <w:r w:rsidRPr="00364387">
              <w:rPr>
                <w:noProof/>
              </w:rPr>
              <w:drawing>
                <wp:inline distT="0" distB="0" distL="0" distR="0" wp14:anchorId="3E43569A" wp14:editId="385E3261">
                  <wp:extent cx="766404" cy="1044202"/>
                  <wp:effectExtent l="0" t="0" r="0" b="3810"/>
                  <wp:docPr id="1028" name="Picture 1028" descr="Visa källbilden">
                    <a:extLst xmlns:a="http://schemas.openxmlformats.org/drawingml/2006/main">
                      <a:ext uri="{FF2B5EF4-FFF2-40B4-BE49-F238E27FC236}">
                        <a16:creationId xmlns:a16="http://schemas.microsoft.com/office/drawing/2014/main" id="{C6748F0D-B824-4F57-9E97-B9E1BE2E3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Visa källbilden">
                            <a:extLst>
                              <a:ext uri="{FF2B5EF4-FFF2-40B4-BE49-F238E27FC236}">
                                <a16:creationId xmlns:a16="http://schemas.microsoft.com/office/drawing/2014/main" id="{C6748F0D-B824-4F57-9E97-B9E1BE2E3247}"/>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80333" cy="1063180"/>
                          </a:xfrm>
                          <a:prstGeom prst="rect">
                            <a:avLst/>
                          </a:prstGeom>
                          <a:noFill/>
                        </pic:spPr>
                      </pic:pic>
                    </a:graphicData>
                  </a:graphic>
                </wp:inline>
              </w:drawing>
            </w:r>
            <w:r w:rsidR="007B3EC4">
              <w:br/>
            </w:r>
          </w:p>
        </w:tc>
        <w:tc>
          <w:tcPr>
            <w:tcW w:w="4075" w:type="dxa"/>
            <w:gridSpan w:val="2"/>
          </w:tcPr>
          <w:p w14:paraId="20CD9057" w14:textId="77777777" w:rsidR="00732C1E" w:rsidRDefault="00A75210" w:rsidP="00086363">
            <w:pPr>
              <w:pStyle w:val="BESKbrdtext"/>
              <w:tabs>
                <w:tab w:val="left" w:pos="2389"/>
              </w:tabs>
              <w:ind w:left="0" w:right="35"/>
            </w:pPr>
            <w:r w:rsidRPr="005B109F">
              <w:t xml:space="preserve">Skylt ska </w:t>
            </w:r>
            <w:r w:rsidRPr="005B109F">
              <w:t>anbringas vid tryckknapp för manövrering av eventuell brandmansbrytare.</w:t>
            </w:r>
          </w:p>
          <w:p w14:paraId="0927103B" w14:textId="77777777" w:rsidR="003B55E7" w:rsidRDefault="003B55E7" w:rsidP="00086363">
            <w:pPr>
              <w:pStyle w:val="BESKbrdtext"/>
              <w:ind w:left="0" w:right="35"/>
            </w:pPr>
          </w:p>
        </w:tc>
      </w:tr>
      <w:tr w:rsidR="002A2475" w14:paraId="0AFCC558" w14:textId="77777777" w:rsidTr="00ED4257">
        <w:tc>
          <w:tcPr>
            <w:tcW w:w="3544" w:type="dxa"/>
          </w:tcPr>
          <w:p w14:paraId="1D5EB2C6" w14:textId="77777777" w:rsidR="00732C1E" w:rsidRDefault="00A75210" w:rsidP="005C294C">
            <w:pPr>
              <w:pStyle w:val="BESKbrdtext"/>
              <w:ind w:left="0"/>
            </w:pPr>
            <w:r w:rsidRPr="00C1402E">
              <w:rPr>
                <w:noProof/>
              </w:rPr>
              <w:drawing>
                <wp:inline distT="0" distB="0" distL="0" distR="0" wp14:anchorId="10BF8450" wp14:editId="1E43B912">
                  <wp:extent cx="1856308" cy="2159000"/>
                  <wp:effectExtent l="0" t="0" r="0" b="0"/>
                  <wp:docPr id="24" name="Picture 24">
                    <a:extLst xmlns:a="http://schemas.openxmlformats.org/drawingml/2006/main">
                      <a:ext uri="{FF2B5EF4-FFF2-40B4-BE49-F238E27FC236}">
                        <a16:creationId xmlns:a16="http://schemas.microsoft.com/office/drawing/2014/main" id="{A32A49EC-3294-482B-8952-C281CD335B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11">
                            <a:extLst>
                              <a:ext uri="{FF2B5EF4-FFF2-40B4-BE49-F238E27FC236}">
                                <a16:creationId xmlns:a16="http://schemas.microsoft.com/office/drawing/2014/main" id="{A32A49EC-3294-482B-8952-C281CD335BDE}"/>
                              </a:ext>
                            </a:extLst>
                          </pic:cNvPr>
                          <pic:cNvPicPr>
                            <a:picLocks noChangeAspect="1"/>
                          </pic:cNvPicPr>
                        </pic:nvPicPr>
                        <pic:blipFill>
                          <a:blip r:embed="rId20"/>
                          <a:stretch>
                            <a:fillRect/>
                          </a:stretch>
                        </pic:blipFill>
                        <pic:spPr>
                          <a:xfrm>
                            <a:off x="0" y="0"/>
                            <a:ext cx="1856308" cy="2159000"/>
                          </a:xfrm>
                          <a:prstGeom prst="rect">
                            <a:avLst/>
                          </a:prstGeom>
                        </pic:spPr>
                      </pic:pic>
                    </a:graphicData>
                  </a:graphic>
                </wp:inline>
              </w:drawing>
            </w:r>
            <w:r w:rsidR="003B55E7">
              <w:br/>
            </w:r>
          </w:p>
        </w:tc>
        <w:tc>
          <w:tcPr>
            <w:tcW w:w="4075" w:type="dxa"/>
            <w:gridSpan w:val="2"/>
          </w:tcPr>
          <w:p w14:paraId="54FD0D87" w14:textId="77777777" w:rsidR="00732C1E" w:rsidRDefault="00A75210" w:rsidP="00086363">
            <w:pPr>
              <w:pStyle w:val="BESKbrdtext"/>
              <w:ind w:left="0" w:right="35"/>
            </w:pPr>
            <w:r>
              <w:t xml:space="preserve">Information om solcellsanläggningen till </w:t>
            </w:r>
            <w:r w:rsidR="003B55E7">
              <w:t>Räddningstjänsten ska placeras vid brandförsvarstablån.</w:t>
            </w:r>
          </w:p>
        </w:tc>
      </w:tr>
      <w:tr w:rsidR="002A2475" w14:paraId="5F4019E6" w14:textId="77777777" w:rsidTr="00ED4257">
        <w:tc>
          <w:tcPr>
            <w:tcW w:w="3544" w:type="dxa"/>
          </w:tcPr>
          <w:p w14:paraId="1E2B7785" w14:textId="77777777" w:rsidR="00732C1E" w:rsidRDefault="00A75210" w:rsidP="005C294C">
            <w:pPr>
              <w:pStyle w:val="BESKbrdtext"/>
              <w:ind w:left="0"/>
            </w:pPr>
            <w:r w:rsidRPr="009913C0">
              <w:rPr>
                <w:noProof/>
              </w:rPr>
              <w:drawing>
                <wp:inline distT="0" distB="0" distL="0" distR="0" wp14:anchorId="271FB05F" wp14:editId="05BDF545">
                  <wp:extent cx="1379528" cy="927043"/>
                  <wp:effectExtent l="0" t="0" r="0" b="6985"/>
                  <wp:docPr id="23" name="Picture 23">
                    <a:extLst xmlns:a="http://schemas.openxmlformats.org/drawingml/2006/main">
                      <a:ext uri="{FF2B5EF4-FFF2-40B4-BE49-F238E27FC236}">
                        <a16:creationId xmlns:a16="http://schemas.microsoft.com/office/drawing/2014/main" id="{580B8540-F1D0-4EC5-B8DB-B62301D486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6">
                            <a:extLst>
                              <a:ext uri="{FF2B5EF4-FFF2-40B4-BE49-F238E27FC236}">
                                <a16:creationId xmlns:a16="http://schemas.microsoft.com/office/drawing/2014/main" id="{580B8540-F1D0-4EC5-B8DB-B62301D486CB}"/>
                              </a:ext>
                            </a:extLst>
                          </pic:cNvPr>
                          <pic:cNvPicPr>
                            <a:picLocks noChangeAspect="1"/>
                          </pic:cNvPicPr>
                        </pic:nvPicPr>
                        <pic:blipFill>
                          <a:blip r:embed="rId21"/>
                          <a:stretch>
                            <a:fillRect/>
                          </a:stretch>
                        </pic:blipFill>
                        <pic:spPr>
                          <a:xfrm>
                            <a:off x="0" y="0"/>
                            <a:ext cx="1417044" cy="952254"/>
                          </a:xfrm>
                          <a:prstGeom prst="rect">
                            <a:avLst/>
                          </a:prstGeom>
                        </pic:spPr>
                      </pic:pic>
                    </a:graphicData>
                  </a:graphic>
                </wp:inline>
              </w:drawing>
            </w:r>
            <w:r w:rsidR="007B3EC4">
              <w:br/>
            </w:r>
          </w:p>
        </w:tc>
        <w:tc>
          <w:tcPr>
            <w:tcW w:w="4075" w:type="dxa"/>
            <w:gridSpan w:val="2"/>
          </w:tcPr>
          <w:p w14:paraId="0494E5CA" w14:textId="77777777" w:rsidR="00732C1E" w:rsidRDefault="00A75210" w:rsidP="00086363">
            <w:pPr>
              <w:pStyle w:val="BESKbrdtext"/>
              <w:ind w:left="0" w:right="35"/>
            </w:pPr>
            <w:r>
              <w:t xml:space="preserve">Nya brandtätningar ska förses med märkning som talar om vilket </w:t>
            </w:r>
            <w:r>
              <w:t>brandtätningsmaterial</w:t>
            </w:r>
            <w:r w:rsidR="009421E7">
              <w:t xml:space="preserve"> som använts samt dess brandklass.</w:t>
            </w:r>
          </w:p>
        </w:tc>
      </w:tr>
      <w:tr w:rsidR="002A2475" w14:paraId="64F731B5" w14:textId="77777777" w:rsidTr="00ED4257">
        <w:tc>
          <w:tcPr>
            <w:tcW w:w="3544" w:type="dxa"/>
          </w:tcPr>
          <w:p w14:paraId="392E6A24" w14:textId="77777777" w:rsidR="00B2025B" w:rsidRPr="009913C0" w:rsidRDefault="00A75210" w:rsidP="005C294C">
            <w:pPr>
              <w:pStyle w:val="BESKbrdtext"/>
              <w:ind w:left="0"/>
            </w:pPr>
            <w:r w:rsidRPr="00FD77DD">
              <w:rPr>
                <w:noProof/>
              </w:rPr>
              <w:drawing>
                <wp:inline distT="0" distB="0" distL="0" distR="0" wp14:anchorId="637719DA" wp14:editId="6B27AC77">
                  <wp:extent cx="2113280" cy="1000125"/>
                  <wp:effectExtent l="0" t="0" r="1270" b="9525"/>
                  <wp:docPr id="1026" name="Picture 1026">
                    <a:extLst xmlns:a="http://schemas.openxmlformats.org/drawingml/2006/main">
                      <a:ext uri="{FF2B5EF4-FFF2-40B4-BE49-F238E27FC236}">
                        <a16:creationId xmlns:a16="http://schemas.microsoft.com/office/drawing/2014/main" id="{9D35962B-8DB4-C8A5-1DA0-3772FE88AE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x_Bildobjekt 3">
                            <a:extLst>
                              <a:ext uri="{FF2B5EF4-FFF2-40B4-BE49-F238E27FC236}">
                                <a16:creationId xmlns:a16="http://schemas.microsoft.com/office/drawing/2014/main" id="{9D35962B-8DB4-C8A5-1DA0-3772FE88AEEF}"/>
                              </a:ext>
                            </a:extLst>
                          </pic:cNvPr>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113280" cy="1000125"/>
                          </a:xfrm>
                          <a:prstGeom prst="rect">
                            <a:avLst/>
                          </a:prstGeom>
                          <a:noFill/>
                          <a:ln>
                            <a:noFill/>
                          </a:ln>
                        </pic:spPr>
                      </pic:pic>
                    </a:graphicData>
                  </a:graphic>
                </wp:inline>
              </w:drawing>
            </w:r>
          </w:p>
        </w:tc>
        <w:tc>
          <w:tcPr>
            <w:tcW w:w="4075" w:type="dxa"/>
            <w:gridSpan w:val="2"/>
          </w:tcPr>
          <w:p w14:paraId="44AABBE6" w14:textId="77777777" w:rsidR="00B2025B" w:rsidRDefault="00A75210" w:rsidP="00086363">
            <w:pPr>
              <w:pStyle w:val="BESKbrdtext"/>
              <w:ind w:left="0" w:right="35"/>
            </w:pPr>
            <w:r>
              <w:t>I de fall då växelriktaren begränsas mjukvarumässigt skall detta märkas med skylt på växelriktaren.</w:t>
            </w:r>
          </w:p>
        </w:tc>
      </w:tr>
    </w:tbl>
    <w:p w14:paraId="7A3ACDB5" w14:textId="77777777" w:rsidR="00DE133B" w:rsidRDefault="00DE133B" w:rsidP="005C294C">
      <w:pPr>
        <w:pStyle w:val="BESKbrdtext"/>
      </w:pPr>
    </w:p>
    <w:p w14:paraId="3CF29A9B" w14:textId="77777777" w:rsidR="000609CD" w:rsidRDefault="000609CD" w:rsidP="005C294C">
      <w:pPr>
        <w:pStyle w:val="BESKbrdtext"/>
      </w:pPr>
    </w:p>
    <w:p w14:paraId="4221FDE8" w14:textId="77777777" w:rsidR="000609CD" w:rsidRDefault="00A75210" w:rsidP="005C294C">
      <w:pPr>
        <w:pStyle w:val="BESKbrdtext"/>
      </w:pPr>
      <w:r w:rsidRPr="00F054EB">
        <w:lastRenderedPageBreak/>
        <w:t>Instruktioner för dokumentation och skyltning:</w:t>
      </w:r>
    </w:p>
    <w:p w14:paraId="2D167FB4" w14:textId="77777777" w:rsidR="000609CD" w:rsidRDefault="000609CD" w:rsidP="005C294C">
      <w:pPr>
        <w:pStyle w:val="BESKbrdtext"/>
      </w:pPr>
    </w:p>
    <w:tbl>
      <w:tblPr>
        <w:tblStyle w:val="Tabellrutnt"/>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000"/>
      </w:tblGrid>
      <w:tr w:rsidR="002A2475" w14:paraId="4B42CE7A" w14:textId="77777777" w:rsidTr="00F33A61">
        <w:tc>
          <w:tcPr>
            <w:tcW w:w="2655" w:type="dxa"/>
          </w:tcPr>
          <w:p w14:paraId="532DEEBC" w14:textId="77777777" w:rsidR="00BB4628" w:rsidRDefault="00A75210" w:rsidP="007C4B99">
            <w:pPr>
              <w:pStyle w:val="BESKbrdtext"/>
              <w:ind w:left="0" w:right="354"/>
            </w:pPr>
            <w:r w:rsidRPr="000560D1">
              <w:rPr>
                <w:noProof/>
              </w:rPr>
              <w:drawing>
                <wp:inline distT="0" distB="0" distL="0" distR="0" wp14:anchorId="6C103D20" wp14:editId="4605E40B">
                  <wp:extent cx="1324051" cy="736504"/>
                  <wp:effectExtent l="0" t="0" r="0" b="6985"/>
                  <wp:docPr id="26" name="Picture 26">
                    <a:extLst xmlns:a="http://schemas.openxmlformats.org/drawingml/2006/main">
                      <a:ext uri="{FF2B5EF4-FFF2-40B4-BE49-F238E27FC236}">
                        <a16:creationId xmlns:a16="http://schemas.microsoft.com/office/drawing/2014/main" id="{832EC66E-8157-4882-B9AA-44C8B93B6D1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 name="Platshållare för innehåll 5">
                            <a:extLst>
                              <a:ext uri="{FF2B5EF4-FFF2-40B4-BE49-F238E27FC236}">
                                <a16:creationId xmlns:a16="http://schemas.microsoft.com/office/drawing/2014/main" id="{832EC66E-8157-4882-B9AA-44C8B93B6D10}"/>
                              </a:ext>
                            </a:extLst>
                          </pic:cNvPr>
                          <pic:cNvPicPr>
                            <a:picLocks noGrp="1"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39419" cy="745052"/>
                          </a:xfrm>
                          <a:prstGeom prst="rect">
                            <a:avLst/>
                          </a:prstGeom>
                        </pic:spPr>
                      </pic:pic>
                    </a:graphicData>
                  </a:graphic>
                </wp:inline>
              </w:drawing>
            </w:r>
          </w:p>
        </w:tc>
        <w:tc>
          <w:tcPr>
            <w:tcW w:w="5000" w:type="dxa"/>
          </w:tcPr>
          <w:p w14:paraId="242C940A" w14:textId="77777777" w:rsidR="00BB4628" w:rsidRDefault="00A75210" w:rsidP="00682C2E">
            <w:pPr>
              <w:pStyle w:val="BESKbrdtext"/>
              <w:tabs>
                <w:tab w:val="clear" w:pos="2835"/>
                <w:tab w:val="left" w:pos="2873"/>
              </w:tabs>
              <w:ind w:left="0" w:right="39"/>
            </w:pPr>
            <w:r w:rsidRPr="00B95EDF">
              <w:rPr>
                <w:i/>
                <w:iCs/>
              </w:rPr>
              <w:t xml:space="preserve">Frånskiljning av produktion </w:t>
            </w:r>
            <w:r w:rsidRPr="00B95EDF">
              <w:t>ska ange den brytare som närmast efter växelriktaren AC-sida som angränsar till inkopplingspunkten i fastigheten.</w:t>
            </w:r>
            <w:r w:rsidR="00F14401">
              <w:br/>
            </w:r>
            <w:r w:rsidR="00F14401" w:rsidRPr="00B95EDF">
              <w:t>Skylten ska anslås på samtliga elcentraler (från grupp- och undercentraler till serviscentral) som matas av solcellsanläggningen samt vid nätägarens elmätare om denna är placerad vid serviscentralen.</w:t>
            </w:r>
            <w:r w:rsidR="00987665">
              <w:br/>
            </w:r>
            <w:r w:rsidR="00987665" w:rsidRPr="00B95EDF">
              <w:t>Information som ska framgå är för hänvisningar är apparatbeteckning samt fysisk placering i fastigheten (ex. rum, vån etc.)</w:t>
            </w:r>
          </w:p>
          <w:p w14:paraId="5D381321" w14:textId="77777777" w:rsidR="00F33A61" w:rsidRDefault="00F33A61" w:rsidP="00682C2E">
            <w:pPr>
              <w:pStyle w:val="BESKbrdtext"/>
              <w:tabs>
                <w:tab w:val="clear" w:pos="2835"/>
                <w:tab w:val="left" w:pos="2873"/>
              </w:tabs>
              <w:ind w:left="0" w:right="39"/>
            </w:pPr>
          </w:p>
        </w:tc>
      </w:tr>
      <w:tr w:rsidR="002A2475" w14:paraId="1A1208F0" w14:textId="77777777" w:rsidTr="00F33A61">
        <w:tc>
          <w:tcPr>
            <w:tcW w:w="2655" w:type="dxa"/>
          </w:tcPr>
          <w:p w14:paraId="5CF7F0F7" w14:textId="77777777" w:rsidR="00BB4628" w:rsidRDefault="00A75210" w:rsidP="007C4B99">
            <w:pPr>
              <w:pStyle w:val="BESKbrdtext"/>
              <w:ind w:left="0" w:right="354"/>
            </w:pPr>
            <w:r w:rsidRPr="0059445D">
              <w:rPr>
                <w:noProof/>
              </w:rPr>
              <w:drawing>
                <wp:inline distT="0" distB="0" distL="0" distR="0" wp14:anchorId="6B0A57BB" wp14:editId="06D483B1">
                  <wp:extent cx="1214323" cy="404405"/>
                  <wp:effectExtent l="0" t="0" r="5080" b="0"/>
                  <wp:docPr id="27" name="Picture 27" descr="Visa källbilden">
                    <a:extLst xmlns:a="http://schemas.openxmlformats.org/drawingml/2006/main">
                      <a:ext uri="{FF2B5EF4-FFF2-40B4-BE49-F238E27FC236}">
                        <a16:creationId xmlns:a16="http://schemas.microsoft.com/office/drawing/2014/main" id="{C5CD2E07-544A-455A-99B8-050D22271D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Visa källbilden">
                            <a:extLst>
                              <a:ext uri="{FF2B5EF4-FFF2-40B4-BE49-F238E27FC236}">
                                <a16:creationId xmlns:a16="http://schemas.microsoft.com/office/drawing/2014/main" id="{C5CD2E07-544A-455A-99B8-050D22271DA2}"/>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l="23875" t="4209" r="22115"/>
                          <a:stretch>
                            <a:fillRect/>
                          </a:stretch>
                        </pic:blipFill>
                        <pic:spPr bwMode="auto">
                          <a:xfrm>
                            <a:off x="0" y="0"/>
                            <a:ext cx="1248841" cy="415900"/>
                          </a:xfrm>
                          <a:prstGeom prst="rect">
                            <a:avLst/>
                          </a:prstGeom>
                          <a:noFill/>
                        </pic:spPr>
                      </pic:pic>
                    </a:graphicData>
                  </a:graphic>
                </wp:inline>
              </w:drawing>
            </w:r>
          </w:p>
        </w:tc>
        <w:tc>
          <w:tcPr>
            <w:tcW w:w="5000" w:type="dxa"/>
          </w:tcPr>
          <w:p w14:paraId="2EE41AFC" w14:textId="77777777" w:rsidR="00BB4628" w:rsidRDefault="00A75210" w:rsidP="007E6B20">
            <w:pPr>
              <w:pStyle w:val="BESKbrdtext"/>
              <w:tabs>
                <w:tab w:val="clear" w:pos="2835"/>
                <w:tab w:val="left" w:pos="2873"/>
              </w:tabs>
              <w:ind w:left="0" w:right="39"/>
            </w:pPr>
            <w:r w:rsidRPr="00EA51F9">
              <w:t>Skylten ”Elkopplare för produktionsanläggn</w:t>
            </w:r>
            <w:r w:rsidRPr="00EA51F9">
              <w:t>ing” ska placeras vid de lastfrånskiljare som angetts som brytpunkter</w:t>
            </w:r>
            <w:r w:rsidR="009331E9" w:rsidRPr="009331E9">
              <w:t>.</w:t>
            </w:r>
          </w:p>
          <w:p w14:paraId="7FEBF48F" w14:textId="77777777" w:rsidR="00F33A61" w:rsidRPr="009331E9" w:rsidRDefault="00F33A61" w:rsidP="007E6B20">
            <w:pPr>
              <w:pStyle w:val="BESKbrdtext"/>
              <w:tabs>
                <w:tab w:val="clear" w:pos="2835"/>
                <w:tab w:val="left" w:pos="2873"/>
              </w:tabs>
              <w:ind w:left="0" w:right="39"/>
            </w:pPr>
          </w:p>
        </w:tc>
      </w:tr>
      <w:tr w:rsidR="002A2475" w14:paraId="7F7B5739" w14:textId="77777777" w:rsidTr="00F33A61">
        <w:tc>
          <w:tcPr>
            <w:tcW w:w="2655" w:type="dxa"/>
          </w:tcPr>
          <w:p w14:paraId="40EDA3BF" w14:textId="77777777" w:rsidR="00BB4628" w:rsidRDefault="00A75210" w:rsidP="007C4B99">
            <w:pPr>
              <w:pStyle w:val="BESKbrdtext"/>
              <w:ind w:left="0" w:right="354"/>
            </w:pPr>
            <w:r w:rsidRPr="0059445D">
              <w:rPr>
                <w:noProof/>
              </w:rPr>
              <w:drawing>
                <wp:inline distT="0" distB="0" distL="0" distR="0" wp14:anchorId="21CCE05D" wp14:editId="4BC81911">
                  <wp:extent cx="811987" cy="785451"/>
                  <wp:effectExtent l="0" t="0" r="7620" b="0"/>
                  <wp:docPr id="28" name="Picture 28">
                    <a:extLst xmlns:a="http://schemas.openxmlformats.org/drawingml/2006/main">
                      <a:ext uri="{FF2B5EF4-FFF2-40B4-BE49-F238E27FC236}">
                        <a16:creationId xmlns:a16="http://schemas.microsoft.com/office/drawing/2014/main" id="{2693E22C-5BB1-496D-9791-FA01C1BE1A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
                            <a:extLst>
                              <a:ext uri="{FF2B5EF4-FFF2-40B4-BE49-F238E27FC236}">
                                <a16:creationId xmlns:a16="http://schemas.microsoft.com/office/drawing/2014/main" id="{2693E22C-5BB1-496D-9791-FA01C1BE1A6C}"/>
                              </a:ext>
                            </a:extLst>
                          </pic:cNvPr>
                          <pic:cNvPicPr>
                            <a:picLocks noChangeAspect="1"/>
                          </pic:cNvPicPr>
                        </pic:nvPicPr>
                        <pic:blipFill>
                          <a:blip r:embed="rId25"/>
                          <a:stretch>
                            <a:fillRect/>
                          </a:stretch>
                        </pic:blipFill>
                        <pic:spPr>
                          <a:xfrm>
                            <a:off x="0" y="0"/>
                            <a:ext cx="819157" cy="792386"/>
                          </a:xfrm>
                          <a:prstGeom prst="rect">
                            <a:avLst/>
                          </a:prstGeom>
                        </pic:spPr>
                      </pic:pic>
                    </a:graphicData>
                  </a:graphic>
                </wp:inline>
              </w:drawing>
            </w:r>
          </w:p>
        </w:tc>
        <w:tc>
          <w:tcPr>
            <w:tcW w:w="5000" w:type="dxa"/>
          </w:tcPr>
          <w:p w14:paraId="77AFB7F1" w14:textId="77777777" w:rsidR="00BB4628" w:rsidRDefault="00A75210" w:rsidP="007E6B20">
            <w:pPr>
              <w:pStyle w:val="BESKbrdtext"/>
              <w:tabs>
                <w:tab w:val="clear" w:pos="2835"/>
                <w:tab w:val="left" w:pos="2873"/>
              </w:tabs>
              <w:ind w:left="0" w:right="39"/>
            </w:pPr>
            <w:r w:rsidRPr="009313D3">
              <w:t>Placeras på dörrar där solcellsutrustning finns, huvudentré, angreppsväg för räddningstjänst, dörr till elrum där serviscentralcentral är placerad samt utrymme där nätägarens mätare</w:t>
            </w:r>
            <w:r w:rsidRPr="009313D3">
              <w:t xml:space="preserve"> finns.</w:t>
            </w:r>
          </w:p>
          <w:p w14:paraId="2B30856C" w14:textId="77777777" w:rsidR="00F33A61" w:rsidRDefault="00F33A61" w:rsidP="007E6B20">
            <w:pPr>
              <w:pStyle w:val="BESKbrdtext"/>
              <w:tabs>
                <w:tab w:val="clear" w:pos="2835"/>
                <w:tab w:val="left" w:pos="2873"/>
              </w:tabs>
              <w:ind w:left="0" w:right="39"/>
            </w:pPr>
          </w:p>
        </w:tc>
      </w:tr>
      <w:tr w:rsidR="002A2475" w14:paraId="6D46852F" w14:textId="77777777" w:rsidTr="00F33A61">
        <w:tc>
          <w:tcPr>
            <w:tcW w:w="2655" w:type="dxa"/>
          </w:tcPr>
          <w:p w14:paraId="39CE217D" w14:textId="77777777" w:rsidR="00BB4628" w:rsidRDefault="00A75210" w:rsidP="007C4B99">
            <w:pPr>
              <w:pStyle w:val="BESKbrdtext"/>
              <w:ind w:left="0" w:right="354"/>
            </w:pPr>
            <w:r w:rsidRPr="007C4B99">
              <w:rPr>
                <w:noProof/>
              </w:rPr>
              <w:drawing>
                <wp:inline distT="0" distB="0" distL="0" distR="0" wp14:anchorId="56766D60" wp14:editId="184EF1AA">
                  <wp:extent cx="1257935" cy="312623"/>
                  <wp:effectExtent l="0" t="0" r="0" b="0"/>
                  <wp:docPr id="31" name="Picture 31">
                    <a:extLst xmlns:a="http://schemas.openxmlformats.org/drawingml/2006/main">
                      <a:ext uri="{FF2B5EF4-FFF2-40B4-BE49-F238E27FC236}">
                        <a16:creationId xmlns:a16="http://schemas.microsoft.com/office/drawing/2014/main" id="{832EC66E-8157-4882-B9AA-44C8B93B6D1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 name="Platshållare för innehåll 5">
                            <a:extLst>
                              <a:ext uri="{FF2B5EF4-FFF2-40B4-BE49-F238E27FC236}">
                                <a16:creationId xmlns:a16="http://schemas.microsoft.com/office/drawing/2014/main" id="{832EC66E-8157-4882-B9AA-44C8B93B6D10}"/>
                              </a:ext>
                            </a:extLst>
                          </pic:cNvPr>
                          <pic:cNvPicPr>
                            <a:picLocks noGrp="1"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8562" cy="322720"/>
                          </a:xfrm>
                          <a:prstGeom prst="rect">
                            <a:avLst/>
                          </a:prstGeom>
                        </pic:spPr>
                      </pic:pic>
                    </a:graphicData>
                  </a:graphic>
                </wp:inline>
              </w:drawing>
            </w:r>
          </w:p>
        </w:tc>
        <w:tc>
          <w:tcPr>
            <w:tcW w:w="5000" w:type="dxa"/>
          </w:tcPr>
          <w:p w14:paraId="33E794F3" w14:textId="77777777" w:rsidR="00BB4628" w:rsidRDefault="00A75210" w:rsidP="007E6B20">
            <w:pPr>
              <w:pStyle w:val="BESKbrdtext"/>
              <w:tabs>
                <w:tab w:val="clear" w:pos="2835"/>
                <w:tab w:val="left" w:pos="2873"/>
              </w:tabs>
              <w:ind w:left="0" w:right="39"/>
            </w:pPr>
            <w:r w:rsidRPr="00D15A39">
              <w:t>Likströmskablage ska markeras med skyllt som anger att där finns spänningsförande delar som ej kan frånkopplas. Märkning ska anbringas i sådan omfattning att det inte kan missuppfattas av personer som arbetar i dess närområde</w:t>
            </w:r>
            <w:r>
              <w:t>.</w:t>
            </w:r>
          </w:p>
          <w:p w14:paraId="5649EE44" w14:textId="77777777" w:rsidR="00F33A61" w:rsidRDefault="00F33A61" w:rsidP="007E6B20">
            <w:pPr>
              <w:pStyle w:val="BESKbrdtext"/>
              <w:tabs>
                <w:tab w:val="clear" w:pos="2835"/>
                <w:tab w:val="left" w:pos="2873"/>
              </w:tabs>
              <w:ind w:left="0" w:right="39"/>
            </w:pPr>
          </w:p>
        </w:tc>
      </w:tr>
    </w:tbl>
    <w:p w14:paraId="45705E26" w14:textId="77777777" w:rsidR="000609CD" w:rsidRDefault="000609CD" w:rsidP="005C294C">
      <w:pPr>
        <w:pStyle w:val="BESKbrdtext"/>
      </w:pPr>
    </w:p>
    <w:p w14:paraId="02D8BE3C" w14:textId="77777777" w:rsidR="000609CD" w:rsidRDefault="000609CD" w:rsidP="005C294C">
      <w:pPr>
        <w:pStyle w:val="BESKbrdtext"/>
      </w:pPr>
    </w:p>
    <w:p w14:paraId="5006C2E3" w14:textId="77777777" w:rsidR="00D15A39" w:rsidRPr="00D15A39" w:rsidRDefault="00D15A39" w:rsidP="00D15A39">
      <w:pPr>
        <w:pStyle w:val="BESKbrdtext"/>
      </w:pPr>
    </w:p>
    <w:p w14:paraId="2E6F560F" w14:textId="77777777" w:rsidR="000609CD" w:rsidRDefault="000609CD" w:rsidP="005C294C">
      <w:pPr>
        <w:pStyle w:val="BESKbrdtext"/>
      </w:pPr>
    </w:p>
    <w:p w14:paraId="004554E5" w14:textId="77777777" w:rsidR="000609CD" w:rsidRDefault="000609CD" w:rsidP="005C294C">
      <w:pPr>
        <w:pStyle w:val="BESKbrdtext"/>
      </w:pPr>
    </w:p>
    <w:p w14:paraId="7ED687B1" w14:textId="77777777" w:rsidR="000609CD" w:rsidRPr="00946525" w:rsidRDefault="000609CD" w:rsidP="005C294C">
      <w:pPr>
        <w:pStyle w:val="BESKbrdtext"/>
      </w:pPr>
    </w:p>
    <w:p w14:paraId="07207B7B" w14:textId="77777777" w:rsidR="00DD3280" w:rsidRDefault="00A75210">
      <w:pPr>
        <w:rPr>
          <w:rFonts w:ascii="Arial" w:hAnsi="Arial"/>
          <w:b/>
          <w:sz w:val="26"/>
          <w:szCs w:val="20"/>
          <w:lang w:eastAsia="sv-SE"/>
        </w:rPr>
      </w:pPr>
      <w:bookmarkStart w:id="28" w:name="_Toc530514629"/>
      <w:r>
        <w:br w:type="page"/>
      </w:r>
    </w:p>
    <w:p w14:paraId="042DC806" w14:textId="77777777" w:rsidR="009B28BE" w:rsidRDefault="00A75210" w:rsidP="00AA6322">
      <w:pPr>
        <w:pStyle w:val="REDArub2"/>
      </w:pPr>
      <w:bookmarkStart w:id="29" w:name="_Toc256000011"/>
      <w:r w:rsidRPr="00710B77">
        <w:lastRenderedPageBreak/>
        <w:t>Y</w:t>
      </w:r>
      <w:r w:rsidR="00656AF2">
        <w:t>H</w:t>
      </w:r>
      <w:r w:rsidRPr="00F9369A">
        <w:tab/>
      </w:r>
      <w:r w:rsidRPr="005E57F6">
        <w:t>KONTROLL</w:t>
      </w:r>
      <w:r w:rsidR="00656AF2">
        <w:t>,</w:t>
      </w:r>
      <w:r w:rsidRPr="005E57F6">
        <w:t xml:space="preserve"> INJUSTERING </w:t>
      </w:r>
      <w:bookmarkEnd w:id="28"/>
      <w:r w:rsidR="00571DFD">
        <w:t>M. M.</w:t>
      </w:r>
      <w:bookmarkEnd w:id="29"/>
    </w:p>
    <w:p w14:paraId="6B5F3358" w14:textId="77777777" w:rsidR="009B28BE" w:rsidRPr="00F9369A" w:rsidRDefault="00A75210" w:rsidP="00F9369A">
      <w:pPr>
        <w:pStyle w:val="BESKbrdtext"/>
        <w:spacing w:before="240"/>
        <w:ind w:left="1276"/>
        <w:rPr>
          <w:rFonts w:cs="Arial"/>
          <w:i/>
          <w:sz w:val="26"/>
          <w:szCs w:val="26"/>
        </w:rPr>
      </w:pPr>
      <w:r w:rsidRPr="00F9369A">
        <w:rPr>
          <w:rFonts w:cs="Arial"/>
          <w:i/>
          <w:sz w:val="26"/>
          <w:szCs w:val="26"/>
        </w:rPr>
        <w:t>DRIFTSÄTTNING OCH PROVNING</w:t>
      </w:r>
    </w:p>
    <w:p w14:paraId="3E419468" w14:textId="77777777" w:rsidR="009B28BE" w:rsidRPr="005C294C" w:rsidRDefault="00A75210" w:rsidP="005C294C">
      <w:pPr>
        <w:pStyle w:val="BESKbrdtext"/>
      </w:pPr>
      <w:r w:rsidRPr="005C294C">
        <w:t xml:space="preserve">I entreprenaden ingår att före slutbesiktning utföra injustering och provning av anläggningen och verifiera detta med intyg och protokoll. Intyg och protokoll ska överlämnas tillsammans med den </w:t>
      </w:r>
      <w:r w:rsidRPr="005C294C">
        <w:t>tekniska dokumentationen för anläggningen.</w:t>
      </w:r>
    </w:p>
    <w:p w14:paraId="74E720BC" w14:textId="77777777" w:rsidR="009B28BE" w:rsidRPr="005C294C" w:rsidRDefault="00A75210" w:rsidP="005C294C">
      <w:pPr>
        <w:pStyle w:val="BESKbrdtext"/>
      </w:pPr>
      <w:r w:rsidRPr="005C294C">
        <w:t xml:space="preserve">Entreprenören </w:t>
      </w:r>
      <w:r w:rsidR="00571DFD">
        <w:t>ska</w:t>
      </w:r>
      <w:r w:rsidRPr="005C294C">
        <w:t xml:space="preserve"> tillsammans med beställaren samordna driftsättningen. Beställaren </w:t>
      </w:r>
      <w:r w:rsidR="00571DFD">
        <w:t>ska</w:t>
      </w:r>
      <w:r w:rsidRPr="005C294C">
        <w:t xml:space="preserve"> i god tid innan provning underrättas och beredas tillfälle att närvara vid provning.</w:t>
      </w:r>
    </w:p>
    <w:p w14:paraId="61DFCD06" w14:textId="77777777" w:rsidR="009B28BE" w:rsidRPr="005C294C" w:rsidRDefault="00A75210" w:rsidP="005C294C">
      <w:pPr>
        <w:pStyle w:val="BESKbrdtext"/>
      </w:pPr>
      <w:r w:rsidRPr="005C294C">
        <w:t>Innan anläggningarna överlämnas till bes</w:t>
      </w:r>
      <w:r w:rsidRPr="005C294C">
        <w:t xml:space="preserve">tällaren </w:t>
      </w:r>
      <w:r w:rsidR="00571DFD">
        <w:t>ska</w:t>
      </w:r>
      <w:r w:rsidRPr="005C294C">
        <w:t xml:space="preserve"> funktionen hos varje delsystem kontrolleras och mätprotokoll fyllas i som visar att funktionen är korrekt.</w:t>
      </w:r>
    </w:p>
    <w:p w14:paraId="61C93B6A" w14:textId="77777777" w:rsidR="009B28BE" w:rsidRPr="005C294C" w:rsidRDefault="00A75210" w:rsidP="005C294C">
      <w:pPr>
        <w:pStyle w:val="BESKbrdtext"/>
      </w:pPr>
      <w:r w:rsidRPr="005C294C">
        <w:t xml:space="preserve">Representant för entreprenören </w:t>
      </w:r>
      <w:r w:rsidR="00571DFD">
        <w:t>ska</w:t>
      </w:r>
      <w:r w:rsidRPr="005C294C">
        <w:t xml:space="preserve"> närvara vid besiktning utan extra kostnad.</w:t>
      </w:r>
    </w:p>
    <w:p w14:paraId="7FF94259" w14:textId="77777777" w:rsidR="009B28BE" w:rsidRPr="005C294C" w:rsidRDefault="00A75210" w:rsidP="005C294C">
      <w:pPr>
        <w:pStyle w:val="BESKbrdtext"/>
      </w:pPr>
      <w:r>
        <w:t>Samordnad f</w:t>
      </w:r>
      <w:r w:rsidR="7C10017B">
        <w:t xml:space="preserve">unktionsprovning </w:t>
      </w:r>
      <w:r w:rsidR="76AD9232">
        <w:t>ska</w:t>
      </w:r>
      <w:r w:rsidR="7C10017B">
        <w:t xml:space="preserve"> omfatta levererad utrustning tillsammans med</w:t>
      </w:r>
      <w:r w:rsidR="1E3CC21F">
        <w:t xml:space="preserve"> </w:t>
      </w:r>
      <w:r w:rsidR="7C10017B">
        <w:t xml:space="preserve">av övriga entreprenörer levererade installationer och utgöra provning av hela systemet. Innan samordnad funktionsprovning utföres </w:t>
      </w:r>
      <w:r w:rsidR="76AD9232">
        <w:t>ska</w:t>
      </w:r>
      <w:r w:rsidR="7C10017B">
        <w:t xml:space="preserve"> varje delentreprenör ha provat sina egna installationer.</w:t>
      </w:r>
    </w:p>
    <w:p w14:paraId="18733F4E" w14:textId="77777777" w:rsidR="005710DA" w:rsidRPr="005710DA" w:rsidRDefault="00A75210" w:rsidP="005710DA">
      <w:pPr>
        <w:pStyle w:val="BESKbrdtext"/>
      </w:pPr>
      <w:r>
        <w:t xml:space="preserve">Vidimerade protokoll över föreskrivna kontroller ska föreligga innan samordnad </w:t>
      </w:r>
      <w:r w:rsidR="565A5885">
        <w:t>funktions</w:t>
      </w:r>
      <w:r>
        <w:t>kontroll påbörjas och är en förutsättning för att entreprenaden ska godkännas. Protokoll ska upprättas över sa</w:t>
      </w:r>
      <w:r>
        <w:t>mtliga kontroller och ska överlämnas enligt ”</w:t>
      </w:r>
      <w:r w:rsidR="26C8C5CB">
        <w:t xml:space="preserve"> YJE.63 Relationshandlingar för elkraftsinstallationer”.</w:t>
      </w:r>
    </w:p>
    <w:p w14:paraId="18504744" w14:textId="77777777" w:rsidR="009B28BE" w:rsidRPr="005C294C" w:rsidRDefault="00A75210" w:rsidP="005C294C">
      <w:pPr>
        <w:pStyle w:val="BESKbrdtext"/>
      </w:pPr>
      <w:r w:rsidRPr="005C294C">
        <w:t>Oändlighetstecken godtas ej som mätvärde.</w:t>
      </w:r>
    </w:p>
    <w:p w14:paraId="5ACAAA75" w14:textId="77777777" w:rsidR="009B28BE" w:rsidRPr="005C294C" w:rsidRDefault="00A75210" w:rsidP="005C294C">
      <w:pPr>
        <w:pStyle w:val="BESKbrdtext"/>
      </w:pPr>
      <w:r w:rsidRPr="005C294C">
        <w:t>Mätinstrument ska vara tillgängligt för besiktningsman, för kontroll av mätvärden vid slutbesiktning.</w:t>
      </w:r>
    </w:p>
    <w:p w14:paraId="2BFA3188" w14:textId="77777777" w:rsidR="009B28BE" w:rsidRPr="005C294C" w:rsidRDefault="00A75210" w:rsidP="005C294C">
      <w:pPr>
        <w:pStyle w:val="BESKbrdtext"/>
      </w:pPr>
      <w:r w:rsidRPr="005C294C">
        <w:t>Entreprenö</w:t>
      </w:r>
      <w:r w:rsidRPr="005C294C">
        <w:t xml:space="preserve">ren </w:t>
      </w:r>
      <w:r w:rsidR="00571DFD">
        <w:t>ska</w:t>
      </w:r>
      <w:r w:rsidRPr="005C294C">
        <w:t xml:space="preserve"> ombesörja och bekosta provning som krävs för att uppfylla god elsäkerhetsteknisk praxis.</w:t>
      </w:r>
    </w:p>
    <w:p w14:paraId="384AFEE1" w14:textId="77777777" w:rsidR="009B28BE" w:rsidRPr="005C294C" w:rsidRDefault="00A75210" w:rsidP="005C294C">
      <w:pPr>
        <w:pStyle w:val="BESKbrdtext"/>
      </w:pPr>
      <w:r w:rsidRPr="005C294C">
        <w:t xml:space="preserve">Kontroll och provningar </w:t>
      </w:r>
      <w:r w:rsidR="00571DFD">
        <w:t>ska</w:t>
      </w:r>
      <w:r w:rsidRPr="005C294C">
        <w:t xml:space="preserve"> utföras i omfattning och ordning enligt SS 436 40 00, utgåva 3.</w:t>
      </w:r>
    </w:p>
    <w:p w14:paraId="3020DABA" w14:textId="77777777" w:rsidR="009B28BE" w:rsidRPr="00F9369A" w:rsidRDefault="00A75210" w:rsidP="00AA6322">
      <w:pPr>
        <w:pStyle w:val="REDArub5"/>
      </w:pPr>
      <w:r w:rsidRPr="00F9369A">
        <w:t xml:space="preserve">  Y</w:t>
      </w:r>
      <w:r w:rsidR="00656AF2">
        <w:t>HB</w:t>
      </w:r>
      <w:r w:rsidRPr="00F9369A">
        <w:t>.</w:t>
      </w:r>
      <w:r w:rsidR="00656AF2">
        <w:t>63</w:t>
      </w:r>
      <w:r w:rsidRPr="00F9369A">
        <w:tab/>
        <w:t xml:space="preserve">Kontroll av </w:t>
      </w:r>
      <w:r w:rsidR="00656AF2" w:rsidRPr="00656AF2">
        <w:t>elkraft</w:t>
      </w:r>
      <w:r w:rsidR="00656AF2">
        <w:t>s</w:t>
      </w:r>
      <w:r w:rsidR="003F098C">
        <w:t>ystem</w:t>
      </w:r>
    </w:p>
    <w:p w14:paraId="7773D501" w14:textId="77777777" w:rsidR="009B28BE" w:rsidRPr="005E57F6" w:rsidRDefault="00A75210" w:rsidP="00F9369A">
      <w:pPr>
        <w:pStyle w:val="BESKbrdtext"/>
        <w:spacing w:before="240"/>
        <w:ind w:left="1276"/>
        <w:rPr>
          <w:rFonts w:cs="Arial"/>
          <w:i/>
          <w:sz w:val="26"/>
          <w:szCs w:val="26"/>
        </w:rPr>
      </w:pPr>
      <w:r w:rsidRPr="005E57F6">
        <w:rPr>
          <w:rFonts w:cs="Arial"/>
          <w:i/>
          <w:sz w:val="26"/>
          <w:szCs w:val="26"/>
        </w:rPr>
        <w:t>PROGRAM FÖR EGENKONTROLL</w:t>
      </w:r>
    </w:p>
    <w:p w14:paraId="31BF737C" w14:textId="77777777" w:rsidR="009B28BE" w:rsidRPr="005C294C" w:rsidRDefault="00A75210" w:rsidP="005C294C">
      <w:pPr>
        <w:pStyle w:val="BESKbrdtext"/>
      </w:pPr>
      <w:r w:rsidRPr="005C294C">
        <w:t>Entrepr</w:t>
      </w:r>
      <w:r w:rsidRPr="005C294C">
        <w:t xml:space="preserve">enören </w:t>
      </w:r>
      <w:r w:rsidR="00571DFD">
        <w:t>ska</w:t>
      </w:r>
      <w:r w:rsidRPr="005C294C">
        <w:t xml:space="preserve"> upprätta kontrollprogram (egenkontrollplan) för entreprenaden.</w:t>
      </w:r>
    </w:p>
    <w:p w14:paraId="18BE3A16" w14:textId="77777777" w:rsidR="009B28BE" w:rsidRPr="005C294C" w:rsidRDefault="00A75210" w:rsidP="005C294C">
      <w:pPr>
        <w:pStyle w:val="BESKbrdtext"/>
      </w:pPr>
      <w:r w:rsidRPr="005C294C">
        <w:t xml:space="preserve">Kontroll </w:t>
      </w:r>
      <w:r w:rsidR="00571DFD">
        <w:t>ska</w:t>
      </w:r>
      <w:r w:rsidRPr="005C294C">
        <w:t xml:space="preserve"> verifieras genom, av beställaren godkänt, kontrollprogram ingående i entreprenörens kvalitetssäkringssystem.</w:t>
      </w:r>
    </w:p>
    <w:p w14:paraId="54C70FE5" w14:textId="77777777" w:rsidR="00DD3280" w:rsidRDefault="00A75210">
      <w:pPr>
        <w:rPr>
          <w:rFonts w:ascii="Arial" w:hAnsi="Arial" w:cs="Arial"/>
          <w:i/>
          <w:sz w:val="26"/>
          <w:szCs w:val="26"/>
          <w:lang w:eastAsia="sv-SE"/>
        </w:rPr>
      </w:pPr>
      <w:r>
        <w:rPr>
          <w:rFonts w:cs="Arial"/>
          <w:i/>
          <w:sz w:val="26"/>
          <w:szCs w:val="26"/>
        </w:rPr>
        <w:br w:type="page"/>
      </w:r>
    </w:p>
    <w:p w14:paraId="73B99CFB" w14:textId="77777777" w:rsidR="009B28BE" w:rsidRPr="00F9369A" w:rsidRDefault="00A75210" w:rsidP="00F9369A">
      <w:pPr>
        <w:pStyle w:val="BESKbrdtext"/>
        <w:spacing w:before="240"/>
        <w:ind w:left="1276"/>
        <w:rPr>
          <w:rFonts w:cs="Arial"/>
          <w:i/>
          <w:sz w:val="26"/>
          <w:lang w:eastAsia="en-US"/>
        </w:rPr>
      </w:pPr>
      <w:r w:rsidRPr="005E57F6">
        <w:rPr>
          <w:rFonts w:cs="Arial"/>
          <w:i/>
          <w:sz w:val="26"/>
          <w:szCs w:val="26"/>
        </w:rPr>
        <w:lastRenderedPageBreak/>
        <w:t>EGENKONTROLL</w:t>
      </w:r>
    </w:p>
    <w:p w14:paraId="32C82C64" w14:textId="77777777" w:rsidR="009B28BE" w:rsidRPr="005C294C" w:rsidRDefault="00A75210" w:rsidP="005C294C">
      <w:pPr>
        <w:pStyle w:val="BESKbrdtext"/>
      </w:pPr>
      <w:r w:rsidRPr="005C294C">
        <w:t xml:space="preserve">Egenkontroll </w:t>
      </w:r>
      <w:r w:rsidR="00571DFD">
        <w:t>ska</w:t>
      </w:r>
      <w:r w:rsidRPr="005C294C">
        <w:t xml:space="preserve"> utföras och följa parallellt</w:t>
      </w:r>
      <w:r w:rsidRPr="005C294C">
        <w:t xml:space="preserve"> med arbetenas fortskridande. </w:t>
      </w:r>
    </w:p>
    <w:p w14:paraId="445BBEB0" w14:textId="77777777" w:rsidR="009B28BE" w:rsidRPr="005C294C" w:rsidRDefault="00A75210" w:rsidP="005C294C">
      <w:pPr>
        <w:pStyle w:val="BESKbrdtext"/>
      </w:pPr>
      <w:r w:rsidRPr="005C294C">
        <w:t>Det är ett krav att egenkontrollen är utförd och kan redovisas vid byggmöten och en slutlig redovisning vid slutbesiktning.</w:t>
      </w:r>
    </w:p>
    <w:p w14:paraId="0EAF2EEC" w14:textId="77777777" w:rsidR="009B28BE" w:rsidRPr="005C294C" w:rsidRDefault="00A75210" w:rsidP="005C294C">
      <w:pPr>
        <w:pStyle w:val="BESKbrdtext"/>
      </w:pPr>
      <w:r w:rsidRPr="005C294C">
        <w:t>Utöver entreprenörens egenkontrollplan ska dessa punkter kontrolleras och dokumenteras:</w:t>
      </w:r>
    </w:p>
    <w:p w14:paraId="71A7C40F" w14:textId="77777777" w:rsidR="009B28BE" w:rsidRPr="00BA5BFF" w:rsidRDefault="00A75210" w:rsidP="00BA5BFF">
      <w:pPr>
        <w:pStyle w:val="BESKbrdtext"/>
        <w:numPr>
          <w:ilvl w:val="0"/>
          <w:numId w:val="21"/>
        </w:numPr>
        <w:tabs>
          <w:tab w:val="clear" w:pos="2835"/>
          <w:tab w:val="left" w:pos="1985"/>
        </w:tabs>
        <w:rPr>
          <w:rFonts w:cs="Arial"/>
        </w:rPr>
      </w:pPr>
      <w:r w:rsidRPr="20936904">
        <w:rPr>
          <w:rFonts w:cs="Arial"/>
        </w:rPr>
        <w:t>Kontroll av varje moduls märketikett så att endast moduler av samma effektklass kopplas ihop i serie</w:t>
      </w:r>
      <w:r w:rsidR="179479DF" w:rsidRPr="20936904">
        <w:rPr>
          <w:rFonts w:cs="Arial"/>
        </w:rPr>
        <w:t>.</w:t>
      </w:r>
    </w:p>
    <w:p w14:paraId="4C1979B8" w14:textId="77777777" w:rsidR="00551B28" w:rsidRPr="00E16E6E" w:rsidRDefault="00A75210" w:rsidP="00551B28">
      <w:pPr>
        <w:pStyle w:val="BESKbrdtext"/>
        <w:numPr>
          <w:ilvl w:val="0"/>
          <w:numId w:val="21"/>
        </w:numPr>
        <w:tabs>
          <w:tab w:val="clear" w:pos="2835"/>
          <w:tab w:val="left" w:pos="1985"/>
        </w:tabs>
        <w:rPr>
          <w:rFonts w:cs="Arial"/>
        </w:rPr>
      </w:pPr>
      <w:r w:rsidRPr="20936904">
        <w:rPr>
          <w:rFonts w:cs="Arial"/>
        </w:rPr>
        <w:t>Kontroll av samtliga modulsträngars Voc, Isc och Riso innan hopkoppling</w:t>
      </w:r>
      <w:r w:rsidR="51E4B513" w:rsidRPr="20936904">
        <w:rPr>
          <w:rFonts w:cs="Arial"/>
        </w:rPr>
        <w:t>.</w:t>
      </w:r>
      <w:r w:rsidRPr="20936904">
        <w:rPr>
          <w:rFonts w:cs="Arial"/>
        </w:rPr>
        <w:t xml:space="preserve"> </w:t>
      </w:r>
    </w:p>
    <w:p w14:paraId="085F74DE" w14:textId="77777777" w:rsidR="009B28BE" w:rsidRPr="00BA5BFF" w:rsidRDefault="00A75210" w:rsidP="00BA5BFF">
      <w:pPr>
        <w:pStyle w:val="BESKbrdtext"/>
        <w:numPr>
          <w:ilvl w:val="0"/>
          <w:numId w:val="21"/>
        </w:numPr>
        <w:tabs>
          <w:tab w:val="clear" w:pos="2835"/>
          <w:tab w:val="left" w:pos="1985"/>
        </w:tabs>
        <w:rPr>
          <w:rFonts w:cs="Arial"/>
        </w:rPr>
      </w:pPr>
      <w:r w:rsidRPr="20936904">
        <w:rPr>
          <w:rFonts w:cs="Arial"/>
        </w:rPr>
        <w:t>Kontrollera så att respektive växelriktare startar upp som förväntat.</w:t>
      </w:r>
    </w:p>
    <w:p w14:paraId="51132723" w14:textId="77777777" w:rsidR="009B28BE" w:rsidRPr="00BA5BFF" w:rsidRDefault="00A75210" w:rsidP="00BA5BFF">
      <w:pPr>
        <w:pStyle w:val="BESKbrdtext"/>
        <w:numPr>
          <w:ilvl w:val="0"/>
          <w:numId w:val="21"/>
        </w:numPr>
        <w:tabs>
          <w:tab w:val="clear" w:pos="2835"/>
          <w:tab w:val="left" w:pos="1985"/>
        </w:tabs>
        <w:rPr>
          <w:rFonts w:cs="Arial"/>
        </w:rPr>
      </w:pPr>
      <w:r w:rsidRPr="20936904">
        <w:rPr>
          <w:rFonts w:cs="Arial"/>
        </w:rPr>
        <w:t>Framkalla ett larm så att detta genereras.</w:t>
      </w:r>
    </w:p>
    <w:p w14:paraId="66D15649" w14:textId="77777777" w:rsidR="00361925" w:rsidRPr="00F86AF1" w:rsidRDefault="00A75210" w:rsidP="005C294C">
      <w:pPr>
        <w:pStyle w:val="BESKbrdtext"/>
        <w:rPr>
          <w:rFonts w:cs="Arial"/>
          <w:szCs w:val="22"/>
        </w:rPr>
      </w:pPr>
      <w:r w:rsidRPr="00F86AF1">
        <w:rPr>
          <w:rFonts w:cs="Arial"/>
          <w:szCs w:val="22"/>
        </w:rPr>
        <w:t>Anläggningens momentana effekt på DC-sidan avläses samtidigt som solinstrålningen mot referens</w:t>
      </w:r>
      <w:r w:rsidR="003E2375" w:rsidRPr="00F86AF1">
        <w:rPr>
          <w:rFonts w:cs="Arial"/>
          <w:szCs w:val="22"/>
        </w:rPr>
        <w:t xml:space="preserve"> s</w:t>
      </w:r>
      <w:r w:rsidRPr="00F86AF1">
        <w:rPr>
          <w:rFonts w:cs="Arial"/>
          <w:szCs w:val="22"/>
        </w:rPr>
        <w:t>amt celltemperatur protokollförs.</w:t>
      </w:r>
    </w:p>
    <w:p w14:paraId="07E80FEE" w14:textId="77777777" w:rsidR="00F86AF1" w:rsidRPr="00F86AF1" w:rsidRDefault="00A75210" w:rsidP="00F86AF1">
      <w:pPr>
        <w:tabs>
          <w:tab w:val="left" w:pos="709"/>
        </w:tabs>
        <w:ind w:left="1418"/>
        <w:rPr>
          <w:rFonts w:ascii="Arial" w:hAnsi="Arial" w:cs="Arial"/>
          <w:sz w:val="22"/>
          <w:szCs w:val="22"/>
          <w:lang w:eastAsia="sv-SE"/>
        </w:rPr>
      </w:pPr>
      <w:r w:rsidRPr="20936904">
        <w:rPr>
          <w:rFonts w:ascii="Arial" w:hAnsi="Arial" w:cs="Arial"/>
          <w:sz w:val="22"/>
          <w:szCs w:val="22"/>
        </w:rPr>
        <w:t xml:space="preserve">Intyg och protokoll </w:t>
      </w:r>
      <w:r w:rsidR="76AD9232" w:rsidRPr="20936904">
        <w:rPr>
          <w:rFonts w:ascii="Arial" w:hAnsi="Arial" w:cs="Arial"/>
          <w:sz w:val="22"/>
          <w:szCs w:val="22"/>
        </w:rPr>
        <w:t>ska</w:t>
      </w:r>
      <w:r w:rsidRPr="20936904">
        <w:rPr>
          <w:rFonts w:ascii="Arial" w:hAnsi="Arial" w:cs="Arial"/>
          <w:sz w:val="22"/>
          <w:szCs w:val="22"/>
        </w:rPr>
        <w:t>, tillsammans med den tekniska dokumentationen levereras</w:t>
      </w:r>
      <w:r w:rsidR="0E5C77DC" w:rsidRPr="20936904">
        <w:rPr>
          <w:rFonts w:ascii="Arial" w:hAnsi="Arial" w:cs="Arial"/>
          <w:sz w:val="22"/>
          <w:szCs w:val="22"/>
        </w:rPr>
        <w:t xml:space="preserve"> </w:t>
      </w:r>
      <w:r w:rsidR="0E5C77DC" w:rsidRPr="20936904">
        <w:rPr>
          <w:rFonts w:ascii="Arial" w:hAnsi="Arial" w:cs="Arial"/>
          <w:sz w:val="22"/>
          <w:szCs w:val="22"/>
          <w:lang w:eastAsia="sv-SE"/>
        </w:rPr>
        <w:t>digitalt enligt RA-1796 Teknisk dokumentation</w:t>
      </w:r>
      <w:r w:rsidR="3DFBD22B" w:rsidRPr="20936904">
        <w:rPr>
          <w:rFonts w:ascii="Arial" w:hAnsi="Arial" w:cs="Arial"/>
          <w:sz w:val="22"/>
          <w:szCs w:val="22"/>
          <w:lang w:eastAsia="sv-SE"/>
        </w:rPr>
        <w:t>.</w:t>
      </w:r>
    </w:p>
    <w:p w14:paraId="6CB7D608" w14:textId="77777777" w:rsidR="009B28BE" w:rsidRPr="005C294C" w:rsidRDefault="009B28BE" w:rsidP="005C294C">
      <w:pPr>
        <w:pStyle w:val="BESKbrdtext"/>
      </w:pPr>
    </w:p>
    <w:p w14:paraId="639AD010" w14:textId="77777777" w:rsidR="009B28BE" w:rsidRPr="005C294C" w:rsidRDefault="00A75210" w:rsidP="005C294C">
      <w:pPr>
        <w:pStyle w:val="BESKbrdtext"/>
      </w:pPr>
      <w:r w:rsidRPr="005C294C">
        <w:t xml:space="preserve">Intyg och protokoll införs under mappar enligt ”Mall teknisk dokumentation (DU-Instruktioner </w:t>
      </w:r>
      <w:r w:rsidR="00FD10C5" w:rsidRPr="005C294C">
        <w:t>med mera</w:t>
      </w:r>
      <w:r w:rsidRPr="005C294C">
        <w:t>)”</w:t>
      </w:r>
      <w:r w:rsidR="00FD10C5">
        <w:t>.</w:t>
      </w:r>
    </w:p>
    <w:p w14:paraId="452CEA07" w14:textId="77777777" w:rsidR="009B28BE" w:rsidRPr="00F9369A" w:rsidRDefault="00A75210" w:rsidP="00AA6322">
      <w:pPr>
        <w:pStyle w:val="REDArub2"/>
      </w:pPr>
      <w:bookmarkStart w:id="30" w:name="_Toc256000012"/>
      <w:bookmarkStart w:id="31" w:name="_Toc530514630"/>
      <w:r w:rsidRPr="00710B77">
        <w:t>Y</w:t>
      </w:r>
      <w:r w:rsidR="00656AF2">
        <w:t>J</w:t>
      </w:r>
      <w:r w:rsidRPr="00F9369A">
        <w:tab/>
      </w:r>
      <w:r w:rsidRPr="005E57F6">
        <w:t>TEKNISK DOKUMENTATION</w:t>
      </w:r>
      <w:bookmarkEnd w:id="30"/>
      <w:bookmarkEnd w:id="31"/>
    </w:p>
    <w:p w14:paraId="671ADDD1" w14:textId="77777777" w:rsidR="009B28BE" w:rsidRPr="005C294C" w:rsidRDefault="00A75210" w:rsidP="005C294C">
      <w:pPr>
        <w:pStyle w:val="BESKbrdtext"/>
      </w:pPr>
      <w:r w:rsidRPr="005C294C">
        <w:t xml:space="preserve">I handling som utarbetats av entreprenören används symboler, </w:t>
      </w:r>
      <w:r w:rsidRPr="005C294C">
        <w:t>beteckningar, definitioner, scheman o d enligt SEK Handbok 412, -419 och –422.</w:t>
      </w:r>
    </w:p>
    <w:p w14:paraId="0CBC7B83" w14:textId="77777777" w:rsidR="009B28BE" w:rsidRPr="005C294C" w:rsidRDefault="00A75210" w:rsidP="005C294C">
      <w:pPr>
        <w:pStyle w:val="BESKbrdtext"/>
      </w:pPr>
      <w:r>
        <w:t>Med teknisk dokumentation förstås under Y</w:t>
      </w:r>
      <w:r w:rsidR="7090AD35">
        <w:t>F</w:t>
      </w:r>
      <w:r>
        <w:t xml:space="preserve"> ansökningshandlingar, bygghandlingar (beskrivningar, ritningar, förteckningar), relationshandlingar samt instruktioner för drift och u</w:t>
      </w:r>
      <w:r>
        <w:t>nderhåll.</w:t>
      </w:r>
    </w:p>
    <w:p w14:paraId="35DB093D" w14:textId="77777777" w:rsidR="009B28BE" w:rsidRPr="005C294C" w:rsidRDefault="00A75210" w:rsidP="005C294C">
      <w:pPr>
        <w:pStyle w:val="BESKbrdtext"/>
      </w:pPr>
      <w:r w:rsidRPr="005C294C">
        <w:t>På ritning utarbetad av entreprenören och som redovisar flera anläggningstyper ska anläggningstyperna framgå av namnrutan. Översatt handling ska även levereras på originalspråket.</w:t>
      </w:r>
    </w:p>
    <w:p w14:paraId="2EFE28ED" w14:textId="77777777" w:rsidR="009B28BE" w:rsidRPr="005C294C" w:rsidRDefault="00A75210" w:rsidP="005C294C">
      <w:pPr>
        <w:pStyle w:val="BESKbrdtext"/>
      </w:pPr>
      <w:r w:rsidRPr="005C294C">
        <w:t>Originalet ska ha sådan struktur att tydliga reproduktioner erhåll</w:t>
      </w:r>
      <w:r w:rsidRPr="005C294C">
        <w:t>s. Vid fotografisk förminskning ska kopior vara tydliga och fullt läsbara.</w:t>
      </w:r>
    </w:p>
    <w:p w14:paraId="6774D5AD" w14:textId="77777777" w:rsidR="009B28BE" w:rsidRPr="005C294C" w:rsidRDefault="00A75210" w:rsidP="005C294C">
      <w:pPr>
        <w:pStyle w:val="BESKbrdtext"/>
      </w:pPr>
      <w:r>
        <w:t>Leverans av handlingar som entreprenören ska tillhandahålla ska ske till beställarens byggledare</w:t>
      </w:r>
      <w:r w:rsidR="3F096A74">
        <w:t xml:space="preserve"> eller projektledare</w:t>
      </w:r>
      <w:r>
        <w:t>.</w:t>
      </w:r>
    </w:p>
    <w:p w14:paraId="083635ED" w14:textId="77777777" w:rsidR="002F34A9" w:rsidRDefault="00A75210">
      <w:pPr>
        <w:rPr>
          <w:rFonts w:ascii="Arial" w:hAnsi="Arial"/>
          <w:b/>
          <w:sz w:val="26"/>
          <w:szCs w:val="20"/>
          <w:lang w:eastAsia="sv-SE"/>
        </w:rPr>
      </w:pPr>
      <w:bookmarkStart w:id="32" w:name="_Toc530514631"/>
      <w:r>
        <w:rPr>
          <w:lang w:eastAsia="sv-SE"/>
        </w:rPr>
        <w:br w:type="page"/>
      </w:r>
    </w:p>
    <w:p w14:paraId="22BF840A" w14:textId="77777777" w:rsidR="009B28BE" w:rsidRPr="00F9369A" w:rsidRDefault="00A75210" w:rsidP="00AA6322">
      <w:pPr>
        <w:pStyle w:val="REDArub3"/>
        <w:rPr>
          <w:lang w:eastAsia="sv-SE"/>
        </w:rPr>
      </w:pPr>
      <w:bookmarkStart w:id="33" w:name="_Toc256000013"/>
      <w:r w:rsidRPr="00710B77">
        <w:rPr>
          <w:lang w:eastAsia="sv-SE"/>
        </w:rPr>
        <w:lastRenderedPageBreak/>
        <w:t>Y</w:t>
      </w:r>
      <w:r w:rsidR="00656AF2">
        <w:rPr>
          <w:lang w:eastAsia="sv-SE"/>
        </w:rPr>
        <w:t>JC</w:t>
      </w:r>
      <w:r w:rsidRPr="00F9369A">
        <w:rPr>
          <w:lang w:eastAsia="sv-SE"/>
        </w:rPr>
        <w:tab/>
      </w:r>
      <w:r w:rsidRPr="005E57F6">
        <w:rPr>
          <w:lang w:eastAsia="sv-SE"/>
        </w:rPr>
        <w:t>BYGGHANDLIN</w:t>
      </w:r>
      <w:bookmarkEnd w:id="32"/>
      <w:r w:rsidR="00656AF2">
        <w:rPr>
          <w:lang w:eastAsia="sv-SE"/>
        </w:rPr>
        <w:t>G</w:t>
      </w:r>
      <w:bookmarkEnd w:id="33"/>
    </w:p>
    <w:p w14:paraId="28393D4A" w14:textId="77777777" w:rsidR="009B28BE" w:rsidRPr="00F9369A" w:rsidRDefault="00A75210" w:rsidP="00AA6322">
      <w:pPr>
        <w:pStyle w:val="REDArub4"/>
      </w:pPr>
      <w:r w:rsidRPr="00F9369A">
        <w:t>Y</w:t>
      </w:r>
      <w:r w:rsidR="00656AF2">
        <w:t>JC</w:t>
      </w:r>
      <w:r w:rsidRPr="00F9369A">
        <w:t>.6</w:t>
      </w:r>
      <w:r w:rsidRPr="00F9369A">
        <w:tab/>
        <w:t>Bygghandlingar för el- och teleinstall</w:t>
      </w:r>
      <w:r w:rsidRPr="00F9369A">
        <w:t>ationer</w:t>
      </w:r>
    </w:p>
    <w:p w14:paraId="36F10890" w14:textId="77777777" w:rsidR="00551B28" w:rsidRDefault="00A75210" w:rsidP="00551B28">
      <w:pPr>
        <w:pStyle w:val="BESKbrdtext"/>
      </w:pPr>
      <w:r w:rsidRPr="005C294C">
        <w:t>Bygghandlingar ska levereras till beställaren för granskning i 1 omg kopior senast två veckor före aktuell tillverkning eller installation påbörjas.</w:t>
      </w:r>
    </w:p>
    <w:p w14:paraId="57E25D7E" w14:textId="77777777" w:rsidR="009B28BE" w:rsidRPr="00551B28" w:rsidRDefault="00A75210" w:rsidP="00AA6322">
      <w:pPr>
        <w:pStyle w:val="REDArub5"/>
        <w:rPr>
          <w:lang w:eastAsia="sv-SE"/>
        </w:rPr>
      </w:pPr>
      <w:r w:rsidRPr="00F9369A">
        <w:rPr>
          <w:lang w:eastAsia="sv-SE"/>
        </w:rPr>
        <w:t>Y</w:t>
      </w:r>
      <w:r w:rsidR="00656AF2">
        <w:rPr>
          <w:lang w:eastAsia="sv-SE"/>
        </w:rPr>
        <w:t>J</w:t>
      </w:r>
      <w:r w:rsidRPr="00F9369A">
        <w:rPr>
          <w:lang w:eastAsia="sv-SE"/>
        </w:rPr>
        <w:t>C.63</w:t>
      </w:r>
      <w:r w:rsidRPr="00F9369A">
        <w:rPr>
          <w:lang w:eastAsia="sv-SE"/>
        </w:rPr>
        <w:tab/>
        <w:t>Bygghandlingar för elkraft</w:t>
      </w:r>
      <w:r w:rsidR="00656AF2">
        <w:rPr>
          <w:lang w:eastAsia="sv-SE"/>
        </w:rPr>
        <w:t>s</w:t>
      </w:r>
      <w:r w:rsidRPr="00F9369A">
        <w:rPr>
          <w:lang w:eastAsia="sv-SE"/>
        </w:rPr>
        <w:t>installationer</w:t>
      </w:r>
    </w:p>
    <w:p w14:paraId="22299B2B" w14:textId="77777777" w:rsidR="009B28BE" w:rsidRPr="005C294C" w:rsidRDefault="00A75210" w:rsidP="005C294C">
      <w:pPr>
        <w:pStyle w:val="BESKbrdtext"/>
      </w:pPr>
      <w:r w:rsidRPr="005C294C">
        <w:t>Entreprenören ska upprätta bygghandlingar, planritningar enligt ritningsförteckning, huvudledningsschema och elcentraler.</w:t>
      </w:r>
    </w:p>
    <w:p w14:paraId="313285C8" w14:textId="77777777" w:rsidR="009B28BE" w:rsidRPr="005C294C" w:rsidRDefault="00A75210" w:rsidP="005C294C">
      <w:pPr>
        <w:pStyle w:val="BESKbrdtext"/>
      </w:pPr>
      <w:r w:rsidRPr="005C294C">
        <w:t>Bygghandlingar ska levereras till beställaren för granskning.</w:t>
      </w:r>
    </w:p>
    <w:p w14:paraId="7A43163B" w14:textId="77777777" w:rsidR="009B28BE" w:rsidRPr="005C294C" w:rsidRDefault="00A75210" w:rsidP="005C294C">
      <w:pPr>
        <w:pStyle w:val="BESKbrdtext"/>
      </w:pPr>
      <w:r w:rsidRPr="005C294C">
        <w:t xml:space="preserve">Bygghandlingar för elcentraler ska levereras till beställaren senast </w:t>
      </w:r>
      <w:r w:rsidR="00361925" w:rsidRPr="005C294C">
        <w:t>två</w:t>
      </w:r>
      <w:r w:rsidRPr="005C294C">
        <w:t xml:space="preserve"> veckor före tillverkning och ska innehålla nedanstående uppgifter:</w:t>
      </w:r>
    </w:p>
    <w:p w14:paraId="7AB8C7B2"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M</w:t>
      </w:r>
      <w:r w:rsidR="7C10017B" w:rsidRPr="20936904">
        <w:rPr>
          <w:rFonts w:cs="Arial"/>
        </w:rPr>
        <w:t>åttsatta uppställningsritningar</w:t>
      </w:r>
      <w:r w:rsidR="13FCEDB4" w:rsidRPr="20936904">
        <w:rPr>
          <w:rFonts w:cs="Arial"/>
        </w:rPr>
        <w:t>.</w:t>
      </w:r>
    </w:p>
    <w:p w14:paraId="1DD1F805"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K</w:t>
      </w:r>
      <w:r w:rsidR="7C10017B" w:rsidRPr="20936904">
        <w:rPr>
          <w:rFonts w:cs="Arial"/>
        </w:rPr>
        <w:t>retsscheman</w:t>
      </w:r>
      <w:r w:rsidRPr="20936904">
        <w:rPr>
          <w:rFonts w:cs="Arial"/>
        </w:rPr>
        <w:t>.</w:t>
      </w:r>
    </w:p>
    <w:p w14:paraId="1B249124"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M</w:t>
      </w:r>
      <w:r w:rsidR="7C10017B" w:rsidRPr="20936904">
        <w:rPr>
          <w:rFonts w:cs="Arial"/>
        </w:rPr>
        <w:t>ontageritningar</w:t>
      </w:r>
      <w:r w:rsidRPr="20936904">
        <w:rPr>
          <w:rFonts w:cs="Arial"/>
        </w:rPr>
        <w:t>.</w:t>
      </w:r>
    </w:p>
    <w:p w14:paraId="64E0C3D4"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A</w:t>
      </w:r>
      <w:r w:rsidR="7C10017B" w:rsidRPr="20936904">
        <w:rPr>
          <w:rFonts w:cs="Arial"/>
        </w:rPr>
        <w:t>pparatförteckning</w:t>
      </w:r>
      <w:r w:rsidRPr="20936904">
        <w:rPr>
          <w:rFonts w:cs="Arial"/>
        </w:rPr>
        <w:t>.</w:t>
      </w:r>
    </w:p>
    <w:p w14:paraId="1DC58D3C"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K</w:t>
      </w:r>
      <w:r w:rsidR="7C10017B" w:rsidRPr="20936904">
        <w:rPr>
          <w:rFonts w:cs="Arial"/>
        </w:rPr>
        <w:t>abellistor</w:t>
      </w:r>
      <w:r w:rsidRPr="20936904">
        <w:rPr>
          <w:rFonts w:cs="Arial"/>
        </w:rPr>
        <w:t>.</w:t>
      </w:r>
    </w:p>
    <w:p w14:paraId="3EC7FBE2"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Y</w:t>
      </w:r>
      <w:r w:rsidR="7C10017B" w:rsidRPr="20936904">
        <w:rPr>
          <w:rFonts w:cs="Arial"/>
        </w:rPr>
        <w:t>ttre förbindningsscheman</w:t>
      </w:r>
      <w:r w:rsidR="431CE0E8" w:rsidRPr="20936904">
        <w:rPr>
          <w:rFonts w:cs="Arial"/>
        </w:rPr>
        <w:t>.</w:t>
      </w:r>
    </w:p>
    <w:p w14:paraId="1916D2B6" w14:textId="77777777" w:rsidR="009B28BE" w:rsidRPr="00361925" w:rsidRDefault="00A75210" w:rsidP="00BA5BFF">
      <w:pPr>
        <w:pStyle w:val="BESKbrdtext"/>
        <w:numPr>
          <w:ilvl w:val="0"/>
          <w:numId w:val="21"/>
        </w:numPr>
        <w:tabs>
          <w:tab w:val="clear" w:pos="2835"/>
          <w:tab w:val="left" w:pos="1985"/>
        </w:tabs>
        <w:rPr>
          <w:rFonts w:cs="Arial"/>
        </w:rPr>
      </w:pPr>
      <w:r w:rsidRPr="20936904">
        <w:rPr>
          <w:rFonts w:cs="Arial"/>
        </w:rPr>
        <w:t>Driftkort (Använd mall</w:t>
      </w:r>
      <w:r w:rsidR="3B04DD50" w:rsidRPr="20936904">
        <w:rPr>
          <w:rFonts w:cs="Arial"/>
        </w:rPr>
        <w:t>, bilaga 6.</w:t>
      </w:r>
      <w:r w:rsidR="570058F1" w:rsidRPr="20936904">
        <w:rPr>
          <w:rFonts w:cs="Arial"/>
        </w:rPr>
        <w:t>6</w:t>
      </w:r>
      <w:r w:rsidR="3B04DD50" w:rsidRPr="20936904">
        <w:rPr>
          <w:rFonts w:cs="Arial"/>
        </w:rPr>
        <w:t xml:space="preserve"> ”Driftkort”</w:t>
      </w:r>
      <w:r w:rsidRPr="20936904">
        <w:rPr>
          <w:rFonts w:cs="Arial"/>
        </w:rPr>
        <w:t>)</w:t>
      </w:r>
    </w:p>
    <w:p w14:paraId="1B9E6025" w14:textId="77777777" w:rsidR="009B28BE" w:rsidRPr="005C294C" w:rsidRDefault="00A75210" w:rsidP="005C294C">
      <w:pPr>
        <w:pStyle w:val="BESKbrdtext"/>
      </w:pPr>
      <w:r w:rsidRPr="005C294C">
        <w:t>Planritningar och scheman ska vara utformade i DWG-format enligt CAD-kravspecifikationen.</w:t>
      </w:r>
    </w:p>
    <w:p w14:paraId="25DB1E9F" w14:textId="77777777" w:rsidR="009B28BE" w:rsidRPr="005C294C" w:rsidRDefault="00A75210" w:rsidP="005C294C">
      <w:pPr>
        <w:pStyle w:val="BESKbrdtext"/>
      </w:pPr>
      <w:r w:rsidRPr="005C294C">
        <w:t xml:space="preserve">Om i någon av ovanstående handlingar hänvisning görs till andra handlingar, som kan vara av intresse för beställaren, </w:t>
      </w:r>
      <w:r w:rsidR="00571DFD">
        <w:t>ska</w:t>
      </w:r>
      <w:r w:rsidRPr="005C294C">
        <w:t xml:space="preserve"> även dessa levereras.</w:t>
      </w:r>
    </w:p>
    <w:p w14:paraId="62326F8F" w14:textId="77777777" w:rsidR="009B28BE" w:rsidRPr="00F9369A" w:rsidRDefault="00A75210" w:rsidP="00AA6322">
      <w:pPr>
        <w:pStyle w:val="REDArub3"/>
        <w:rPr>
          <w:lang w:eastAsia="sv-SE"/>
        </w:rPr>
      </w:pPr>
      <w:bookmarkStart w:id="34" w:name="_Toc256000014"/>
      <w:r w:rsidRPr="005E57F6">
        <w:rPr>
          <w:lang w:eastAsia="sv-SE"/>
        </w:rPr>
        <w:t>Y</w:t>
      </w:r>
      <w:r w:rsidR="00656AF2">
        <w:rPr>
          <w:lang w:eastAsia="sv-SE"/>
        </w:rPr>
        <w:t>JE</w:t>
      </w:r>
      <w:r w:rsidRPr="005E57F6">
        <w:rPr>
          <w:lang w:eastAsia="sv-SE"/>
        </w:rPr>
        <w:tab/>
        <w:t>RELATIONSHANDLING</w:t>
      </w:r>
      <w:bookmarkEnd w:id="34"/>
    </w:p>
    <w:p w14:paraId="43EEAAD3" w14:textId="77777777" w:rsidR="009B28BE" w:rsidRPr="00F9369A" w:rsidRDefault="00A75210" w:rsidP="00AA6322">
      <w:pPr>
        <w:pStyle w:val="REDArub5"/>
        <w:rPr>
          <w:lang w:eastAsia="sv-SE"/>
        </w:rPr>
      </w:pPr>
      <w:r w:rsidRPr="00F9369A">
        <w:rPr>
          <w:lang w:eastAsia="sv-SE"/>
        </w:rPr>
        <w:t>Y</w:t>
      </w:r>
      <w:r w:rsidR="003702F5">
        <w:rPr>
          <w:lang w:eastAsia="sv-SE"/>
        </w:rPr>
        <w:t>JE</w:t>
      </w:r>
      <w:r w:rsidRPr="00F9369A">
        <w:rPr>
          <w:lang w:eastAsia="sv-SE"/>
        </w:rPr>
        <w:t>.63</w:t>
      </w:r>
      <w:r w:rsidRPr="00F9369A">
        <w:rPr>
          <w:lang w:eastAsia="sv-SE"/>
        </w:rPr>
        <w:tab/>
        <w:t>Relationshandlingar för elkraftsinstallationer</w:t>
      </w:r>
    </w:p>
    <w:p w14:paraId="361C2D61" w14:textId="77777777" w:rsidR="009B28BE" w:rsidRPr="00946525" w:rsidRDefault="00A75210" w:rsidP="009B28BE">
      <w:pPr>
        <w:pStyle w:val="BESKbrdtext"/>
        <w:ind w:left="1276"/>
        <w:rPr>
          <w:rFonts w:cs="Arial"/>
          <w:i/>
          <w:sz w:val="26"/>
          <w:szCs w:val="26"/>
        </w:rPr>
      </w:pPr>
      <w:r>
        <w:rPr>
          <w:rFonts w:cs="Arial"/>
          <w:i/>
          <w:sz w:val="26"/>
          <w:szCs w:val="26"/>
        </w:rPr>
        <w:t>RELATIONSHANDLINGAR FÖR SOLCELLSANLÄGGNING</w:t>
      </w:r>
    </w:p>
    <w:p w14:paraId="7205BC13" w14:textId="77777777" w:rsidR="009B28BE" w:rsidRPr="005C294C" w:rsidRDefault="00A75210" w:rsidP="005C294C">
      <w:pPr>
        <w:pStyle w:val="BESKbrdtext"/>
      </w:pPr>
      <w:r w:rsidRPr="005C294C">
        <w:t xml:space="preserve">I anbudet </w:t>
      </w:r>
      <w:r w:rsidR="00571DFD">
        <w:t>ska</w:t>
      </w:r>
      <w:r w:rsidRPr="005C294C">
        <w:t xml:space="preserve"> ingå en detaljerad beskrivning av systemens uppbyggnad, funktion och handhavande samt datablad på ingående komponenter. När det gäller solcellsmodulerna i systemen </w:t>
      </w:r>
      <w:r w:rsidR="00571DFD">
        <w:t>ska</w:t>
      </w:r>
      <w:r w:rsidRPr="005C294C">
        <w:t xml:space="preserve"> de levereras med mätprotokoll som visar varje moduls elektriska data. Samtliga moduler </w:t>
      </w:r>
      <w:r w:rsidR="00571DFD">
        <w:t>ska</w:t>
      </w:r>
      <w:r w:rsidRPr="005C294C">
        <w:t xml:space="preserve"> vara märkta med en identifikation.</w:t>
      </w:r>
    </w:p>
    <w:p w14:paraId="610D1CF0" w14:textId="77777777" w:rsidR="00946525" w:rsidRPr="005C294C" w:rsidRDefault="00A75210" w:rsidP="005C294C">
      <w:pPr>
        <w:pStyle w:val="BESKbrdtext"/>
      </w:pPr>
      <w:r w:rsidRPr="005C294C">
        <w:t xml:space="preserve">Vid förminskning till A 4 – </w:t>
      </w:r>
      <w:r w:rsidR="00571DFD">
        <w:t>ska</w:t>
      </w:r>
      <w:r w:rsidRPr="005C294C">
        <w:t xml:space="preserve"> kopior vara tydliga och fullt läsbara. </w:t>
      </w:r>
    </w:p>
    <w:p w14:paraId="4F1BFCBA" w14:textId="77777777" w:rsidR="00DB5589" w:rsidRDefault="00A75210" w:rsidP="005C294C">
      <w:pPr>
        <w:pStyle w:val="BESKbrdtext"/>
      </w:pPr>
      <w:r w:rsidRPr="005C294C">
        <w:lastRenderedPageBreak/>
        <w:t xml:space="preserve">Entreprenören </w:t>
      </w:r>
      <w:r w:rsidR="00571DFD">
        <w:t>ska</w:t>
      </w:r>
      <w:r w:rsidRPr="005C294C">
        <w:t xml:space="preserve"> överlämna relationshandlingar senast 2 veckor före slutbesiktning.</w:t>
      </w:r>
    </w:p>
    <w:p w14:paraId="7FBB47BB" w14:textId="77777777" w:rsidR="009B28BE" w:rsidRPr="005C294C" w:rsidRDefault="00A75210" w:rsidP="005C294C">
      <w:pPr>
        <w:pStyle w:val="BESKbrdtext"/>
      </w:pPr>
      <w:r w:rsidRPr="005C294C">
        <w:t>Omfattning:</w:t>
      </w:r>
    </w:p>
    <w:p w14:paraId="4EBBBACF"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Samtliga handlingar enligt Y</w:t>
      </w:r>
      <w:r w:rsidR="70930DD7" w:rsidRPr="20936904">
        <w:rPr>
          <w:rFonts w:cs="Arial"/>
        </w:rPr>
        <w:t>J</w:t>
      </w:r>
      <w:r w:rsidRPr="20936904">
        <w:rPr>
          <w:rFonts w:cs="Arial"/>
        </w:rPr>
        <w:t>C.6</w:t>
      </w:r>
      <w:r w:rsidR="70930DD7" w:rsidRPr="20936904">
        <w:rPr>
          <w:rFonts w:cs="Arial"/>
        </w:rPr>
        <w:t>3</w:t>
      </w:r>
      <w:r w:rsidRPr="20936904">
        <w:rPr>
          <w:rFonts w:cs="Arial"/>
        </w:rPr>
        <w:t xml:space="preserve"> uppdaterade ti</w:t>
      </w:r>
      <w:r w:rsidRPr="20936904">
        <w:rPr>
          <w:rFonts w:cs="Arial"/>
        </w:rPr>
        <w:t>ll relationshandling</w:t>
      </w:r>
      <w:r w:rsidR="00B26273">
        <w:rPr>
          <w:rFonts w:cs="Arial"/>
        </w:rPr>
        <w:t>.</w:t>
      </w:r>
    </w:p>
    <w:p w14:paraId="12FA6401"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Översiktsritning med apparatplacering</w:t>
      </w:r>
      <w:r w:rsidR="00B26273">
        <w:rPr>
          <w:rFonts w:cs="Arial"/>
        </w:rPr>
        <w:t>.</w:t>
      </w:r>
    </w:p>
    <w:p w14:paraId="2ADB34CF"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Kretsscheman</w:t>
      </w:r>
      <w:r w:rsidR="00B26273">
        <w:rPr>
          <w:rFonts w:cs="Arial"/>
        </w:rPr>
        <w:t>.</w:t>
      </w:r>
    </w:p>
    <w:p w14:paraId="3685B6C0"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Apparatlista</w:t>
      </w:r>
      <w:r w:rsidR="00B26273">
        <w:rPr>
          <w:rFonts w:cs="Arial"/>
        </w:rPr>
        <w:t>.</w:t>
      </w:r>
    </w:p>
    <w:p w14:paraId="42C0BD84"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Planritningar, nätschema, blockschema</w:t>
      </w:r>
      <w:r w:rsidR="00B26273">
        <w:rPr>
          <w:rFonts w:cs="Arial"/>
        </w:rPr>
        <w:t>.</w:t>
      </w:r>
    </w:p>
    <w:p w14:paraId="77333BA7"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Förteckning över levererat material samt broschyrblad</w:t>
      </w:r>
      <w:r w:rsidR="00B26273">
        <w:rPr>
          <w:rFonts w:cs="Arial"/>
        </w:rPr>
        <w:t>.</w:t>
      </w:r>
    </w:p>
    <w:p w14:paraId="0384798C"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CE-märkning</w:t>
      </w:r>
      <w:r w:rsidR="00B26273">
        <w:rPr>
          <w:rFonts w:cs="Arial"/>
        </w:rPr>
        <w:t>.</w:t>
      </w:r>
    </w:p>
    <w:p w14:paraId="0C37975A" w14:textId="77777777" w:rsidR="009B28BE" w:rsidRPr="005C294C" w:rsidRDefault="00A75210" w:rsidP="005C294C">
      <w:pPr>
        <w:pStyle w:val="BESKbrdtext"/>
      </w:pPr>
      <w:r w:rsidRPr="005C294C">
        <w:t>Planritningar och scheman ska vara utformade i DWG-format en</w:t>
      </w:r>
      <w:r w:rsidRPr="005C294C">
        <w:t>ligt CAD-kravspecifikationen.</w:t>
      </w:r>
    </w:p>
    <w:p w14:paraId="4BB6009B" w14:textId="77777777" w:rsidR="009B28BE" w:rsidRPr="005C294C" w:rsidRDefault="00A75210" w:rsidP="005C294C">
      <w:pPr>
        <w:pStyle w:val="BESKbrdtext"/>
      </w:pPr>
      <w:r w:rsidRPr="005C294C">
        <w:t xml:space="preserve">Driftkort ska vara utformade i docx-format (MS Word) och kopia i </w:t>
      </w:r>
      <w:r w:rsidR="00FD10C5" w:rsidRPr="005C294C">
        <w:t>PDF-format</w:t>
      </w:r>
      <w:r w:rsidRPr="005C294C">
        <w:t xml:space="preserve">. Övriga DU-handlingar ska levereras i </w:t>
      </w:r>
      <w:r w:rsidR="00FD10C5" w:rsidRPr="005C294C">
        <w:t>PDF-format</w:t>
      </w:r>
      <w:r w:rsidRPr="005C294C">
        <w:t>.</w:t>
      </w:r>
    </w:p>
    <w:p w14:paraId="20421AE5" w14:textId="77777777" w:rsidR="00BB3E2A" w:rsidRPr="00BB3E2A" w:rsidRDefault="00A75210" w:rsidP="00BB3E2A">
      <w:pPr>
        <w:tabs>
          <w:tab w:val="left" w:pos="709"/>
        </w:tabs>
        <w:ind w:left="1418"/>
        <w:rPr>
          <w:rFonts w:ascii="Arial" w:hAnsi="Arial" w:cs="Arial"/>
          <w:sz w:val="22"/>
          <w:szCs w:val="22"/>
          <w:lang w:eastAsia="sv-SE"/>
        </w:rPr>
      </w:pPr>
      <w:bookmarkStart w:id="35" w:name="_Hlk94861443"/>
      <w:r>
        <w:rPr>
          <w:szCs w:val="20"/>
          <w:lang w:eastAsia="sv-SE"/>
        </w:rPr>
        <w:tab/>
      </w:r>
      <w:r w:rsidR="13D5B95B" w:rsidRPr="00BB3E2A">
        <w:rPr>
          <w:rFonts w:ascii="Arial" w:hAnsi="Arial" w:cs="Arial"/>
          <w:sz w:val="22"/>
          <w:szCs w:val="22"/>
          <w:lang w:eastAsia="sv-SE"/>
        </w:rPr>
        <w:t>Samtliga handlingar ska levereras digitalt enligt RA-1796 Teknisk dokumentation (DU-instruktioner, Hänvisning mm.).</w:t>
      </w:r>
      <w:bookmarkEnd w:id="35"/>
    </w:p>
    <w:p w14:paraId="230E7BD7" w14:textId="77777777" w:rsidR="003702F5" w:rsidRPr="003702F5" w:rsidRDefault="00A75210" w:rsidP="00AA6322">
      <w:pPr>
        <w:pStyle w:val="REDArub4"/>
      </w:pPr>
      <w:r>
        <w:t>YKB.6</w:t>
      </w:r>
      <w:r>
        <w:tab/>
        <w:t>Utbildning och information till drift- och underhållspersonal för el- och teleinstallationer</w:t>
      </w:r>
    </w:p>
    <w:p w14:paraId="7DB1A6DE" w14:textId="77777777" w:rsidR="009B28BE" w:rsidRPr="005E57F6" w:rsidRDefault="00A75210" w:rsidP="009B28BE">
      <w:pPr>
        <w:pStyle w:val="BESKbrdtext"/>
        <w:ind w:left="1276"/>
        <w:rPr>
          <w:rFonts w:cs="Arial"/>
          <w:i/>
          <w:sz w:val="26"/>
          <w:szCs w:val="26"/>
        </w:rPr>
      </w:pPr>
      <w:r w:rsidRPr="005E57F6">
        <w:rPr>
          <w:rFonts w:cs="Arial"/>
          <w:i/>
          <w:sz w:val="26"/>
          <w:szCs w:val="26"/>
        </w:rPr>
        <w:t>INFORMATION TILL DRIFT- OCH UNDERHÅLLSPERSONAL FÖR SOLCELLSANLÄGGNING</w:t>
      </w:r>
    </w:p>
    <w:p w14:paraId="235B8298" w14:textId="77777777" w:rsidR="009B28BE" w:rsidRPr="005C294C" w:rsidRDefault="00A75210" w:rsidP="005C294C">
      <w:pPr>
        <w:pStyle w:val="BESKbrdtext"/>
      </w:pPr>
      <w:r w:rsidRPr="005C294C">
        <w:t xml:space="preserve">Entreprenören </w:t>
      </w:r>
      <w:r w:rsidR="00571DFD">
        <w:t>ska</w:t>
      </w:r>
      <w:r w:rsidRPr="005C294C">
        <w:t xml:space="preserve"> informera beställarens drift- och underhållspersonal om funktionssätt samt drift och underhåll av i entreprenaden ingående utrustning.</w:t>
      </w:r>
    </w:p>
    <w:p w14:paraId="08ADC316" w14:textId="77777777" w:rsidR="009B28BE" w:rsidRPr="005C294C" w:rsidRDefault="00A75210" w:rsidP="005C294C">
      <w:pPr>
        <w:pStyle w:val="BESKbrdtext"/>
      </w:pPr>
      <w:r w:rsidRPr="005C294C">
        <w:t xml:space="preserve">Utbildningen </w:t>
      </w:r>
      <w:r w:rsidR="00571DFD">
        <w:t>ska</w:t>
      </w:r>
      <w:r w:rsidRPr="005C294C">
        <w:t xml:space="preserve"> omfatta:</w:t>
      </w:r>
    </w:p>
    <w:p w14:paraId="0D21C982" w14:textId="77777777" w:rsidR="009B28BE" w:rsidRPr="00F9369A" w:rsidRDefault="00A75210" w:rsidP="009B28BE">
      <w:pPr>
        <w:pStyle w:val="BESKbrdtext"/>
        <w:numPr>
          <w:ilvl w:val="0"/>
          <w:numId w:val="21"/>
        </w:numPr>
        <w:tabs>
          <w:tab w:val="clear" w:pos="2835"/>
          <w:tab w:val="left" w:pos="1985"/>
        </w:tabs>
        <w:rPr>
          <w:rFonts w:cs="Arial"/>
        </w:rPr>
      </w:pPr>
      <w:r w:rsidRPr="20936904">
        <w:rPr>
          <w:rFonts w:cs="Arial"/>
        </w:rPr>
        <w:t>Anläggningarnas funktion och utförande.</w:t>
      </w:r>
    </w:p>
    <w:p w14:paraId="643C41A3" w14:textId="77777777" w:rsidR="009B28BE" w:rsidRPr="00F9369A" w:rsidRDefault="00A75210" w:rsidP="009B28BE">
      <w:pPr>
        <w:pStyle w:val="BESKbrdtext"/>
        <w:numPr>
          <w:ilvl w:val="0"/>
          <w:numId w:val="21"/>
        </w:numPr>
        <w:tabs>
          <w:tab w:val="clear" w:pos="2835"/>
          <w:tab w:val="left" w:pos="1985"/>
        </w:tabs>
        <w:rPr>
          <w:rFonts w:cs="Arial"/>
        </w:rPr>
      </w:pPr>
      <w:r w:rsidRPr="20936904">
        <w:rPr>
          <w:rFonts w:cs="Arial"/>
        </w:rPr>
        <w:t>Enkel felsökning.</w:t>
      </w:r>
    </w:p>
    <w:p w14:paraId="76AEFA01" w14:textId="77777777" w:rsidR="009B28BE" w:rsidRPr="00F9369A" w:rsidRDefault="00A75210" w:rsidP="009B28BE">
      <w:pPr>
        <w:pStyle w:val="BESKbrdtext"/>
        <w:numPr>
          <w:ilvl w:val="0"/>
          <w:numId w:val="21"/>
        </w:numPr>
        <w:tabs>
          <w:tab w:val="clear" w:pos="2835"/>
          <w:tab w:val="left" w:pos="1985"/>
        </w:tabs>
        <w:rPr>
          <w:rFonts w:cs="Arial"/>
        </w:rPr>
      </w:pPr>
      <w:r w:rsidRPr="20936904">
        <w:rPr>
          <w:rFonts w:cs="Arial"/>
        </w:rPr>
        <w:t>Skötsel och underhåll av ingående ko</w:t>
      </w:r>
      <w:r w:rsidRPr="20936904">
        <w:rPr>
          <w:rFonts w:cs="Arial"/>
        </w:rPr>
        <w:t>mponenter.</w:t>
      </w:r>
    </w:p>
    <w:p w14:paraId="31B9F8DE" w14:textId="77777777" w:rsidR="009B28BE" w:rsidRPr="00F9369A" w:rsidRDefault="00A75210" w:rsidP="009B28BE">
      <w:pPr>
        <w:pStyle w:val="BESKbrdtext"/>
        <w:numPr>
          <w:ilvl w:val="0"/>
          <w:numId w:val="21"/>
        </w:numPr>
        <w:tabs>
          <w:tab w:val="clear" w:pos="2835"/>
          <w:tab w:val="left" w:pos="1985"/>
        </w:tabs>
        <w:rPr>
          <w:rFonts w:cs="Arial"/>
        </w:rPr>
      </w:pPr>
      <w:r w:rsidRPr="20936904">
        <w:rPr>
          <w:rFonts w:cs="Arial"/>
        </w:rPr>
        <w:t>Säkerhetsföreskrifter.</w:t>
      </w:r>
    </w:p>
    <w:p w14:paraId="468D23E8" w14:textId="77777777" w:rsidR="009B28BE" w:rsidRPr="00F9369A" w:rsidRDefault="00A75210" w:rsidP="009B28BE">
      <w:pPr>
        <w:pStyle w:val="BESKbrdtext"/>
        <w:numPr>
          <w:ilvl w:val="0"/>
          <w:numId w:val="21"/>
        </w:numPr>
        <w:tabs>
          <w:tab w:val="clear" w:pos="2835"/>
          <w:tab w:val="left" w:pos="1985"/>
        </w:tabs>
        <w:rPr>
          <w:rFonts w:cs="Arial"/>
        </w:rPr>
      </w:pPr>
      <w:r w:rsidRPr="20936904">
        <w:rPr>
          <w:rFonts w:cs="Arial"/>
        </w:rPr>
        <w:t>Anvisningar om snöröjning på och vid sidan om solcellspaneler.</w:t>
      </w:r>
    </w:p>
    <w:p w14:paraId="2FA74B28" w14:textId="77777777" w:rsidR="009B28BE" w:rsidRPr="00F9369A" w:rsidRDefault="00A75210" w:rsidP="009B28BE">
      <w:pPr>
        <w:pStyle w:val="BESKbrdtext"/>
        <w:numPr>
          <w:ilvl w:val="0"/>
          <w:numId w:val="21"/>
        </w:numPr>
        <w:tabs>
          <w:tab w:val="clear" w:pos="2835"/>
          <w:tab w:val="left" w:pos="1985"/>
        </w:tabs>
        <w:rPr>
          <w:rFonts w:cs="Arial"/>
        </w:rPr>
      </w:pPr>
      <w:r w:rsidRPr="20936904">
        <w:rPr>
          <w:rFonts w:cs="Arial"/>
        </w:rPr>
        <w:t>Anvisningar om städning och åtkomlighet under solcellspaneler.</w:t>
      </w:r>
    </w:p>
    <w:p w14:paraId="3FFB0922" w14:textId="77777777" w:rsidR="009B28BE" w:rsidRPr="00F9369A" w:rsidRDefault="00A75210" w:rsidP="009B28BE">
      <w:pPr>
        <w:pStyle w:val="BESKbrdtext"/>
        <w:numPr>
          <w:ilvl w:val="0"/>
          <w:numId w:val="21"/>
        </w:numPr>
        <w:tabs>
          <w:tab w:val="clear" w:pos="2835"/>
          <w:tab w:val="left" w:pos="1985"/>
        </w:tabs>
        <w:rPr>
          <w:rFonts w:cs="Arial"/>
        </w:rPr>
      </w:pPr>
      <w:r w:rsidRPr="20936904">
        <w:rPr>
          <w:rFonts w:cs="Arial"/>
        </w:rPr>
        <w:t>Information om monitoreringssystem och datainsamlingssystem.</w:t>
      </w:r>
    </w:p>
    <w:p w14:paraId="1C9A41C2" w14:textId="77777777" w:rsidR="009B28BE" w:rsidRPr="00F9369A" w:rsidRDefault="00A75210" w:rsidP="009B28BE">
      <w:pPr>
        <w:pStyle w:val="BESKbrdtext"/>
        <w:numPr>
          <w:ilvl w:val="0"/>
          <w:numId w:val="21"/>
        </w:numPr>
        <w:tabs>
          <w:tab w:val="clear" w:pos="2835"/>
          <w:tab w:val="left" w:pos="1985"/>
        </w:tabs>
        <w:rPr>
          <w:rFonts w:cs="Arial"/>
        </w:rPr>
      </w:pPr>
      <w:r w:rsidRPr="20936904">
        <w:rPr>
          <w:rFonts w:cs="Arial"/>
        </w:rPr>
        <w:lastRenderedPageBreak/>
        <w:t>Flashdokument</w:t>
      </w:r>
      <w:r w:rsidR="66178381" w:rsidRPr="20936904">
        <w:rPr>
          <w:rFonts w:cs="Arial"/>
        </w:rPr>
        <w:t>.</w:t>
      </w:r>
    </w:p>
    <w:p w14:paraId="64D9723C" w14:textId="77777777" w:rsidR="009B28BE" w:rsidRPr="005C294C" w:rsidRDefault="00A75210" w:rsidP="005C294C">
      <w:pPr>
        <w:pStyle w:val="BESKbrdtext"/>
      </w:pPr>
      <w:r w:rsidRPr="005C294C">
        <w:t xml:space="preserve">Samtliga handlingar </w:t>
      </w:r>
      <w:r w:rsidR="00571DFD">
        <w:t>ska</w:t>
      </w:r>
      <w:r w:rsidRPr="005C294C">
        <w:t xml:space="preserve"> vara på svenska, med undantag för datablad, broschyrer och dylikt över utrustningar, apparater och komponenter, där även engelska tillåts.</w:t>
      </w:r>
    </w:p>
    <w:p w14:paraId="050061EF" w14:textId="77777777" w:rsidR="009B28BE" w:rsidRPr="005E57F6" w:rsidRDefault="00A75210" w:rsidP="00F9369A">
      <w:pPr>
        <w:pStyle w:val="BESKbrdtext"/>
        <w:spacing w:before="240"/>
        <w:ind w:left="1276"/>
        <w:rPr>
          <w:rFonts w:cs="Arial"/>
          <w:i/>
          <w:sz w:val="26"/>
          <w:szCs w:val="26"/>
        </w:rPr>
      </w:pPr>
      <w:r w:rsidRPr="005E57F6">
        <w:rPr>
          <w:rFonts w:cs="Arial"/>
          <w:i/>
          <w:sz w:val="26"/>
          <w:szCs w:val="26"/>
        </w:rPr>
        <w:t>INFORMATION TILL RÄDDNINGSTJÄNSTEN</w:t>
      </w:r>
    </w:p>
    <w:p w14:paraId="7AB9C425" w14:textId="77777777" w:rsidR="00DB5589" w:rsidRDefault="00A75210" w:rsidP="005C294C">
      <w:pPr>
        <w:pStyle w:val="BESKbrdtext"/>
      </w:pPr>
      <w:r w:rsidRPr="005C294C">
        <w:t xml:space="preserve">I eller i närhet till brandförsvarstablå eller vid ingång till byggnaden </w:t>
      </w:r>
      <w:r w:rsidR="00571DFD">
        <w:t>ska</w:t>
      </w:r>
      <w:r w:rsidRPr="005C294C">
        <w:t xml:space="preserve"> i</w:t>
      </w:r>
      <w:r w:rsidRPr="005C294C">
        <w:t xml:space="preserve">nformationsunderlag om solcellsanläggningen finnas för räddningstjänsten. Informationsunderlaget </w:t>
      </w:r>
      <w:r w:rsidR="00571DFD">
        <w:t>ska</w:t>
      </w:r>
      <w:r w:rsidRPr="005C294C">
        <w:t xml:space="preserve"> sammanfattas i en pärm och innehålla teknisk specifikation av solcellsanläggningen och översiktsritningar som visar kabeldragning och placering av DC-, AC-</w:t>
      </w:r>
      <w:r w:rsidRPr="005C294C">
        <w:t xml:space="preserve"> och eventuella brandmansbrytare.</w:t>
      </w:r>
    </w:p>
    <w:p w14:paraId="43A6B3BB" w14:textId="77777777" w:rsidR="009B28BE" w:rsidRPr="005C294C" w:rsidRDefault="00A75210" w:rsidP="005C294C">
      <w:pPr>
        <w:pStyle w:val="BESKbrdtext"/>
      </w:pPr>
      <w:r w:rsidRPr="005C294C">
        <w:t xml:space="preserve">Följande information </w:t>
      </w:r>
      <w:r w:rsidR="00571DFD">
        <w:t>ska</w:t>
      </w:r>
      <w:r w:rsidRPr="005C294C">
        <w:t xml:space="preserve"> ingå: </w:t>
      </w:r>
    </w:p>
    <w:p w14:paraId="6D49E32C" w14:textId="77777777" w:rsidR="009B28BE" w:rsidRPr="00F9369A" w:rsidRDefault="00A75210" w:rsidP="20936904">
      <w:pPr>
        <w:pStyle w:val="BESKbrdtext"/>
        <w:numPr>
          <w:ilvl w:val="0"/>
          <w:numId w:val="22"/>
        </w:numPr>
        <w:tabs>
          <w:tab w:val="clear" w:pos="2835"/>
          <w:tab w:val="left" w:pos="1985"/>
        </w:tabs>
        <w:rPr>
          <w:rFonts w:cs="Arial"/>
          <w:i/>
          <w:iCs/>
        </w:rPr>
      </w:pPr>
      <w:r w:rsidRPr="20936904">
        <w:rPr>
          <w:rFonts w:cs="Arial"/>
        </w:rPr>
        <w:t>Placering av brytare samt information om vilka delar som blir strömlösa och vilka som är konstant strömförande/spänningssatta</w:t>
      </w:r>
      <w:r w:rsidR="6CFB969C" w:rsidRPr="20936904">
        <w:rPr>
          <w:rFonts w:cs="Arial"/>
        </w:rPr>
        <w:t>.</w:t>
      </w:r>
    </w:p>
    <w:p w14:paraId="469D11CF" w14:textId="77777777" w:rsidR="009B28BE" w:rsidRPr="00F9369A" w:rsidRDefault="00A75210" w:rsidP="20936904">
      <w:pPr>
        <w:pStyle w:val="BESKbrdtext"/>
        <w:numPr>
          <w:ilvl w:val="0"/>
          <w:numId w:val="22"/>
        </w:numPr>
        <w:tabs>
          <w:tab w:val="clear" w:pos="2835"/>
          <w:tab w:val="left" w:pos="1985"/>
        </w:tabs>
        <w:rPr>
          <w:rFonts w:cs="Arial"/>
          <w:i/>
          <w:iCs/>
        </w:rPr>
      </w:pPr>
      <w:r w:rsidRPr="20936904">
        <w:rPr>
          <w:rFonts w:cs="Arial"/>
        </w:rPr>
        <w:t>Beskrivning av var solcellspaneler är placerade</w:t>
      </w:r>
      <w:r w:rsidR="75AF2E0B" w:rsidRPr="20936904">
        <w:rPr>
          <w:rFonts w:cs="Arial"/>
        </w:rPr>
        <w:t>.</w:t>
      </w:r>
    </w:p>
    <w:p w14:paraId="12C111BC" w14:textId="77777777" w:rsidR="009B28BE" w:rsidRPr="00F9369A" w:rsidRDefault="00A75210" w:rsidP="20936904">
      <w:pPr>
        <w:pStyle w:val="BESKbrdtext"/>
        <w:numPr>
          <w:ilvl w:val="0"/>
          <w:numId w:val="22"/>
        </w:numPr>
        <w:tabs>
          <w:tab w:val="clear" w:pos="2835"/>
          <w:tab w:val="left" w:pos="1985"/>
        </w:tabs>
        <w:rPr>
          <w:rFonts w:cs="Arial"/>
          <w:i/>
          <w:iCs/>
        </w:rPr>
      </w:pPr>
      <w:r w:rsidRPr="20936904">
        <w:rPr>
          <w:rFonts w:cs="Arial"/>
        </w:rPr>
        <w:t>Beskrivet hur kablaget är draget i byggnaden</w:t>
      </w:r>
      <w:r w:rsidR="3D2694E5" w:rsidRPr="20936904">
        <w:rPr>
          <w:rFonts w:cs="Arial"/>
        </w:rPr>
        <w:t>.</w:t>
      </w:r>
    </w:p>
    <w:p w14:paraId="13D2237B" w14:textId="77777777" w:rsidR="009B28BE" w:rsidRPr="00F9369A" w:rsidRDefault="00A75210" w:rsidP="20936904">
      <w:pPr>
        <w:pStyle w:val="BESKbrdtext"/>
        <w:numPr>
          <w:ilvl w:val="0"/>
          <w:numId w:val="22"/>
        </w:numPr>
        <w:tabs>
          <w:tab w:val="clear" w:pos="2835"/>
          <w:tab w:val="left" w:pos="1985"/>
        </w:tabs>
        <w:rPr>
          <w:rFonts w:cs="Arial"/>
          <w:i/>
          <w:iCs/>
        </w:rPr>
      </w:pPr>
      <w:r w:rsidRPr="20936904">
        <w:rPr>
          <w:rFonts w:cs="Arial"/>
        </w:rPr>
        <w:t>Placering och beskrivning av eventuellt batterilagersystem</w:t>
      </w:r>
      <w:r w:rsidR="5192565F" w:rsidRPr="20936904">
        <w:rPr>
          <w:rFonts w:cs="Arial"/>
        </w:rPr>
        <w:t>.</w:t>
      </w:r>
    </w:p>
    <w:p w14:paraId="7FA7D26A" w14:textId="77777777" w:rsidR="009B28BE" w:rsidRPr="00F054EB" w:rsidRDefault="00A75210" w:rsidP="20936904">
      <w:pPr>
        <w:pStyle w:val="BESKbrdtext"/>
        <w:numPr>
          <w:ilvl w:val="0"/>
          <w:numId w:val="22"/>
        </w:numPr>
        <w:tabs>
          <w:tab w:val="clear" w:pos="2835"/>
          <w:tab w:val="left" w:pos="1985"/>
        </w:tabs>
        <w:rPr>
          <w:rFonts w:cs="Arial"/>
          <w:i/>
          <w:iCs/>
        </w:rPr>
      </w:pPr>
      <w:r w:rsidRPr="20936904">
        <w:rPr>
          <w:rFonts w:cs="Arial"/>
        </w:rPr>
        <w:t xml:space="preserve">Kontaktperson till ägare/vaktmästare/sakkunnig samt </w:t>
      </w:r>
      <w:r w:rsidRPr="00F054EB">
        <w:rPr>
          <w:rFonts w:cs="Arial"/>
        </w:rPr>
        <w:t>entreprenör i händelse av brand</w:t>
      </w:r>
      <w:r w:rsidR="0EAF982D" w:rsidRPr="00F054EB">
        <w:rPr>
          <w:rFonts w:cs="Arial"/>
        </w:rPr>
        <w:t>.</w:t>
      </w:r>
    </w:p>
    <w:p w14:paraId="64401734" w14:textId="77777777" w:rsidR="009B28BE" w:rsidRPr="005C294C" w:rsidRDefault="00A75210" w:rsidP="005C294C">
      <w:pPr>
        <w:pStyle w:val="BESKbrdtext"/>
      </w:pPr>
      <w:r w:rsidRPr="00F054EB">
        <w:t xml:space="preserve">Se även "Råd och anvisning 122, Projektering och installation av </w:t>
      </w:r>
      <w:r w:rsidRPr="00F054EB">
        <w:t xml:space="preserve">solcellsanläggningar </w:t>
      </w:r>
      <w:r w:rsidR="00C81B70" w:rsidRPr="00F054EB">
        <w:t>och batteri</w:t>
      </w:r>
      <w:r w:rsidR="002645EC" w:rsidRPr="00F054EB">
        <w:t>lagersystem</w:t>
      </w:r>
      <w:r w:rsidR="00763FF9" w:rsidRPr="00F054EB">
        <w:t>”,</w:t>
      </w:r>
      <w:r w:rsidRPr="00F054EB">
        <w:t xml:space="preserve"> Räddningstjänsten Storgöteborg"</w:t>
      </w:r>
      <w:r w:rsidR="608E9F61" w:rsidRPr="00F054EB">
        <w:t>.</w:t>
      </w:r>
    </w:p>
    <w:p w14:paraId="09C718E9" w14:textId="77777777" w:rsidR="009950DE" w:rsidRPr="00946525" w:rsidRDefault="00A75210" w:rsidP="00946525">
      <w:pPr>
        <w:keepNext/>
        <w:spacing w:before="120" w:after="240"/>
        <w:ind w:left="1304"/>
        <w:rPr>
          <w:rFonts w:ascii="Arial" w:hAnsi="Arial" w:cs="Arial"/>
          <w:sz w:val="22"/>
        </w:rPr>
      </w:pPr>
      <w:r>
        <w:rPr>
          <w:noProof/>
        </w:rPr>
        <w:lastRenderedPageBreak/>
        <w:drawing>
          <wp:anchor distT="0" distB="0" distL="114300" distR="114300" simplePos="0" relativeHeight="251658240" behindDoc="0" locked="0" layoutInCell="1" allowOverlap="1" wp14:anchorId="2799CEEA" wp14:editId="52A3BDC6">
            <wp:simplePos x="0" y="0"/>
            <wp:positionH relativeFrom="column">
              <wp:posOffset>1061720</wp:posOffset>
            </wp:positionH>
            <wp:positionV relativeFrom="paragraph">
              <wp:posOffset>59690</wp:posOffset>
            </wp:positionV>
            <wp:extent cx="3695700" cy="4013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3695700" cy="401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34F27" w14:textId="77777777" w:rsidR="009B28BE" w:rsidRPr="005E57F6" w:rsidRDefault="00A75210" w:rsidP="00F9369A">
      <w:pPr>
        <w:pStyle w:val="BESKbrdtext"/>
        <w:spacing w:before="240"/>
        <w:ind w:left="1276"/>
        <w:rPr>
          <w:rFonts w:cs="Arial"/>
          <w:i/>
          <w:sz w:val="26"/>
          <w:szCs w:val="26"/>
        </w:rPr>
      </w:pPr>
      <w:r w:rsidRPr="005E57F6">
        <w:rPr>
          <w:rFonts w:cs="Arial"/>
          <w:i/>
          <w:sz w:val="26"/>
          <w:szCs w:val="26"/>
        </w:rPr>
        <w:t xml:space="preserve">LEVERANS </w:t>
      </w:r>
      <w:r w:rsidR="00F86AF1">
        <w:rPr>
          <w:rFonts w:cs="Arial"/>
          <w:i/>
          <w:sz w:val="26"/>
          <w:szCs w:val="26"/>
        </w:rPr>
        <w:t>AV INFORMATION</w:t>
      </w:r>
    </w:p>
    <w:p w14:paraId="1DD060F7" w14:textId="77777777" w:rsidR="009B28BE" w:rsidRPr="009945BB" w:rsidRDefault="00A75210" w:rsidP="00F86AF1">
      <w:pPr>
        <w:pStyle w:val="BESKbrdtext"/>
        <w:rPr>
          <w:rFonts w:cs="Arial"/>
          <w:szCs w:val="22"/>
        </w:rPr>
      </w:pPr>
      <w:r w:rsidRPr="00F86AF1">
        <w:rPr>
          <w:rFonts w:cs="Arial"/>
          <w:szCs w:val="22"/>
        </w:rPr>
        <w:t>Planritningar och scheman ska vara utformade i DWG-format enligt CAD-kravspecifikationen.</w:t>
      </w:r>
      <w:r w:rsidR="00F86AF1">
        <w:rPr>
          <w:rFonts w:cs="Arial"/>
          <w:szCs w:val="22"/>
        </w:rPr>
        <w:t xml:space="preserve"> </w:t>
      </w:r>
      <w:r w:rsidRPr="00F86AF1">
        <w:rPr>
          <w:rFonts w:cs="Arial"/>
          <w:szCs w:val="22"/>
        </w:rPr>
        <w:t xml:space="preserve">Samtlig information till räddningstjänsten enligt ovan ska </w:t>
      </w:r>
      <w:r w:rsidRPr="00F86AF1">
        <w:rPr>
          <w:rFonts w:cs="Arial"/>
          <w:szCs w:val="22"/>
        </w:rPr>
        <w:t>le</w:t>
      </w:r>
      <w:r w:rsidR="00F86AF1">
        <w:rPr>
          <w:rFonts w:cs="Arial"/>
          <w:szCs w:val="22"/>
        </w:rPr>
        <w:t>v</w:t>
      </w:r>
      <w:r w:rsidR="00F86AF1" w:rsidRPr="00F86AF1">
        <w:rPr>
          <w:rFonts w:cs="Arial"/>
          <w:szCs w:val="22"/>
        </w:rPr>
        <w:t xml:space="preserve">ereras digitalt enligt RA-1796 Teknisk </w:t>
      </w:r>
      <w:r w:rsidR="00F86AF1" w:rsidRPr="009945BB">
        <w:rPr>
          <w:rFonts w:cs="Arial"/>
          <w:szCs w:val="22"/>
        </w:rPr>
        <w:t>dokumentation</w:t>
      </w:r>
    </w:p>
    <w:p w14:paraId="5E249661" w14:textId="77777777" w:rsidR="009B28BE" w:rsidRPr="009945BB" w:rsidRDefault="00A75210" w:rsidP="00AA6322">
      <w:pPr>
        <w:pStyle w:val="REDArub2"/>
      </w:pPr>
      <w:bookmarkStart w:id="36" w:name="_Toc256000015"/>
      <w:r w:rsidRPr="009945BB">
        <w:t>Y</w:t>
      </w:r>
      <w:r w:rsidR="003702F5" w:rsidRPr="009945BB">
        <w:t>L</w:t>
      </w:r>
      <w:r w:rsidRPr="009945BB">
        <w:tab/>
        <w:t>ARBETEN EFTER SLUTBESIKTNING</w:t>
      </w:r>
      <w:bookmarkEnd w:id="36"/>
    </w:p>
    <w:p w14:paraId="3CA9FF59" w14:textId="77777777" w:rsidR="00213591" w:rsidRPr="009945BB" w:rsidRDefault="00A75210" w:rsidP="3825B2B5">
      <w:pPr>
        <w:spacing w:before="240"/>
        <w:ind w:left="1400" w:right="840"/>
        <w:rPr>
          <w:rFonts w:ascii="Arial" w:eastAsia="Arial" w:hAnsi="Arial" w:cs="Arial"/>
          <w:i/>
          <w:sz w:val="26"/>
          <w:szCs w:val="26"/>
        </w:rPr>
      </w:pPr>
      <w:r w:rsidRPr="009945BB">
        <w:rPr>
          <w:rFonts w:ascii="Arial" w:eastAsia="Arial" w:hAnsi="Arial" w:cs="Arial"/>
          <w:i/>
          <w:sz w:val="26"/>
          <w:szCs w:val="26"/>
        </w:rPr>
        <w:t>UPPFÖLJNING AV ELPRODUKTION</w:t>
      </w:r>
    </w:p>
    <w:p w14:paraId="60B5D9B0" w14:textId="77777777" w:rsidR="00213591" w:rsidRPr="009945BB" w:rsidRDefault="00A75210" w:rsidP="41A42A05">
      <w:pPr>
        <w:spacing w:before="80"/>
        <w:ind w:left="1400" w:right="840"/>
        <w:rPr>
          <w:rFonts w:ascii="Arial" w:eastAsia="Arial" w:hAnsi="Arial" w:cs="Arial"/>
          <w:sz w:val="22"/>
          <w:szCs w:val="22"/>
        </w:rPr>
      </w:pPr>
      <w:r w:rsidRPr="009945BB">
        <w:rPr>
          <w:rFonts w:ascii="Arial" w:eastAsia="Arial" w:hAnsi="Arial" w:cs="Arial"/>
          <w:sz w:val="22"/>
          <w:szCs w:val="22"/>
        </w:rPr>
        <w:t>För att säkerställa och verifiera systemets funktion och prestanda gör beställaren månatliga och årliga uppföljningar av elproduktion, där v</w:t>
      </w:r>
      <w:r w:rsidRPr="009945BB">
        <w:rPr>
          <w:rFonts w:ascii="Arial" w:eastAsia="Arial" w:hAnsi="Arial" w:cs="Arial"/>
          <w:sz w:val="22"/>
          <w:szCs w:val="22"/>
        </w:rPr>
        <w:t>erifiering av produktionskapaciteten jämförs med offererade värden.</w:t>
      </w:r>
      <w:r w:rsidR="00B3078A" w:rsidRPr="009945BB">
        <w:rPr>
          <w:rFonts w:ascii="Arial" w:eastAsia="Arial" w:hAnsi="Arial" w:cs="Arial"/>
          <w:sz w:val="22"/>
          <w:szCs w:val="22"/>
        </w:rPr>
        <w:t xml:space="preserve"> </w:t>
      </w:r>
      <w:r w:rsidR="009F7092" w:rsidRPr="009945BB">
        <w:br/>
      </w:r>
      <w:r w:rsidRPr="009945BB">
        <w:rPr>
          <w:rFonts w:ascii="Arial" w:eastAsia="Arial" w:hAnsi="Arial" w:cs="Arial"/>
          <w:sz w:val="22"/>
          <w:szCs w:val="22"/>
        </w:rPr>
        <w:t>Maximal negativ avvikelse på producerad elektrisk energi på årsbasis, får uppgå till 8% från värden angivna i anbud. Avvikelsen beräknas genom att uppnådd elproduktion korrigeras uppåt el</w:t>
      </w:r>
      <w:r w:rsidRPr="009945BB">
        <w:rPr>
          <w:rFonts w:ascii="Arial" w:eastAsia="Arial" w:hAnsi="Arial" w:cs="Arial"/>
          <w:sz w:val="22"/>
          <w:szCs w:val="22"/>
        </w:rPr>
        <w:t xml:space="preserve">ler nedåt mot verklig ackumulerad solinstrålning för samma period, och jämförs sedan med angiven produktion i anbud. </w:t>
      </w:r>
    </w:p>
    <w:p w14:paraId="3B6D2568" w14:textId="77777777" w:rsidR="00213591" w:rsidRPr="009945BB" w:rsidRDefault="00A75210" w:rsidP="4E5B0C60">
      <w:pPr>
        <w:spacing w:before="80"/>
        <w:ind w:left="1400" w:right="840"/>
        <w:rPr>
          <w:rFonts w:ascii="Arial" w:eastAsia="Arial" w:hAnsi="Arial" w:cs="Arial"/>
          <w:sz w:val="22"/>
          <w:szCs w:val="22"/>
        </w:rPr>
      </w:pPr>
      <w:r w:rsidRPr="009945BB">
        <w:rPr>
          <w:rFonts w:ascii="Arial" w:eastAsia="Arial" w:hAnsi="Arial" w:cs="Arial"/>
          <w:sz w:val="22"/>
          <w:szCs w:val="22"/>
        </w:rPr>
        <w:t>Ackumulerad horisontella solinstrålningsdata erhålls från beställaren.</w:t>
      </w:r>
    </w:p>
    <w:p w14:paraId="6540D2E8" w14:textId="77777777" w:rsidR="00213591" w:rsidRPr="009945BB" w:rsidRDefault="00A75210" w:rsidP="6CF1AAB1">
      <w:pPr>
        <w:spacing w:before="80"/>
        <w:ind w:left="1400" w:right="840"/>
        <w:rPr>
          <w:rFonts w:ascii="Arial" w:eastAsia="Arial" w:hAnsi="Arial" w:cs="Arial"/>
          <w:sz w:val="22"/>
          <w:szCs w:val="22"/>
        </w:rPr>
      </w:pPr>
      <w:r w:rsidRPr="009945BB">
        <w:rPr>
          <w:rFonts w:ascii="Arial" w:eastAsia="Arial" w:hAnsi="Arial" w:cs="Arial"/>
          <w:sz w:val="22"/>
          <w:szCs w:val="22"/>
        </w:rPr>
        <w:t>Om något av dessa visar på undermålig elproduktion är entreprenör s</w:t>
      </w:r>
      <w:r w:rsidRPr="009945BB">
        <w:rPr>
          <w:rFonts w:ascii="Arial" w:eastAsia="Arial" w:hAnsi="Arial" w:cs="Arial"/>
          <w:sz w:val="22"/>
          <w:szCs w:val="22"/>
        </w:rPr>
        <w:t xml:space="preserve">kyldig att utan extra kostnad utreda orsaken och åtgärda </w:t>
      </w:r>
      <w:r w:rsidRPr="009945BB">
        <w:rPr>
          <w:rFonts w:ascii="Arial" w:eastAsia="Arial" w:hAnsi="Arial" w:cs="Arial"/>
          <w:sz w:val="22"/>
          <w:szCs w:val="22"/>
        </w:rPr>
        <w:lastRenderedPageBreak/>
        <w:t>underproduktionen, med hänsyn till tillåten avvikelse enligt denna beskrivning. Åtgärdas inte produktionsbortfallet blir entreprenören skadeståndsskyldig enligt ersättning vid produktionsbortfall, se</w:t>
      </w:r>
      <w:r w:rsidRPr="009945BB">
        <w:rPr>
          <w:rFonts w:ascii="Arial" w:eastAsia="Arial" w:hAnsi="Arial" w:cs="Arial"/>
          <w:sz w:val="22"/>
          <w:szCs w:val="22"/>
        </w:rPr>
        <w:t xml:space="preserve"> YL, under solpanelernas kvarvarande tekniska livslängd. Är den tekniska livslängden ej angivet, skall den sättas till 30 år utifrån slutbesiktningen.</w:t>
      </w:r>
    </w:p>
    <w:p w14:paraId="02E7FD1B" w14:textId="77777777" w:rsidR="00213591" w:rsidRPr="00213591" w:rsidRDefault="00A75210" w:rsidP="00213591">
      <w:pPr>
        <w:pStyle w:val="BESKbrdtext"/>
        <w:spacing w:before="240"/>
        <w:ind w:left="1276"/>
        <w:rPr>
          <w:rFonts w:cs="Arial"/>
          <w:i/>
          <w:sz w:val="26"/>
          <w:szCs w:val="26"/>
        </w:rPr>
      </w:pPr>
      <w:bookmarkStart w:id="37" w:name="_Hlk531950256"/>
      <w:r>
        <w:br/>
      </w:r>
      <w:r>
        <w:rPr>
          <w:rFonts w:cs="Arial"/>
          <w:i/>
          <w:sz w:val="26"/>
          <w:szCs w:val="26"/>
        </w:rPr>
        <w:t>SERVICE VID FELANMÄLAN</w:t>
      </w:r>
    </w:p>
    <w:p w14:paraId="18E59ABA" w14:textId="77777777" w:rsidR="00213591" w:rsidRPr="00213591" w:rsidRDefault="00A75210" w:rsidP="00213591">
      <w:pPr>
        <w:pStyle w:val="BESKbrdtext"/>
      </w:pPr>
      <w:r w:rsidRPr="00213591">
        <w:t xml:space="preserve">Inställelsetiden vid felanmälan från beställaren/drift- och </w:t>
      </w:r>
      <w:r w:rsidRPr="00213591">
        <w:t>underhållsansvarig får inte överskrida en (1) arbetsvecka.</w:t>
      </w:r>
    </w:p>
    <w:p w14:paraId="3B6D819A" w14:textId="77777777" w:rsidR="00213591" w:rsidRPr="00213591" w:rsidRDefault="00A75210" w:rsidP="00213591">
      <w:pPr>
        <w:pStyle w:val="BESKbrdtext"/>
      </w:pPr>
      <w:r w:rsidRPr="00213591">
        <w:t>En garantiåtgärd ska åtgärdas inom fyra (4) veckor efter det att beställaren uppmärksammat leverantören på felet (felanmälan). Om åtgärder kräver material med långa leveranstider eller att åtgärden</w:t>
      </w:r>
      <w:r w:rsidRPr="00213591">
        <w:t xml:space="preserve"> påverkar verksamheten (t.ex. att ställningar behöver sättas upp eller att strömmen behöver brytas) så kan en längre tid för åtgärden accepteras efter överenskommelse med </w:t>
      </w:r>
      <w:r w:rsidR="007725C2">
        <w:t>Stadsfastighetsförvaltningen</w:t>
      </w:r>
      <w:r w:rsidRPr="00213591">
        <w:t>.</w:t>
      </w:r>
    </w:p>
    <w:p w14:paraId="7311CBFB" w14:textId="77777777" w:rsidR="00213591" w:rsidRPr="005C294C" w:rsidRDefault="00A75210" w:rsidP="005C294C">
      <w:pPr>
        <w:pStyle w:val="BESKbrdtext"/>
      </w:pPr>
      <w:r w:rsidRPr="00213591">
        <w:t>Produktionsbortfall på grund av försenat felavhjälpande</w:t>
      </w:r>
      <w:r w:rsidRPr="00213591">
        <w:t xml:space="preserve"> ska ersättas av entreprenören med 3 kr/kWh räknat från när åtgärden senast skulle ha åtgärdats. Antalet kWh beräknas som 90% av den prognostiserade produktionen med hänsyn till aktuell solinstrålning och </w:t>
      </w:r>
      <w:r w:rsidR="007725C2">
        <w:t>Stadsfastighetsförvaltningen</w:t>
      </w:r>
      <w:r w:rsidRPr="00213591">
        <w:t>s uppföljningssystem.</w:t>
      </w:r>
    </w:p>
    <w:bookmarkEnd w:id="37"/>
    <w:p w14:paraId="0CCB50A0" w14:textId="77777777" w:rsidR="009B28BE" w:rsidRPr="00F9369A" w:rsidRDefault="00A75210" w:rsidP="00AA6322">
      <w:pPr>
        <w:pStyle w:val="REDArub4"/>
      </w:pPr>
      <w:r w:rsidRPr="00F9369A">
        <w:t>Y</w:t>
      </w:r>
      <w:r w:rsidR="003702F5">
        <w:t>LC</w:t>
      </w:r>
      <w:r w:rsidRPr="00F9369A">
        <w:t>.6</w:t>
      </w:r>
      <w:r w:rsidRPr="00F9369A">
        <w:tab/>
      </w:r>
      <w:r w:rsidR="003702F5" w:rsidRPr="003702F5">
        <w:t>Skötsel, underhåll o d av el- och teleinstallationer</w:t>
      </w:r>
    </w:p>
    <w:p w14:paraId="6EE0C817" w14:textId="77777777" w:rsidR="009B28BE" w:rsidRPr="005E57F6" w:rsidRDefault="00A75210" w:rsidP="00F9369A">
      <w:pPr>
        <w:pStyle w:val="BESKbrdtext"/>
        <w:spacing w:before="240"/>
        <w:ind w:left="1276"/>
        <w:rPr>
          <w:rFonts w:cs="Arial"/>
          <w:i/>
          <w:sz w:val="26"/>
          <w:szCs w:val="26"/>
        </w:rPr>
      </w:pPr>
      <w:r w:rsidRPr="005E57F6">
        <w:rPr>
          <w:rFonts w:cs="Arial"/>
          <w:i/>
          <w:sz w:val="26"/>
          <w:szCs w:val="26"/>
        </w:rPr>
        <w:t xml:space="preserve">SERVICEBESÖK UNDER GARANTITIDEN, GENERELLT </w:t>
      </w:r>
    </w:p>
    <w:p w14:paraId="4068FC83" w14:textId="77777777" w:rsidR="009B28BE" w:rsidRPr="005C294C" w:rsidRDefault="00A75210" w:rsidP="005C294C">
      <w:pPr>
        <w:pStyle w:val="BESKbrdtext"/>
      </w:pPr>
      <w:r w:rsidRPr="005C294C">
        <w:t xml:space="preserve">Servicebesök </w:t>
      </w:r>
      <w:r w:rsidR="00571DFD">
        <w:t>ska</w:t>
      </w:r>
      <w:r w:rsidRPr="005C294C">
        <w:t xml:space="preserve"> göras efter 1 år, 3 år och senast 30 dagar innan garantitidens utgång. </w:t>
      </w:r>
    </w:p>
    <w:p w14:paraId="16AC05A2"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Funktionsprovning och rengöring växelriktare vid behov</w:t>
      </w:r>
      <w:r w:rsidR="00F133BB">
        <w:rPr>
          <w:rFonts w:cs="Arial"/>
        </w:rPr>
        <w:t>.</w:t>
      </w:r>
    </w:p>
    <w:p w14:paraId="6060DBBC"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Okulär kontroll</w:t>
      </w:r>
      <w:r w:rsidR="00F133BB">
        <w:rPr>
          <w:rFonts w:cs="Arial"/>
        </w:rPr>
        <w:t>.</w:t>
      </w:r>
    </w:p>
    <w:p w14:paraId="7EDAAADD"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Stickprov infästningskontroll om tillämpligt</w:t>
      </w:r>
      <w:r w:rsidR="00F133BB">
        <w:rPr>
          <w:rFonts w:cs="Arial"/>
        </w:rPr>
        <w:t>.</w:t>
      </w:r>
    </w:p>
    <w:p w14:paraId="25D9CBE2" w14:textId="77777777" w:rsidR="009B28BE" w:rsidRPr="00F9369A" w:rsidRDefault="00A75210" w:rsidP="00BA5BFF">
      <w:pPr>
        <w:pStyle w:val="BESKbrdtext"/>
        <w:numPr>
          <w:ilvl w:val="0"/>
          <w:numId w:val="21"/>
        </w:numPr>
        <w:tabs>
          <w:tab w:val="clear" w:pos="2835"/>
          <w:tab w:val="left" w:pos="1985"/>
        </w:tabs>
        <w:rPr>
          <w:rFonts w:cs="Arial"/>
        </w:rPr>
      </w:pPr>
      <w:r w:rsidRPr="20936904">
        <w:rPr>
          <w:rFonts w:cs="Arial"/>
        </w:rPr>
        <w:t>Funktionsprovning av anläggningens</w:t>
      </w:r>
      <w:r w:rsidR="643DA2D1" w:rsidRPr="20936904">
        <w:rPr>
          <w:rFonts w:cs="Arial"/>
        </w:rPr>
        <w:t xml:space="preserve"> samtliga brytare, växelriktarnas</w:t>
      </w:r>
      <w:r w:rsidRPr="20936904">
        <w:rPr>
          <w:rFonts w:cs="Arial"/>
        </w:rPr>
        <w:t xml:space="preserve"> skydd mot ö-drift, samt uppstart av växelriktarna</w:t>
      </w:r>
      <w:r w:rsidR="00F133BB">
        <w:rPr>
          <w:rFonts w:cs="Arial"/>
        </w:rPr>
        <w:t xml:space="preserve">. </w:t>
      </w:r>
      <w:r w:rsidRPr="20936904">
        <w:rPr>
          <w:rFonts w:cs="Arial"/>
        </w:rPr>
        <w:t xml:space="preserve"> </w:t>
      </w:r>
    </w:p>
    <w:p w14:paraId="2F6F70A6" w14:textId="77777777" w:rsidR="009B28BE" w:rsidRPr="005C294C" w:rsidRDefault="00A75210" w:rsidP="005C294C">
      <w:pPr>
        <w:pStyle w:val="BESKbrdtext"/>
      </w:pPr>
      <w:r w:rsidRPr="005C294C">
        <w:t xml:space="preserve">Kostnad för servicebesök </w:t>
      </w:r>
      <w:r w:rsidR="00571DFD">
        <w:t>ska</w:t>
      </w:r>
      <w:r w:rsidRPr="005C294C">
        <w:t xml:space="preserve"> ingå i anbud avsett för servicebesök. </w:t>
      </w:r>
    </w:p>
    <w:p w14:paraId="61415816" w14:textId="77777777" w:rsidR="009B28BE" w:rsidRPr="005C294C" w:rsidRDefault="00A75210" w:rsidP="005C294C">
      <w:pPr>
        <w:pStyle w:val="BESKbrdtext"/>
      </w:pPr>
      <w:r w:rsidRPr="005C294C">
        <w:t>För</w:t>
      </w:r>
      <w:r w:rsidRPr="005C294C">
        <w:t xml:space="preserve">e resp. besök (senast 3 veckor) </w:t>
      </w:r>
      <w:r w:rsidR="00571DFD">
        <w:t>ska</w:t>
      </w:r>
      <w:r w:rsidRPr="005C294C">
        <w:t xml:space="preserve"> beställarens driftpersonal kontaktas för information om eventuella felkällor eller problem samt beredas möjlighet att delta.</w:t>
      </w:r>
    </w:p>
    <w:p w14:paraId="22DD1E48" w14:textId="77777777" w:rsidR="009B28BE" w:rsidRDefault="00A75210" w:rsidP="005C294C">
      <w:pPr>
        <w:pStyle w:val="BESKbrdtext"/>
      </w:pPr>
      <w:r w:rsidRPr="005C294C">
        <w:t xml:space="preserve">Vid dessa besök </w:t>
      </w:r>
      <w:r w:rsidR="00571DFD">
        <w:t>ska</w:t>
      </w:r>
      <w:r w:rsidRPr="005C294C">
        <w:t xml:space="preserve"> kontroll av funktioner göras samt erforderliga injusteringar utföras.</w:t>
      </w:r>
    </w:p>
    <w:p w14:paraId="17DF8547" w14:textId="77777777" w:rsidR="00767EA7" w:rsidRPr="005C294C" w:rsidRDefault="00A75210" w:rsidP="005C294C">
      <w:pPr>
        <w:pStyle w:val="BESKbrdtext"/>
      </w:pPr>
      <w:r w:rsidRPr="00767EA7">
        <w:lastRenderedPageBreak/>
        <w:t>Vid b</w:t>
      </w:r>
      <w:r w:rsidRPr="00767EA7">
        <w:t>esöken ska också den totala el-produktionen avläst från el-mätare beräknas som MWh per år och kWh/kW,å</w:t>
      </w:r>
      <w:r>
        <w:t>r.</w:t>
      </w:r>
    </w:p>
    <w:p w14:paraId="7508B574" w14:textId="77777777" w:rsidR="009B28BE" w:rsidRPr="005C294C" w:rsidRDefault="00A75210" w:rsidP="005C294C">
      <w:pPr>
        <w:pStyle w:val="BESKbrdtext"/>
      </w:pPr>
      <w:r w:rsidRPr="005C294C">
        <w:t xml:space="preserve">Av servicerapporten </w:t>
      </w:r>
      <w:r w:rsidR="00571DFD">
        <w:t>ska</w:t>
      </w:r>
      <w:r w:rsidRPr="005C294C">
        <w:t xml:space="preserve"> klart framgå allt som kontrolleras, även sådant som kontrollerat och befunnits vara utan anmärkning.</w:t>
      </w:r>
    </w:p>
    <w:p w14:paraId="6A2619FA" w14:textId="77777777" w:rsidR="009B28BE" w:rsidRDefault="00A75210" w:rsidP="005C294C">
      <w:pPr>
        <w:pStyle w:val="BESKbrdtext"/>
      </w:pPr>
      <w:r w:rsidRPr="005C294C">
        <w:t xml:space="preserve">Servicerapporten </w:t>
      </w:r>
      <w:r w:rsidR="00571DFD">
        <w:t>ska</w:t>
      </w:r>
      <w:r w:rsidRPr="005C294C">
        <w:t xml:space="preserve"> vara färdigtryckt samt minst i nivå enligt branschens praxis.</w:t>
      </w:r>
    </w:p>
    <w:p w14:paraId="52BF68F5" w14:textId="77777777" w:rsidR="009B28BE" w:rsidRPr="005C294C" w:rsidRDefault="00A75210" w:rsidP="005C294C">
      <w:pPr>
        <w:pStyle w:val="BESKbrdtext"/>
      </w:pPr>
      <w:r w:rsidRPr="005C294C">
        <w:t>Eventuella justeringar och omprogrammeringar för uppfyllande av funktio</w:t>
      </w:r>
      <w:r w:rsidRPr="005C294C">
        <w:t xml:space="preserve">nskrav enligt denna beskrivning </w:t>
      </w:r>
      <w:r w:rsidR="00571DFD">
        <w:t>ska</w:t>
      </w:r>
      <w:r w:rsidRPr="005C294C">
        <w:t xml:space="preserve"> ingå.</w:t>
      </w:r>
    </w:p>
    <w:p w14:paraId="142A5061" w14:textId="77777777" w:rsidR="00C96237" w:rsidRPr="009945BB" w:rsidRDefault="00A75210" w:rsidP="00C96237">
      <w:pPr>
        <w:pStyle w:val="BESKbrdtext"/>
      </w:pPr>
      <w:r w:rsidRPr="009945BB">
        <w:t xml:space="preserve">Varje besök </w:t>
      </w:r>
      <w:r w:rsidR="00571DFD" w:rsidRPr="009945BB">
        <w:t>ska</w:t>
      </w:r>
      <w:r w:rsidRPr="009945BB">
        <w:t xml:space="preserve"> protokollföras med deltagare, datum och vilka system som genomgåtts samt resultat av utförda provningar.</w:t>
      </w:r>
      <w:r w:rsidRPr="009945BB">
        <w:br/>
      </w:r>
      <w:r w:rsidR="00C23C7B" w:rsidRPr="009945BB">
        <w:t>P</w:t>
      </w:r>
      <w:r w:rsidRPr="009945BB">
        <w:t>rotokoll/rapport</w:t>
      </w:r>
      <w:r w:rsidR="00A40A95" w:rsidRPr="009945BB">
        <w:t>er</w:t>
      </w:r>
      <w:r w:rsidRPr="009945BB">
        <w:t xml:space="preserve"> </w:t>
      </w:r>
      <w:r w:rsidR="00C23C7B" w:rsidRPr="009945BB">
        <w:t xml:space="preserve">skall </w:t>
      </w:r>
      <w:r w:rsidRPr="009945BB">
        <w:t>skickas till Stadsfastighetsförvaltningens funktionsbrevlåda för so</w:t>
      </w:r>
      <w:r w:rsidRPr="009945BB">
        <w:t xml:space="preserve">lceller, </w:t>
      </w:r>
      <w:hyperlink r:id="rId28" w:history="1">
        <w:r w:rsidRPr="009945BB">
          <w:rPr>
            <w:rStyle w:val="Hyperlnk"/>
          </w:rPr>
          <w:t>solceller@stadsfast.goteborg.se</w:t>
        </w:r>
      </w:hyperlink>
      <w:r w:rsidRPr="009945BB">
        <w:t xml:space="preserve"> </w:t>
      </w:r>
    </w:p>
    <w:p w14:paraId="365A56C1" w14:textId="77777777" w:rsidR="009934D2" w:rsidRPr="005C294C" w:rsidRDefault="00A75210" w:rsidP="005C294C">
      <w:pPr>
        <w:pStyle w:val="BESKbrdtext"/>
      </w:pPr>
      <w:r w:rsidRPr="009945BB">
        <w:t xml:space="preserve">Protokoll </w:t>
      </w:r>
      <w:r w:rsidR="00571DFD" w:rsidRPr="009945BB">
        <w:t>ska</w:t>
      </w:r>
      <w:r w:rsidRPr="009945BB">
        <w:t xml:space="preserve"> uppvisas vid garantibesiktning och är en förutsättning för godkänd garantitid.</w:t>
      </w:r>
      <w:bookmarkStart w:id="38" w:name="_Toc426109084"/>
      <w:bookmarkEnd w:id="38"/>
    </w:p>
    <w:sectPr w:rsidR="009934D2" w:rsidRPr="005C294C" w:rsidSect="009934D2">
      <w:pgSz w:w="11899" w:h="16838"/>
      <w:pgMar w:top="1440" w:right="112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22E3" w14:textId="77777777" w:rsidR="00A75210" w:rsidRDefault="00A75210">
      <w:r>
        <w:separator/>
      </w:r>
    </w:p>
  </w:endnote>
  <w:endnote w:type="continuationSeparator" w:id="0">
    <w:p w14:paraId="2E6C1824" w14:textId="77777777" w:rsidR="00A75210" w:rsidRDefault="00A7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6C0E" w14:textId="77777777" w:rsidR="009934D2" w:rsidRPr="007E2BCF" w:rsidRDefault="009934D2" w:rsidP="009934D2">
    <w:pPr>
      <w:pStyle w:val="Sidfot"/>
      <w:tabs>
        <w:tab w:val="clear" w:pos="8640"/>
        <w:tab w:val="right" w:pos="7939"/>
      </w:tabs>
      <w:ind w:right="360"/>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Borders>
        <w:top w:val="single" w:sz="4" w:space="0" w:color="auto"/>
      </w:tblBorders>
      <w:tblLayout w:type="fixed"/>
      <w:tblLook w:val="01E0" w:firstRow="1" w:lastRow="1" w:firstColumn="1" w:lastColumn="1" w:noHBand="0" w:noVBand="0"/>
    </w:tblPr>
    <w:tblGrid>
      <w:gridCol w:w="8208"/>
      <w:gridCol w:w="831"/>
    </w:tblGrid>
    <w:tr w:rsidR="002A2475" w14:paraId="3C285DFF" w14:textId="77777777" w:rsidTr="009934D2">
      <w:trPr>
        <w:trHeight w:val="181"/>
      </w:trPr>
      <w:tc>
        <w:tcPr>
          <w:tcW w:w="8208" w:type="dxa"/>
          <w:tcBorders>
            <w:top w:val="nil"/>
          </w:tcBorders>
          <w:vAlign w:val="center"/>
        </w:tcPr>
        <w:p w14:paraId="0D363237" w14:textId="77777777" w:rsidR="00077B9A" w:rsidRPr="00077B9A" w:rsidRDefault="00A75210" w:rsidP="00540E97">
          <w:pPr>
            <w:pStyle w:val="Sidfot"/>
            <w:tabs>
              <w:tab w:val="clear" w:pos="8640"/>
              <w:tab w:val="right" w:pos="7939"/>
            </w:tabs>
            <w:ind w:right="-108"/>
            <w:rPr>
              <w:rFonts w:ascii="Arial" w:hAnsi="Arial" w:cs="Arial"/>
              <w:sz w:val="14"/>
              <w:szCs w:val="14"/>
              <w:highlight w:val="yellow"/>
              <w:lang w:val="sv-SE"/>
            </w:rPr>
          </w:pPr>
          <w:bookmarkStart w:id="0" w:name="_Hlk155951554"/>
          <w:r w:rsidRPr="00DE7AC0">
            <w:rPr>
              <w:rFonts w:ascii="Arial" w:hAnsi="Arial" w:cs="Arial"/>
              <w:b/>
              <w:sz w:val="14"/>
              <w:szCs w:val="14"/>
              <w:lang w:val="sv-SE"/>
            </w:rPr>
            <w:t>Dokument-id:</w:t>
          </w:r>
          <w:r w:rsidRPr="00DE7AC0">
            <w:rPr>
              <w:rFonts w:ascii="Arial" w:hAnsi="Arial" w:cs="Arial"/>
              <w:sz w:val="14"/>
              <w:szCs w:val="14"/>
              <w:lang w:val="sv-SE"/>
            </w:rPr>
            <w:t xml:space="preserve"> RA-3692-v.10.0 El- och hissystem</w:t>
          </w:r>
          <w:r>
            <w:rPr>
              <w:rFonts w:ascii="Arial" w:hAnsi="Arial" w:cs="Arial"/>
              <w:sz w:val="14"/>
              <w:szCs w:val="14"/>
              <w:lang w:val="sv-SE"/>
            </w:rPr>
            <w:t xml:space="preserve"> - </w:t>
          </w:r>
          <w:r w:rsidRPr="00DE7AC0">
            <w:rPr>
              <w:rFonts w:ascii="Arial" w:hAnsi="Arial" w:cs="Arial"/>
              <w:sz w:val="14"/>
              <w:szCs w:val="14"/>
              <w:lang w:val="sv-SE"/>
            </w:rPr>
            <w:t>Teknisk beskrivning - Solcellsanläggningar</w:t>
          </w:r>
          <w:bookmarkEnd w:id="0"/>
        </w:p>
      </w:tc>
      <w:tc>
        <w:tcPr>
          <w:tcW w:w="831" w:type="dxa"/>
          <w:vMerge w:val="restart"/>
          <w:tcBorders>
            <w:top w:val="nil"/>
          </w:tcBorders>
        </w:tcPr>
        <w:p w14:paraId="73310F64" w14:textId="77777777" w:rsidR="00540E97" w:rsidRPr="00DE7AC0" w:rsidRDefault="00A75210" w:rsidP="00540E97">
          <w:pPr>
            <w:pStyle w:val="Sidfot"/>
            <w:tabs>
              <w:tab w:val="clear" w:pos="8640"/>
              <w:tab w:val="right" w:pos="7939"/>
            </w:tabs>
            <w:ind w:right="-108"/>
            <w:jc w:val="right"/>
            <w:rPr>
              <w:rFonts w:ascii="Arial" w:hAnsi="Arial" w:cs="Arial"/>
              <w:sz w:val="22"/>
              <w:szCs w:val="22"/>
              <w:lang w:val="sv-SE"/>
            </w:rPr>
          </w:pPr>
          <w:r w:rsidRPr="00DE7AC0">
            <w:rPr>
              <w:rFonts w:ascii="Arial" w:hAnsi="Arial" w:cs="Arial"/>
              <w:sz w:val="22"/>
              <w:szCs w:val="22"/>
              <w:lang w:val="sv-SE"/>
            </w:rPr>
            <w:fldChar w:fldCharType="begin"/>
          </w:r>
          <w:r w:rsidRPr="00DE7AC0">
            <w:rPr>
              <w:rFonts w:ascii="Arial" w:hAnsi="Arial" w:cs="Arial"/>
              <w:sz w:val="22"/>
              <w:szCs w:val="22"/>
              <w:lang w:val="sv-SE"/>
            </w:rPr>
            <w:instrText xml:space="preserve"> PAGE </w:instrText>
          </w:r>
          <w:r w:rsidRPr="00DE7AC0">
            <w:rPr>
              <w:rFonts w:ascii="Arial" w:hAnsi="Arial" w:cs="Arial"/>
              <w:sz w:val="22"/>
              <w:szCs w:val="22"/>
              <w:lang w:val="sv-SE"/>
            </w:rPr>
            <w:fldChar w:fldCharType="separate"/>
          </w:r>
          <w:r w:rsidRPr="00DE7AC0">
            <w:rPr>
              <w:rFonts w:ascii="Arial" w:hAnsi="Arial" w:cs="Arial"/>
              <w:sz w:val="22"/>
              <w:szCs w:val="22"/>
              <w:lang w:val="sv-SE"/>
            </w:rPr>
            <w:t>1</w:t>
          </w:r>
          <w:r w:rsidRPr="00DE7AC0">
            <w:rPr>
              <w:rFonts w:ascii="Arial" w:hAnsi="Arial" w:cs="Arial"/>
              <w:sz w:val="22"/>
              <w:szCs w:val="22"/>
              <w:lang w:val="sv-SE"/>
            </w:rPr>
            <w:fldChar w:fldCharType="end"/>
          </w:r>
          <w:r w:rsidRPr="00DE7AC0">
            <w:rPr>
              <w:rFonts w:ascii="Arial" w:hAnsi="Arial" w:cs="Arial"/>
              <w:sz w:val="22"/>
              <w:szCs w:val="22"/>
              <w:lang w:val="sv-SE"/>
            </w:rPr>
            <w:t xml:space="preserve"> (</w:t>
          </w:r>
          <w:r w:rsidRPr="00DE7AC0">
            <w:rPr>
              <w:rFonts w:ascii="Arial" w:hAnsi="Arial" w:cs="Arial"/>
              <w:sz w:val="22"/>
              <w:szCs w:val="22"/>
              <w:lang w:val="sv-SE"/>
            </w:rPr>
            <w:fldChar w:fldCharType="begin"/>
          </w:r>
          <w:r w:rsidRPr="00DE7AC0">
            <w:rPr>
              <w:rFonts w:ascii="Arial" w:hAnsi="Arial" w:cs="Arial"/>
              <w:sz w:val="22"/>
              <w:szCs w:val="22"/>
              <w:lang w:val="sv-SE"/>
            </w:rPr>
            <w:instrText xml:space="preserve"> NUMPAGES </w:instrText>
          </w:r>
          <w:r w:rsidRPr="00DE7AC0">
            <w:rPr>
              <w:rFonts w:ascii="Arial" w:hAnsi="Arial" w:cs="Arial"/>
              <w:sz w:val="22"/>
              <w:szCs w:val="22"/>
              <w:lang w:val="sv-SE"/>
            </w:rPr>
            <w:fldChar w:fldCharType="separate"/>
          </w:r>
          <w:r w:rsidRPr="00DE7AC0">
            <w:rPr>
              <w:rFonts w:ascii="Arial" w:hAnsi="Arial" w:cs="Arial"/>
              <w:sz w:val="22"/>
              <w:szCs w:val="22"/>
              <w:lang w:val="sv-SE"/>
            </w:rPr>
            <w:t>32</w:t>
          </w:r>
          <w:r w:rsidRPr="00DE7AC0">
            <w:rPr>
              <w:rFonts w:ascii="Arial" w:hAnsi="Arial" w:cs="Arial"/>
              <w:sz w:val="22"/>
              <w:szCs w:val="22"/>
              <w:lang w:val="sv-SE"/>
            </w:rPr>
            <w:fldChar w:fldCharType="end"/>
          </w:r>
          <w:r w:rsidRPr="00DE7AC0">
            <w:rPr>
              <w:rFonts w:ascii="Arial" w:hAnsi="Arial" w:cs="Arial"/>
              <w:sz w:val="22"/>
              <w:szCs w:val="22"/>
              <w:lang w:val="sv-SE"/>
            </w:rPr>
            <w:t>)</w:t>
          </w:r>
        </w:p>
      </w:tc>
    </w:tr>
    <w:tr w:rsidR="002A2475" w14:paraId="51B6C3B3" w14:textId="77777777" w:rsidTr="009934D2">
      <w:trPr>
        <w:trHeight w:val="170"/>
      </w:trPr>
      <w:tc>
        <w:tcPr>
          <w:tcW w:w="8208" w:type="dxa"/>
          <w:vAlign w:val="center"/>
        </w:tcPr>
        <w:p w14:paraId="73AAE46A" w14:textId="77777777" w:rsidR="00540E97" w:rsidRPr="00DE7AC0" w:rsidRDefault="00540E97" w:rsidP="00540E97">
          <w:pPr>
            <w:pStyle w:val="Sidfot"/>
            <w:tabs>
              <w:tab w:val="clear" w:pos="8640"/>
              <w:tab w:val="right" w:pos="7939"/>
            </w:tabs>
            <w:ind w:right="-108"/>
            <w:rPr>
              <w:rFonts w:ascii="Arial" w:hAnsi="Arial" w:cs="Arial"/>
              <w:sz w:val="14"/>
              <w:szCs w:val="14"/>
              <w:lang w:val="sv-SE"/>
            </w:rPr>
          </w:pPr>
        </w:p>
      </w:tc>
      <w:tc>
        <w:tcPr>
          <w:tcW w:w="831" w:type="dxa"/>
          <w:vMerge/>
          <w:tcBorders>
            <w:top w:val="nil"/>
          </w:tcBorders>
        </w:tcPr>
        <w:p w14:paraId="7E099C1B" w14:textId="77777777" w:rsidR="00540E97" w:rsidRPr="00DE7AC0" w:rsidRDefault="00540E97" w:rsidP="00540E97">
          <w:pPr>
            <w:pStyle w:val="Sidfot"/>
            <w:tabs>
              <w:tab w:val="clear" w:pos="8640"/>
              <w:tab w:val="right" w:pos="7939"/>
            </w:tabs>
            <w:ind w:right="-108"/>
            <w:jc w:val="right"/>
            <w:rPr>
              <w:rFonts w:ascii="Arial" w:hAnsi="Arial" w:cs="Arial"/>
              <w:b/>
              <w:sz w:val="14"/>
              <w:szCs w:val="14"/>
              <w:lang w:val="sv-SE"/>
            </w:rPr>
          </w:pPr>
        </w:p>
      </w:tc>
    </w:tr>
  </w:tbl>
  <w:p w14:paraId="6B7E88A9" w14:textId="77777777" w:rsidR="00540E97" w:rsidRDefault="00540E97" w:rsidP="00540E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3BCE" w14:textId="77777777" w:rsidR="00A75210" w:rsidRDefault="00A75210">
      <w:r>
        <w:separator/>
      </w:r>
    </w:p>
  </w:footnote>
  <w:footnote w:type="continuationSeparator" w:id="0">
    <w:p w14:paraId="79ABAF86" w14:textId="77777777" w:rsidR="00A75210" w:rsidRDefault="00A7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822"/>
      <w:gridCol w:w="7"/>
    </w:tblGrid>
    <w:tr w:rsidR="002A2475" w14:paraId="53C403E0" w14:textId="77777777" w:rsidTr="00540E97">
      <w:trPr>
        <w:cantSplit/>
        <w:trHeight w:hRule="exact" w:val="170"/>
      </w:trPr>
      <w:tc>
        <w:tcPr>
          <w:tcW w:w="2909" w:type="dxa"/>
          <w:gridSpan w:val="2"/>
          <w:tcBorders>
            <w:top w:val="nil"/>
            <w:left w:val="nil"/>
            <w:bottom w:val="nil"/>
          </w:tcBorders>
        </w:tcPr>
        <w:p w14:paraId="4EB545E1" w14:textId="77777777" w:rsidR="00540E97" w:rsidRPr="00E148D0" w:rsidRDefault="00A75210" w:rsidP="00540E97">
          <w:pPr>
            <w:pStyle w:val="BESKledtext"/>
          </w:pPr>
          <w:r>
            <w:rPr>
              <w:noProof/>
            </w:rPr>
            <mc:AlternateContent>
              <mc:Choice Requires="wps">
                <w:drawing>
                  <wp:anchor distT="0" distB="0" distL="114300" distR="114300" simplePos="0" relativeHeight="251658240" behindDoc="1" locked="0" layoutInCell="1" allowOverlap="0" wp14:anchorId="31BF0BBB" wp14:editId="0931D449">
                    <wp:simplePos x="0" y="0"/>
                    <wp:positionH relativeFrom="column">
                      <wp:posOffset>-46990</wp:posOffset>
                    </wp:positionH>
                    <wp:positionV relativeFrom="page">
                      <wp:posOffset>0</wp:posOffset>
                    </wp:positionV>
                    <wp:extent cx="6429375" cy="9469120"/>
                    <wp:effectExtent l="10160" t="9525" r="889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506.25pt;height:745.6pt;margin-top:0;margin-left:-3.7pt;mso-height-percent:0;mso-height-relative:page;mso-position-vertical-relative:page;mso-width-percent:0;mso-width-relative:page;mso-wrap-distance-bottom:0;mso-wrap-distance-left:9pt;mso-wrap-distance-right:9pt;mso-wrap-distance-top:0;mso-wrap-style:square;position:absolute;visibility:visible;v-text-anchor:top;z-index:-251657216" o:allowoverlap="f" filled="f"/>
                </w:pict>
              </mc:Fallback>
            </mc:AlternateContent>
          </w:r>
        </w:p>
      </w:tc>
      <w:tc>
        <w:tcPr>
          <w:tcW w:w="5387" w:type="dxa"/>
          <w:tcBorders>
            <w:top w:val="nil"/>
            <w:bottom w:val="nil"/>
          </w:tcBorders>
        </w:tcPr>
        <w:p w14:paraId="1B46A367" w14:textId="77777777" w:rsidR="00540E97" w:rsidRPr="00E148D0" w:rsidRDefault="00A75210" w:rsidP="00540E97">
          <w:pPr>
            <w:pStyle w:val="BESKledtext"/>
          </w:pPr>
          <w:r w:rsidRPr="00E148D0">
            <w:t xml:space="preserve">Dokument </w:t>
          </w:r>
        </w:p>
      </w:tc>
      <w:tc>
        <w:tcPr>
          <w:tcW w:w="1829" w:type="dxa"/>
          <w:gridSpan w:val="2"/>
          <w:tcBorders>
            <w:top w:val="nil"/>
            <w:bottom w:val="nil"/>
            <w:right w:val="nil"/>
          </w:tcBorders>
        </w:tcPr>
        <w:p w14:paraId="7FF77803" w14:textId="77777777" w:rsidR="00540E97" w:rsidRPr="00E148D0" w:rsidRDefault="00A75210" w:rsidP="00540E97">
          <w:pPr>
            <w:pStyle w:val="BESKledtext"/>
          </w:pPr>
          <w:r w:rsidRPr="00E148D0">
            <w:t>Sidnr</w:t>
          </w:r>
        </w:p>
      </w:tc>
    </w:tr>
    <w:tr w:rsidR="002A2475" w14:paraId="1A939DB4" w14:textId="77777777" w:rsidTr="00540E97">
      <w:trPr>
        <w:cantSplit/>
        <w:trHeight w:val="198"/>
      </w:trPr>
      <w:tc>
        <w:tcPr>
          <w:tcW w:w="2909" w:type="dxa"/>
          <w:gridSpan w:val="2"/>
          <w:vMerge w:val="restart"/>
          <w:tcBorders>
            <w:top w:val="nil"/>
            <w:left w:val="nil"/>
          </w:tcBorders>
        </w:tcPr>
        <w:p w14:paraId="21D57AB9" w14:textId="77777777" w:rsidR="00540E97" w:rsidRPr="00AA055B" w:rsidRDefault="00A75210" w:rsidP="00540E97">
          <w:pPr>
            <w:keepNext/>
            <w:spacing w:before="120" w:line="120" w:lineRule="auto"/>
            <w:rPr>
              <w:rFonts w:cs="Arial"/>
              <w:b/>
              <w:sz w:val="16"/>
              <w:szCs w:val="16"/>
            </w:rPr>
          </w:pPr>
          <w:r>
            <w:rPr>
              <w:rFonts w:cs="Arial"/>
              <w:b/>
              <w:noProof/>
              <w:sz w:val="16"/>
              <w:szCs w:val="16"/>
            </w:rPr>
            <w:drawing>
              <wp:inline distT="0" distB="0" distL="0" distR="0" wp14:anchorId="57A9B5B5" wp14:editId="24ACBBA5">
                <wp:extent cx="101917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9175" cy="342900"/>
                        </a:xfrm>
                        <a:prstGeom prst="rect">
                          <a:avLst/>
                        </a:prstGeom>
                        <a:noFill/>
                      </pic:spPr>
                    </pic:pic>
                  </a:graphicData>
                </a:graphic>
              </wp:inline>
            </w:drawing>
          </w:r>
        </w:p>
      </w:tc>
      <w:tc>
        <w:tcPr>
          <w:tcW w:w="5387" w:type="dxa"/>
          <w:vMerge w:val="restart"/>
          <w:tcBorders>
            <w:top w:val="nil"/>
          </w:tcBorders>
        </w:tcPr>
        <w:p w14:paraId="15D1D696" w14:textId="77777777" w:rsidR="00540E97" w:rsidRDefault="00A75210" w:rsidP="00077B9A">
          <w:pPr>
            <w:pStyle w:val="BESKblankhuvud"/>
            <w:tabs>
              <w:tab w:val="clear" w:pos="567"/>
              <w:tab w:val="left" w:pos="210"/>
            </w:tabs>
          </w:pPr>
          <w:r>
            <w:t xml:space="preserve">TEKNISK </w:t>
          </w:r>
          <w:r w:rsidR="00077B9A">
            <w:t>RAM</w:t>
          </w:r>
          <w:r>
            <w:t>BESKRIVNING</w:t>
          </w:r>
        </w:p>
        <w:p w14:paraId="2E2207FE" w14:textId="77777777" w:rsidR="00077B9A" w:rsidRPr="007411FA" w:rsidRDefault="00A75210" w:rsidP="00540E97">
          <w:pPr>
            <w:pStyle w:val="BESKblankhuvud"/>
            <w:ind w:left="0" w:firstLine="0"/>
          </w:pPr>
          <w:r>
            <w:t>SOLCELL</w:t>
          </w:r>
          <w:r w:rsidR="006578D0">
            <w:t>SANLÄGGNINGAR</w:t>
          </w:r>
        </w:p>
      </w:tc>
      <w:tc>
        <w:tcPr>
          <w:tcW w:w="1829" w:type="dxa"/>
          <w:gridSpan w:val="2"/>
          <w:tcBorders>
            <w:top w:val="nil"/>
            <w:bottom w:val="single" w:sz="4" w:space="0" w:color="auto"/>
            <w:right w:val="nil"/>
          </w:tcBorders>
        </w:tcPr>
        <w:p w14:paraId="6A996A65" w14:textId="77777777" w:rsidR="00540E97" w:rsidRPr="00E148D0" w:rsidRDefault="00A75210" w:rsidP="00540E97">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sidRPr="0010574E">
            <w:rPr>
              <w:rStyle w:val="Sidnummer"/>
            </w:rPr>
            <w:t>32</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Pr="00E148D0">
            <w:rPr>
              <w:rStyle w:val="Sidnummer"/>
            </w:rPr>
            <w:t>32</w:t>
          </w:r>
          <w:r w:rsidRPr="00E148D0">
            <w:rPr>
              <w:rStyle w:val="Sidnummer"/>
            </w:rPr>
            <w:fldChar w:fldCharType="end"/>
          </w:r>
          <w:r w:rsidRPr="00E148D0">
            <w:rPr>
              <w:rStyle w:val="Sidnummer"/>
            </w:rPr>
            <w:t>)</w:t>
          </w:r>
        </w:p>
      </w:tc>
    </w:tr>
    <w:tr w:rsidR="002A2475" w14:paraId="45054D3B" w14:textId="77777777" w:rsidTr="00540E97">
      <w:trPr>
        <w:cantSplit/>
        <w:trHeight w:hRule="exact" w:val="170"/>
      </w:trPr>
      <w:tc>
        <w:tcPr>
          <w:tcW w:w="2909" w:type="dxa"/>
          <w:gridSpan w:val="2"/>
          <w:vMerge/>
          <w:tcBorders>
            <w:left w:val="nil"/>
          </w:tcBorders>
        </w:tcPr>
        <w:p w14:paraId="2C15C348" w14:textId="77777777" w:rsidR="00540E97" w:rsidRPr="00E148D0" w:rsidRDefault="00540E97" w:rsidP="00540E97">
          <w:pPr>
            <w:pStyle w:val="BESKblankhuvud"/>
          </w:pPr>
        </w:p>
      </w:tc>
      <w:tc>
        <w:tcPr>
          <w:tcW w:w="5387" w:type="dxa"/>
          <w:vMerge/>
        </w:tcPr>
        <w:p w14:paraId="59F1602B" w14:textId="77777777" w:rsidR="00540E97" w:rsidRPr="00E148D0" w:rsidRDefault="00540E97" w:rsidP="00540E97">
          <w:pPr>
            <w:pStyle w:val="BESKblankhuvud"/>
          </w:pPr>
        </w:p>
      </w:tc>
      <w:tc>
        <w:tcPr>
          <w:tcW w:w="1829" w:type="dxa"/>
          <w:gridSpan w:val="2"/>
          <w:tcBorders>
            <w:bottom w:val="nil"/>
            <w:right w:val="nil"/>
          </w:tcBorders>
        </w:tcPr>
        <w:p w14:paraId="1C03489C" w14:textId="77777777" w:rsidR="00540E97" w:rsidRPr="00E148D0" w:rsidRDefault="00A75210" w:rsidP="00540E97">
          <w:pPr>
            <w:pStyle w:val="BESKledtext"/>
          </w:pPr>
          <w:r w:rsidRPr="00E148D0">
            <w:t>Handläggare</w:t>
          </w:r>
        </w:p>
      </w:tc>
    </w:tr>
    <w:tr w:rsidR="002A2475" w14:paraId="23D063BA" w14:textId="77777777" w:rsidTr="00540E97">
      <w:trPr>
        <w:cantSplit/>
        <w:trHeight w:val="198"/>
      </w:trPr>
      <w:tc>
        <w:tcPr>
          <w:tcW w:w="2909" w:type="dxa"/>
          <w:gridSpan w:val="2"/>
          <w:vMerge/>
          <w:tcBorders>
            <w:left w:val="nil"/>
          </w:tcBorders>
        </w:tcPr>
        <w:p w14:paraId="7770B1FD" w14:textId="77777777" w:rsidR="00540E97" w:rsidRPr="00E148D0" w:rsidRDefault="00540E97" w:rsidP="00540E97">
          <w:pPr>
            <w:pStyle w:val="BESKblankhuvud"/>
          </w:pPr>
        </w:p>
      </w:tc>
      <w:tc>
        <w:tcPr>
          <w:tcW w:w="5387" w:type="dxa"/>
          <w:vMerge/>
          <w:tcBorders>
            <w:bottom w:val="single" w:sz="4" w:space="0" w:color="auto"/>
          </w:tcBorders>
        </w:tcPr>
        <w:p w14:paraId="396923C8" w14:textId="77777777" w:rsidR="00540E97" w:rsidRPr="00E148D0" w:rsidRDefault="00540E97" w:rsidP="00540E97">
          <w:pPr>
            <w:pStyle w:val="BESKblankhuvud"/>
          </w:pPr>
        </w:p>
      </w:tc>
      <w:tc>
        <w:tcPr>
          <w:tcW w:w="1829" w:type="dxa"/>
          <w:gridSpan w:val="2"/>
          <w:tcBorders>
            <w:top w:val="nil"/>
            <w:bottom w:val="single" w:sz="4" w:space="0" w:color="auto"/>
            <w:right w:val="nil"/>
          </w:tcBorders>
        </w:tcPr>
        <w:p w14:paraId="118E86A7" w14:textId="77777777" w:rsidR="00540E97" w:rsidRPr="009764A2" w:rsidRDefault="00A75210" w:rsidP="00540E97">
          <w:pPr>
            <w:pStyle w:val="BESKblankhuvud"/>
            <w:rPr>
              <w:highlight w:val="yellow"/>
            </w:rPr>
          </w:pPr>
          <w:r>
            <w:rPr>
              <w:highlight w:val="yellow"/>
            </w:rPr>
            <w:t xml:space="preserve">Förnamn </w:t>
          </w:r>
          <w:r>
            <w:rPr>
              <w:highlight w:val="yellow"/>
            </w:rPr>
            <w:t>Efternamn</w:t>
          </w:r>
        </w:p>
      </w:tc>
    </w:tr>
    <w:tr w:rsidR="002A2475" w14:paraId="3F6E9522" w14:textId="77777777" w:rsidTr="00540E97">
      <w:trPr>
        <w:cantSplit/>
        <w:trHeight w:hRule="exact" w:val="170"/>
      </w:trPr>
      <w:tc>
        <w:tcPr>
          <w:tcW w:w="2909" w:type="dxa"/>
          <w:gridSpan w:val="2"/>
          <w:vMerge/>
          <w:tcBorders>
            <w:left w:val="nil"/>
          </w:tcBorders>
        </w:tcPr>
        <w:p w14:paraId="0C8E8CBF" w14:textId="77777777" w:rsidR="00540E97" w:rsidRPr="00E148D0" w:rsidRDefault="00540E97" w:rsidP="00540E97">
          <w:pPr>
            <w:pStyle w:val="BESKblankhuvud"/>
          </w:pPr>
        </w:p>
      </w:tc>
      <w:tc>
        <w:tcPr>
          <w:tcW w:w="5387" w:type="dxa"/>
          <w:tcBorders>
            <w:bottom w:val="nil"/>
          </w:tcBorders>
        </w:tcPr>
        <w:p w14:paraId="53BA3B60" w14:textId="77777777" w:rsidR="00540E97" w:rsidRPr="00E148D0" w:rsidRDefault="00A75210" w:rsidP="00540E97">
          <w:pPr>
            <w:pStyle w:val="BESKledtext"/>
          </w:pPr>
          <w:r w:rsidRPr="00E148D0">
            <w:t>Projektnamn</w:t>
          </w:r>
        </w:p>
      </w:tc>
      <w:tc>
        <w:tcPr>
          <w:tcW w:w="1829" w:type="dxa"/>
          <w:gridSpan w:val="2"/>
          <w:tcBorders>
            <w:bottom w:val="nil"/>
            <w:right w:val="nil"/>
          </w:tcBorders>
        </w:tcPr>
        <w:p w14:paraId="2A84B05C" w14:textId="77777777" w:rsidR="00540E97" w:rsidRPr="00E148D0" w:rsidRDefault="00A75210" w:rsidP="00540E97">
          <w:pPr>
            <w:pStyle w:val="BESKledtext"/>
          </w:pPr>
          <w:r>
            <w:t>Uppdrags</w:t>
          </w:r>
          <w:r w:rsidRPr="00E148D0">
            <w:t>nr</w:t>
          </w:r>
        </w:p>
      </w:tc>
    </w:tr>
    <w:tr w:rsidR="002A2475" w14:paraId="201B9DA7" w14:textId="77777777" w:rsidTr="00540E97">
      <w:trPr>
        <w:cantSplit/>
        <w:trHeight w:val="198"/>
      </w:trPr>
      <w:tc>
        <w:tcPr>
          <w:tcW w:w="2909" w:type="dxa"/>
          <w:gridSpan w:val="2"/>
          <w:vMerge/>
          <w:tcBorders>
            <w:left w:val="nil"/>
          </w:tcBorders>
        </w:tcPr>
        <w:p w14:paraId="105C1FC8" w14:textId="77777777" w:rsidR="00540E97" w:rsidRPr="00E148D0" w:rsidRDefault="00540E97" w:rsidP="00540E97">
          <w:pPr>
            <w:pStyle w:val="BESKblankhuvud"/>
          </w:pPr>
        </w:p>
      </w:tc>
      <w:tc>
        <w:tcPr>
          <w:tcW w:w="5387" w:type="dxa"/>
          <w:vMerge w:val="restart"/>
          <w:tcBorders>
            <w:top w:val="nil"/>
          </w:tcBorders>
        </w:tcPr>
        <w:p w14:paraId="393BFABF" w14:textId="77777777" w:rsidR="00540E97" w:rsidRPr="00540E97" w:rsidRDefault="00A75210" w:rsidP="00540E97">
          <w:pPr>
            <w:pStyle w:val="Sidhuvud"/>
            <w:spacing w:before="40"/>
            <w:rPr>
              <w:rFonts w:ascii="Arial" w:hAnsi="Arial" w:cs="Arial"/>
              <w:szCs w:val="18"/>
            </w:rPr>
          </w:pPr>
          <w:r w:rsidRPr="00540E97">
            <w:rPr>
              <w:rFonts w:ascii="Arial" w:hAnsi="Arial" w:cs="Arial"/>
            </w:rPr>
            <w:t>FASTIGHETSOBJEKT</w:t>
          </w:r>
        </w:p>
        <w:p w14:paraId="4D0F48FA" w14:textId="77777777" w:rsidR="00540E97" w:rsidRDefault="00A75210" w:rsidP="00540E97">
          <w:pPr>
            <w:pStyle w:val="REDAhuvtext"/>
            <w:rPr>
              <w:rFonts w:cs="Arial"/>
              <w:szCs w:val="18"/>
            </w:rPr>
          </w:pPr>
          <w:r w:rsidRPr="00E83809">
            <w:rPr>
              <w:rFonts w:cs="Arial"/>
              <w:szCs w:val="18"/>
              <w:highlight w:val="yellow"/>
            </w:rPr>
            <w:t>Byggnad</w:t>
          </w:r>
        </w:p>
        <w:p w14:paraId="5E6F859F" w14:textId="77777777" w:rsidR="00540E97" w:rsidRPr="00F7758B" w:rsidRDefault="00540E97" w:rsidP="00540E97">
          <w:pPr>
            <w:pStyle w:val="REDAhuvtext"/>
          </w:pPr>
        </w:p>
      </w:tc>
      <w:tc>
        <w:tcPr>
          <w:tcW w:w="1829" w:type="dxa"/>
          <w:gridSpan w:val="2"/>
          <w:tcBorders>
            <w:top w:val="nil"/>
            <w:bottom w:val="single" w:sz="4" w:space="0" w:color="auto"/>
            <w:right w:val="nil"/>
          </w:tcBorders>
        </w:tcPr>
        <w:p w14:paraId="776606B1" w14:textId="77777777" w:rsidR="00540E97" w:rsidRDefault="00A75210" w:rsidP="00540E97">
          <w:pPr>
            <w:pStyle w:val="REDAhuvtext"/>
          </w:pPr>
          <w:r w:rsidRPr="007C431C">
            <w:rPr>
              <w:highlight w:val="yellow"/>
            </w:rPr>
            <w:t>xxx</w:t>
          </w:r>
        </w:p>
      </w:tc>
    </w:tr>
    <w:tr w:rsidR="002A2475" w14:paraId="062A9BE1" w14:textId="77777777" w:rsidTr="00540E97">
      <w:trPr>
        <w:cantSplit/>
        <w:trHeight w:hRule="exact" w:val="170"/>
      </w:trPr>
      <w:tc>
        <w:tcPr>
          <w:tcW w:w="2909" w:type="dxa"/>
          <w:gridSpan w:val="2"/>
          <w:vMerge/>
          <w:tcBorders>
            <w:left w:val="nil"/>
          </w:tcBorders>
        </w:tcPr>
        <w:p w14:paraId="5E7BD221" w14:textId="77777777" w:rsidR="00540E97" w:rsidRPr="00E148D0" w:rsidRDefault="00540E97" w:rsidP="00540E97">
          <w:pPr>
            <w:pStyle w:val="BESKblankhuvud"/>
          </w:pPr>
        </w:p>
      </w:tc>
      <w:tc>
        <w:tcPr>
          <w:tcW w:w="5387" w:type="dxa"/>
          <w:vMerge/>
        </w:tcPr>
        <w:p w14:paraId="4F391A3F" w14:textId="77777777" w:rsidR="00540E97" w:rsidRPr="00E148D0" w:rsidRDefault="00540E97" w:rsidP="00540E97">
          <w:pPr>
            <w:pStyle w:val="BESKblankhuvud"/>
          </w:pPr>
        </w:p>
      </w:tc>
      <w:tc>
        <w:tcPr>
          <w:tcW w:w="1829" w:type="dxa"/>
          <w:gridSpan w:val="2"/>
          <w:tcBorders>
            <w:bottom w:val="nil"/>
            <w:right w:val="nil"/>
          </w:tcBorders>
        </w:tcPr>
        <w:p w14:paraId="5CB0D00E" w14:textId="77777777" w:rsidR="00540E97" w:rsidRPr="00E148D0" w:rsidRDefault="00A75210" w:rsidP="00540E97">
          <w:pPr>
            <w:pStyle w:val="BESKledtext"/>
          </w:pPr>
          <w:r w:rsidRPr="00E148D0">
            <w:t>Datum</w:t>
          </w:r>
        </w:p>
      </w:tc>
    </w:tr>
    <w:tr w:rsidR="002A2475" w14:paraId="6F0EB30F" w14:textId="77777777" w:rsidTr="00540E97">
      <w:trPr>
        <w:cantSplit/>
        <w:trHeight w:val="198"/>
      </w:trPr>
      <w:tc>
        <w:tcPr>
          <w:tcW w:w="2909" w:type="dxa"/>
          <w:gridSpan w:val="2"/>
          <w:vMerge/>
          <w:tcBorders>
            <w:left w:val="nil"/>
            <w:bottom w:val="single" w:sz="4" w:space="0" w:color="auto"/>
          </w:tcBorders>
        </w:tcPr>
        <w:p w14:paraId="2BAAC4B5" w14:textId="77777777" w:rsidR="00540E97" w:rsidRPr="00E148D0" w:rsidRDefault="00540E97" w:rsidP="00540E97">
          <w:pPr>
            <w:pStyle w:val="BESKblankhuvud"/>
          </w:pPr>
        </w:p>
      </w:tc>
      <w:tc>
        <w:tcPr>
          <w:tcW w:w="5387" w:type="dxa"/>
          <w:vMerge/>
          <w:tcBorders>
            <w:bottom w:val="single" w:sz="4" w:space="0" w:color="auto"/>
          </w:tcBorders>
        </w:tcPr>
        <w:p w14:paraId="51490F8C" w14:textId="77777777" w:rsidR="00540E97" w:rsidRPr="00E148D0" w:rsidRDefault="00540E97" w:rsidP="00540E97">
          <w:pPr>
            <w:pStyle w:val="BESKblankhuvud"/>
          </w:pPr>
        </w:p>
      </w:tc>
      <w:tc>
        <w:tcPr>
          <w:tcW w:w="1829" w:type="dxa"/>
          <w:gridSpan w:val="2"/>
          <w:tcBorders>
            <w:top w:val="nil"/>
            <w:bottom w:val="single" w:sz="4" w:space="0" w:color="auto"/>
            <w:right w:val="nil"/>
          </w:tcBorders>
        </w:tcPr>
        <w:p w14:paraId="7AE645BF" w14:textId="77777777" w:rsidR="00540E97" w:rsidRPr="009764A2" w:rsidRDefault="00A75210" w:rsidP="00540E97">
          <w:pPr>
            <w:pStyle w:val="BESKblankhuvud"/>
            <w:rPr>
              <w:highlight w:val="yellow"/>
            </w:rPr>
          </w:pPr>
          <w:r w:rsidRPr="00361925">
            <w:rPr>
              <w:highlight w:val="yellow"/>
            </w:rPr>
            <w:t>xxxx</w:t>
          </w:r>
          <w:r>
            <w:t>-</w:t>
          </w:r>
          <w:r w:rsidRPr="007C431C">
            <w:rPr>
              <w:highlight w:val="yellow"/>
            </w:rPr>
            <w:t>xx-xx</w:t>
          </w:r>
        </w:p>
      </w:tc>
    </w:tr>
    <w:tr w:rsidR="002A2475" w14:paraId="03C1680C" w14:textId="77777777" w:rsidTr="00540E97">
      <w:trPr>
        <w:cantSplit/>
        <w:trHeight w:hRule="exact" w:val="170"/>
      </w:trPr>
      <w:tc>
        <w:tcPr>
          <w:tcW w:w="2909" w:type="dxa"/>
          <w:gridSpan w:val="2"/>
          <w:tcBorders>
            <w:left w:val="nil"/>
            <w:bottom w:val="nil"/>
          </w:tcBorders>
        </w:tcPr>
        <w:p w14:paraId="21F83E43" w14:textId="77777777" w:rsidR="00540E97" w:rsidRPr="00E148D0" w:rsidRDefault="00A75210" w:rsidP="00540E97">
          <w:pPr>
            <w:pStyle w:val="BESKledtext"/>
          </w:pPr>
          <w:r w:rsidRPr="00E148D0">
            <w:t>Status</w:t>
          </w:r>
        </w:p>
      </w:tc>
      <w:tc>
        <w:tcPr>
          <w:tcW w:w="5387" w:type="dxa"/>
          <w:vMerge/>
          <w:tcBorders>
            <w:bottom w:val="nil"/>
          </w:tcBorders>
        </w:tcPr>
        <w:p w14:paraId="4B7954E6" w14:textId="77777777" w:rsidR="00540E97" w:rsidRPr="00E148D0" w:rsidRDefault="00540E97" w:rsidP="00540E97">
          <w:pPr>
            <w:pStyle w:val="BESKblankhuvud"/>
          </w:pPr>
        </w:p>
      </w:tc>
      <w:tc>
        <w:tcPr>
          <w:tcW w:w="1829" w:type="dxa"/>
          <w:gridSpan w:val="2"/>
          <w:tcBorders>
            <w:bottom w:val="nil"/>
          </w:tcBorders>
        </w:tcPr>
        <w:p w14:paraId="08BADD1D" w14:textId="77777777" w:rsidR="00540E97" w:rsidRPr="00E148D0" w:rsidRDefault="00A75210" w:rsidP="00540E97">
          <w:pPr>
            <w:pStyle w:val="BESKledtext"/>
          </w:pPr>
          <w:r w:rsidRPr="00E148D0">
            <w:t>Rev.</w:t>
          </w:r>
          <w:r>
            <w:t>dat</w:t>
          </w:r>
        </w:p>
      </w:tc>
    </w:tr>
    <w:tr w:rsidR="002A2475" w14:paraId="77D49ADE" w14:textId="77777777" w:rsidTr="00540E97">
      <w:trPr>
        <w:cantSplit/>
        <w:trHeight w:val="198"/>
      </w:trPr>
      <w:tc>
        <w:tcPr>
          <w:tcW w:w="2909" w:type="dxa"/>
          <w:gridSpan w:val="2"/>
          <w:tcBorders>
            <w:top w:val="nil"/>
            <w:left w:val="nil"/>
          </w:tcBorders>
        </w:tcPr>
        <w:p w14:paraId="2DC144EA" w14:textId="77777777" w:rsidR="00540E97" w:rsidRPr="00AF6224" w:rsidRDefault="00A75210" w:rsidP="00540E97">
          <w:pPr>
            <w:pStyle w:val="BESKblankhuvud"/>
            <w:rPr>
              <w:caps/>
              <w:szCs w:val="12"/>
            </w:rPr>
          </w:pPr>
          <w:r>
            <w:rPr>
              <w:sz w:val="16"/>
              <w:szCs w:val="16"/>
            </w:rPr>
            <w:t>FÖRFRÅGNI</w:t>
          </w:r>
          <w:r w:rsidRPr="00BA053D">
            <w:rPr>
              <w:sz w:val="16"/>
              <w:szCs w:val="16"/>
            </w:rPr>
            <w:t>NGS</w:t>
          </w:r>
          <w:r w:rsidR="000C30B6" w:rsidRPr="00BA053D">
            <w:rPr>
              <w:sz w:val="16"/>
              <w:szCs w:val="16"/>
            </w:rPr>
            <w:t>HANDLING</w:t>
          </w:r>
        </w:p>
      </w:tc>
      <w:tc>
        <w:tcPr>
          <w:tcW w:w="5387" w:type="dxa"/>
          <w:vMerge/>
          <w:tcBorders>
            <w:top w:val="nil"/>
          </w:tcBorders>
        </w:tcPr>
        <w:p w14:paraId="6A7D9375" w14:textId="77777777" w:rsidR="00540E97" w:rsidRPr="00E148D0" w:rsidRDefault="00540E97" w:rsidP="00540E97">
          <w:pPr>
            <w:pStyle w:val="BESKblankhuvud"/>
          </w:pPr>
        </w:p>
      </w:tc>
      <w:tc>
        <w:tcPr>
          <w:tcW w:w="1829" w:type="dxa"/>
          <w:gridSpan w:val="2"/>
          <w:tcBorders>
            <w:top w:val="nil"/>
          </w:tcBorders>
        </w:tcPr>
        <w:p w14:paraId="6E8ED029" w14:textId="77777777" w:rsidR="00540E97" w:rsidRPr="00E148D0" w:rsidRDefault="00540E97" w:rsidP="005F6B7A">
          <w:pPr>
            <w:pStyle w:val="BESKblankhuvud"/>
            <w:ind w:left="0" w:firstLine="0"/>
          </w:pPr>
        </w:p>
      </w:tc>
    </w:tr>
    <w:tr w:rsidR="002A2475" w14:paraId="365EEFE2" w14:textId="77777777" w:rsidTr="00540E97">
      <w:trPr>
        <w:gridAfter w:val="1"/>
        <w:wAfter w:w="7" w:type="dxa"/>
        <w:cantSplit/>
        <w:trHeight w:hRule="exact" w:val="170"/>
      </w:trPr>
      <w:tc>
        <w:tcPr>
          <w:tcW w:w="1418" w:type="dxa"/>
          <w:tcBorders>
            <w:left w:val="nil"/>
            <w:bottom w:val="nil"/>
          </w:tcBorders>
        </w:tcPr>
        <w:p w14:paraId="32463F18" w14:textId="77777777" w:rsidR="00540E97" w:rsidRPr="00E148D0" w:rsidRDefault="00A75210" w:rsidP="00540E97">
          <w:pPr>
            <w:pStyle w:val="BESKledtext"/>
          </w:pPr>
          <w:r w:rsidRPr="00E148D0">
            <w:t>Kod</w:t>
          </w:r>
        </w:p>
      </w:tc>
      <w:tc>
        <w:tcPr>
          <w:tcW w:w="8700" w:type="dxa"/>
          <w:gridSpan w:val="3"/>
          <w:tcBorders>
            <w:bottom w:val="nil"/>
            <w:right w:val="nil"/>
          </w:tcBorders>
        </w:tcPr>
        <w:p w14:paraId="4BEF4CB7" w14:textId="77777777" w:rsidR="00540E97" w:rsidRPr="00E148D0" w:rsidRDefault="00A75210" w:rsidP="00540E97">
          <w:pPr>
            <w:pStyle w:val="BESKledtext"/>
          </w:pPr>
          <w:r w:rsidRPr="00E148D0">
            <w:t>Text</w:t>
          </w:r>
        </w:p>
      </w:tc>
    </w:tr>
  </w:tbl>
  <w:p w14:paraId="73257E0D" w14:textId="77777777" w:rsidR="00540E97" w:rsidRDefault="00540E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2268"/>
      <w:gridCol w:w="2376"/>
      <w:gridCol w:w="2304"/>
      <w:gridCol w:w="2091"/>
    </w:tblGrid>
    <w:tr w:rsidR="002A2475" w14:paraId="64B662CC" w14:textId="77777777" w:rsidTr="00405155">
      <w:trPr>
        <w:trHeight w:val="681"/>
      </w:trPr>
      <w:tc>
        <w:tcPr>
          <w:tcW w:w="2268" w:type="dxa"/>
          <w:shd w:val="clear" w:color="auto" w:fill="auto"/>
        </w:tcPr>
        <w:p w14:paraId="13FDE328" w14:textId="77777777" w:rsidR="002D4658" w:rsidRPr="00AA055B" w:rsidRDefault="00A75210" w:rsidP="002D4658">
          <w:pPr>
            <w:keepNext/>
            <w:spacing w:before="120" w:line="120" w:lineRule="auto"/>
            <w:rPr>
              <w:rFonts w:ascii="Arial" w:hAnsi="Arial" w:cs="Arial"/>
              <w:b/>
              <w:sz w:val="16"/>
              <w:szCs w:val="16"/>
            </w:rPr>
          </w:pPr>
          <w:r>
            <w:rPr>
              <w:noProof/>
              <w:lang w:eastAsia="sv-SE"/>
            </w:rPr>
            <w:drawing>
              <wp:inline distT="0" distB="0" distL="0" distR="0" wp14:anchorId="11A76915" wp14:editId="5E7710AF">
                <wp:extent cx="1148824" cy="382772"/>
                <wp:effectExtent l="0" t="0" r="0" b="0"/>
                <wp:docPr id="15" name="Bildobjekt 15"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 descr="logo&#10;&#10;Göteborgs Stads logoty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8991" cy="392823"/>
                        </a:xfrm>
                        <a:prstGeom prst="rect">
                          <a:avLst/>
                        </a:prstGeom>
                        <a:noFill/>
                        <a:ln>
                          <a:noFill/>
                        </a:ln>
                      </pic:spPr>
                    </pic:pic>
                  </a:graphicData>
                </a:graphic>
              </wp:inline>
            </w:drawing>
          </w:r>
        </w:p>
      </w:tc>
      <w:tc>
        <w:tcPr>
          <w:tcW w:w="2376" w:type="dxa"/>
          <w:shd w:val="clear" w:color="auto" w:fill="auto"/>
          <w:vAlign w:val="center"/>
        </w:tcPr>
        <w:p w14:paraId="0E0025CA" w14:textId="77777777" w:rsidR="002D4658" w:rsidRPr="00631D00" w:rsidRDefault="00A75210" w:rsidP="002D4658">
          <w:pPr>
            <w:keepNext/>
            <w:rPr>
              <w:rFonts w:ascii="Arial" w:hAnsi="Arial" w:cs="Arial"/>
              <w:b/>
              <w:sz w:val="16"/>
              <w:szCs w:val="16"/>
            </w:rPr>
          </w:pPr>
          <w:r w:rsidRPr="00631D00">
            <w:rPr>
              <w:rFonts w:ascii="Arial" w:hAnsi="Arial" w:cs="Arial"/>
              <w:b/>
              <w:sz w:val="16"/>
              <w:szCs w:val="16"/>
            </w:rPr>
            <w:t>Dokumentansvarig</w:t>
          </w:r>
        </w:p>
        <w:p w14:paraId="36B668F6" w14:textId="77777777" w:rsidR="002D4658" w:rsidRPr="008020D3" w:rsidRDefault="00A75210" w:rsidP="002D4658">
          <w:pPr>
            <w:keepNext/>
            <w:keepLines/>
            <w:rPr>
              <w:rFonts w:ascii="Arial" w:hAnsi="Arial" w:cs="Arial"/>
              <w:sz w:val="16"/>
              <w:szCs w:val="16"/>
            </w:rPr>
          </w:pPr>
          <w:r>
            <w:rPr>
              <w:rFonts w:ascii="Arial" w:hAnsi="Arial" w:cs="Arial"/>
              <w:sz w:val="16"/>
              <w:szCs w:val="16"/>
            </w:rPr>
            <w:t>Johan Gunnebo</w:t>
          </w:r>
        </w:p>
      </w:tc>
      <w:tc>
        <w:tcPr>
          <w:tcW w:w="2304" w:type="dxa"/>
          <w:vAlign w:val="center"/>
        </w:tcPr>
        <w:p w14:paraId="0EE57026" w14:textId="77777777" w:rsidR="002D4658" w:rsidRPr="00AA055B" w:rsidRDefault="00A75210" w:rsidP="002D4658">
          <w:pPr>
            <w:keepNext/>
            <w:rPr>
              <w:rFonts w:ascii="Arial" w:hAnsi="Arial" w:cs="Arial"/>
              <w:b/>
              <w:sz w:val="16"/>
              <w:szCs w:val="16"/>
            </w:rPr>
          </w:pPr>
          <w:r>
            <w:rPr>
              <w:rFonts w:ascii="Arial" w:hAnsi="Arial" w:cs="Arial"/>
              <w:b/>
              <w:sz w:val="16"/>
              <w:szCs w:val="16"/>
            </w:rPr>
            <w:t>Fastställare</w:t>
          </w:r>
        </w:p>
        <w:p w14:paraId="130C1FEC" w14:textId="77777777" w:rsidR="002D4658" w:rsidRPr="00AA055B" w:rsidRDefault="00A75210" w:rsidP="002D4658">
          <w:pPr>
            <w:keepNext/>
            <w:rPr>
              <w:rFonts w:ascii="Arial" w:hAnsi="Arial" w:cs="Arial"/>
              <w:b/>
              <w:sz w:val="16"/>
              <w:szCs w:val="16"/>
            </w:rPr>
          </w:pPr>
          <w:r>
            <w:rPr>
              <w:rFonts w:ascii="Arial" w:hAnsi="Arial" w:cs="Arial"/>
              <w:sz w:val="16"/>
              <w:szCs w:val="16"/>
            </w:rPr>
            <w:t>Lars Mauritzson</w:t>
          </w:r>
        </w:p>
      </w:tc>
      <w:tc>
        <w:tcPr>
          <w:tcW w:w="2091" w:type="dxa"/>
          <w:vAlign w:val="center"/>
        </w:tcPr>
        <w:p w14:paraId="53316A77" w14:textId="77777777" w:rsidR="002D4658" w:rsidRPr="00AA055B" w:rsidRDefault="00A75210" w:rsidP="002D4658">
          <w:pPr>
            <w:keepNext/>
            <w:keepLines/>
            <w:rPr>
              <w:rFonts w:ascii="Arial" w:hAnsi="Arial" w:cs="Arial"/>
              <w:b/>
              <w:sz w:val="16"/>
              <w:szCs w:val="16"/>
            </w:rPr>
          </w:pPr>
          <w:r>
            <w:rPr>
              <w:rFonts w:ascii="Arial" w:hAnsi="Arial" w:cs="Arial"/>
              <w:b/>
              <w:sz w:val="16"/>
              <w:szCs w:val="16"/>
            </w:rPr>
            <w:t>Fastställt</w:t>
          </w:r>
        </w:p>
        <w:p w14:paraId="29CE26E2" w14:textId="77777777" w:rsidR="002D4658" w:rsidRPr="00AA055B" w:rsidRDefault="00A75210" w:rsidP="002D4658">
          <w:pPr>
            <w:keepNext/>
            <w:rPr>
              <w:rFonts w:ascii="Arial" w:hAnsi="Arial" w:cs="Arial"/>
              <w:b/>
              <w:sz w:val="16"/>
              <w:szCs w:val="16"/>
            </w:rPr>
          </w:pPr>
          <w:r>
            <w:rPr>
              <w:rFonts w:ascii="Arial" w:hAnsi="Arial" w:cs="Arial"/>
              <w:sz w:val="16"/>
              <w:szCs w:val="16"/>
            </w:rPr>
            <w:t>2024-01-12</w:t>
          </w:r>
        </w:p>
      </w:tc>
    </w:tr>
  </w:tbl>
  <w:p w14:paraId="43F91CE0" w14:textId="77777777" w:rsidR="00540E97" w:rsidRDefault="00540E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3A226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D1754"/>
    <w:multiLevelType w:val="singleLevel"/>
    <w:tmpl w:val="FFFFFFFF"/>
    <w:lvl w:ilvl="0">
      <w:start w:val="1"/>
      <w:numFmt w:val="bullet"/>
      <w:lvlText w:val=""/>
      <w:legacy w:legacy="1" w:legacySpace="0" w:legacyIndent="454"/>
      <w:lvlJc w:val="left"/>
      <w:pPr>
        <w:ind w:left="2155" w:hanging="454"/>
      </w:pPr>
      <w:rPr>
        <w:rFonts w:ascii="Symbol" w:hAnsi="Symbol" w:hint="default"/>
      </w:rPr>
    </w:lvl>
  </w:abstractNum>
  <w:abstractNum w:abstractNumId="3" w15:restartNumberingAfterBreak="0">
    <w:nsid w:val="00A735BB"/>
    <w:multiLevelType w:val="singleLevel"/>
    <w:tmpl w:val="EF647780"/>
    <w:lvl w:ilvl="0">
      <w:start w:val="6"/>
      <w:numFmt w:val="decimal"/>
      <w:lvlText w:val="%1"/>
      <w:lvlJc w:val="left"/>
      <w:pPr>
        <w:tabs>
          <w:tab w:val="num" w:pos="1695"/>
        </w:tabs>
        <w:ind w:left="1695" w:hanging="1695"/>
      </w:pPr>
      <w:rPr>
        <w:rFonts w:hint="default"/>
      </w:rPr>
    </w:lvl>
  </w:abstractNum>
  <w:abstractNum w:abstractNumId="4" w15:restartNumberingAfterBreak="0">
    <w:nsid w:val="08857537"/>
    <w:multiLevelType w:val="hybridMultilevel"/>
    <w:tmpl w:val="CE0EA3DA"/>
    <w:lvl w:ilvl="0" w:tplc="F41A3888">
      <w:start w:val="1"/>
      <w:numFmt w:val="bullet"/>
      <w:lvlText w:val=""/>
      <w:lvlJc w:val="left"/>
      <w:pPr>
        <w:ind w:left="1778" w:hanging="360"/>
      </w:pPr>
      <w:rPr>
        <w:rFonts w:ascii="Symbol" w:hAnsi="Symbol" w:hint="default"/>
      </w:rPr>
    </w:lvl>
    <w:lvl w:ilvl="1" w:tplc="0936B126">
      <w:start w:val="1"/>
      <w:numFmt w:val="bullet"/>
      <w:lvlText w:val="o"/>
      <w:lvlJc w:val="left"/>
      <w:pPr>
        <w:ind w:left="2498" w:hanging="360"/>
      </w:pPr>
      <w:rPr>
        <w:rFonts w:ascii="Courier New" w:hAnsi="Courier New" w:cs="Courier New" w:hint="default"/>
      </w:rPr>
    </w:lvl>
    <w:lvl w:ilvl="2" w:tplc="A0962234">
      <w:start w:val="1"/>
      <w:numFmt w:val="bullet"/>
      <w:lvlText w:val=""/>
      <w:lvlJc w:val="left"/>
      <w:pPr>
        <w:ind w:left="3218" w:hanging="360"/>
      </w:pPr>
      <w:rPr>
        <w:rFonts w:ascii="Wingdings" w:hAnsi="Wingdings" w:hint="default"/>
      </w:rPr>
    </w:lvl>
    <w:lvl w:ilvl="3" w:tplc="653C3268" w:tentative="1">
      <w:start w:val="1"/>
      <w:numFmt w:val="bullet"/>
      <w:lvlText w:val=""/>
      <w:lvlJc w:val="left"/>
      <w:pPr>
        <w:ind w:left="3938" w:hanging="360"/>
      </w:pPr>
      <w:rPr>
        <w:rFonts w:ascii="Symbol" w:hAnsi="Symbol" w:hint="default"/>
      </w:rPr>
    </w:lvl>
    <w:lvl w:ilvl="4" w:tplc="2318DBD4" w:tentative="1">
      <w:start w:val="1"/>
      <w:numFmt w:val="bullet"/>
      <w:lvlText w:val="o"/>
      <w:lvlJc w:val="left"/>
      <w:pPr>
        <w:ind w:left="4658" w:hanging="360"/>
      </w:pPr>
      <w:rPr>
        <w:rFonts w:ascii="Courier New" w:hAnsi="Courier New" w:cs="Courier New" w:hint="default"/>
      </w:rPr>
    </w:lvl>
    <w:lvl w:ilvl="5" w:tplc="0456A0FC" w:tentative="1">
      <w:start w:val="1"/>
      <w:numFmt w:val="bullet"/>
      <w:lvlText w:val=""/>
      <w:lvlJc w:val="left"/>
      <w:pPr>
        <w:ind w:left="5378" w:hanging="360"/>
      </w:pPr>
      <w:rPr>
        <w:rFonts w:ascii="Wingdings" w:hAnsi="Wingdings" w:hint="default"/>
      </w:rPr>
    </w:lvl>
    <w:lvl w:ilvl="6" w:tplc="4F641F18" w:tentative="1">
      <w:start w:val="1"/>
      <w:numFmt w:val="bullet"/>
      <w:lvlText w:val=""/>
      <w:lvlJc w:val="left"/>
      <w:pPr>
        <w:ind w:left="6098" w:hanging="360"/>
      </w:pPr>
      <w:rPr>
        <w:rFonts w:ascii="Symbol" w:hAnsi="Symbol" w:hint="default"/>
      </w:rPr>
    </w:lvl>
    <w:lvl w:ilvl="7" w:tplc="312EF7FE" w:tentative="1">
      <w:start w:val="1"/>
      <w:numFmt w:val="bullet"/>
      <w:lvlText w:val="o"/>
      <w:lvlJc w:val="left"/>
      <w:pPr>
        <w:ind w:left="6818" w:hanging="360"/>
      </w:pPr>
      <w:rPr>
        <w:rFonts w:ascii="Courier New" w:hAnsi="Courier New" w:cs="Courier New" w:hint="default"/>
      </w:rPr>
    </w:lvl>
    <w:lvl w:ilvl="8" w:tplc="560A30E0" w:tentative="1">
      <w:start w:val="1"/>
      <w:numFmt w:val="bullet"/>
      <w:lvlText w:val=""/>
      <w:lvlJc w:val="left"/>
      <w:pPr>
        <w:ind w:left="7538" w:hanging="360"/>
      </w:pPr>
      <w:rPr>
        <w:rFonts w:ascii="Wingdings" w:hAnsi="Wingdings" w:hint="default"/>
      </w:rPr>
    </w:lvl>
  </w:abstractNum>
  <w:abstractNum w:abstractNumId="5" w15:restartNumberingAfterBreak="0">
    <w:nsid w:val="1A5442A0"/>
    <w:multiLevelType w:val="hybridMultilevel"/>
    <w:tmpl w:val="5030929E"/>
    <w:lvl w:ilvl="0" w:tplc="196A80EC">
      <w:start w:val="1"/>
      <w:numFmt w:val="bullet"/>
      <w:lvlText w:val=""/>
      <w:lvlJc w:val="left"/>
      <w:pPr>
        <w:ind w:left="360" w:hanging="360"/>
      </w:pPr>
      <w:rPr>
        <w:rFonts w:ascii="Symbol" w:hAnsi="Symbol" w:hint="default"/>
      </w:rPr>
    </w:lvl>
    <w:lvl w:ilvl="1" w:tplc="671C314A" w:tentative="1">
      <w:start w:val="1"/>
      <w:numFmt w:val="bullet"/>
      <w:lvlText w:val="o"/>
      <w:lvlJc w:val="left"/>
      <w:pPr>
        <w:ind w:left="1080" w:hanging="360"/>
      </w:pPr>
      <w:rPr>
        <w:rFonts w:ascii="Courier New" w:hAnsi="Courier New" w:cs="Courier New" w:hint="default"/>
      </w:rPr>
    </w:lvl>
    <w:lvl w:ilvl="2" w:tplc="2C4E2194" w:tentative="1">
      <w:start w:val="1"/>
      <w:numFmt w:val="bullet"/>
      <w:lvlText w:val=""/>
      <w:lvlJc w:val="left"/>
      <w:pPr>
        <w:ind w:left="1800" w:hanging="360"/>
      </w:pPr>
      <w:rPr>
        <w:rFonts w:ascii="Wingdings" w:hAnsi="Wingdings" w:hint="default"/>
      </w:rPr>
    </w:lvl>
    <w:lvl w:ilvl="3" w:tplc="8F8A293A" w:tentative="1">
      <w:start w:val="1"/>
      <w:numFmt w:val="bullet"/>
      <w:lvlText w:val=""/>
      <w:lvlJc w:val="left"/>
      <w:pPr>
        <w:ind w:left="2520" w:hanging="360"/>
      </w:pPr>
      <w:rPr>
        <w:rFonts w:ascii="Symbol" w:hAnsi="Symbol" w:hint="default"/>
      </w:rPr>
    </w:lvl>
    <w:lvl w:ilvl="4" w:tplc="E2FA3C36" w:tentative="1">
      <w:start w:val="1"/>
      <w:numFmt w:val="bullet"/>
      <w:lvlText w:val="o"/>
      <w:lvlJc w:val="left"/>
      <w:pPr>
        <w:ind w:left="3240" w:hanging="360"/>
      </w:pPr>
      <w:rPr>
        <w:rFonts w:ascii="Courier New" w:hAnsi="Courier New" w:cs="Courier New" w:hint="default"/>
      </w:rPr>
    </w:lvl>
    <w:lvl w:ilvl="5" w:tplc="73667E02" w:tentative="1">
      <w:start w:val="1"/>
      <w:numFmt w:val="bullet"/>
      <w:lvlText w:val=""/>
      <w:lvlJc w:val="left"/>
      <w:pPr>
        <w:ind w:left="3960" w:hanging="360"/>
      </w:pPr>
      <w:rPr>
        <w:rFonts w:ascii="Wingdings" w:hAnsi="Wingdings" w:hint="default"/>
      </w:rPr>
    </w:lvl>
    <w:lvl w:ilvl="6" w:tplc="7B2A7A62" w:tentative="1">
      <w:start w:val="1"/>
      <w:numFmt w:val="bullet"/>
      <w:lvlText w:val=""/>
      <w:lvlJc w:val="left"/>
      <w:pPr>
        <w:ind w:left="4680" w:hanging="360"/>
      </w:pPr>
      <w:rPr>
        <w:rFonts w:ascii="Symbol" w:hAnsi="Symbol" w:hint="default"/>
      </w:rPr>
    </w:lvl>
    <w:lvl w:ilvl="7" w:tplc="8CD6850C" w:tentative="1">
      <w:start w:val="1"/>
      <w:numFmt w:val="bullet"/>
      <w:lvlText w:val="o"/>
      <w:lvlJc w:val="left"/>
      <w:pPr>
        <w:ind w:left="5400" w:hanging="360"/>
      </w:pPr>
      <w:rPr>
        <w:rFonts w:ascii="Courier New" w:hAnsi="Courier New" w:cs="Courier New" w:hint="default"/>
      </w:rPr>
    </w:lvl>
    <w:lvl w:ilvl="8" w:tplc="8D66E63C" w:tentative="1">
      <w:start w:val="1"/>
      <w:numFmt w:val="bullet"/>
      <w:lvlText w:val=""/>
      <w:lvlJc w:val="left"/>
      <w:pPr>
        <w:ind w:left="6120" w:hanging="360"/>
      </w:pPr>
      <w:rPr>
        <w:rFonts w:ascii="Wingdings" w:hAnsi="Wingdings" w:hint="default"/>
      </w:rPr>
    </w:lvl>
  </w:abstractNum>
  <w:abstractNum w:abstractNumId="6" w15:restartNumberingAfterBreak="0">
    <w:nsid w:val="228E53A0"/>
    <w:multiLevelType w:val="hybridMultilevel"/>
    <w:tmpl w:val="BEB6FFD4"/>
    <w:lvl w:ilvl="0" w:tplc="7A7A0528">
      <w:start w:val="1"/>
      <w:numFmt w:val="bullet"/>
      <w:lvlText w:val=""/>
      <w:lvlJc w:val="left"/>
      <w:pPr>
        <w:ind w:left="720" w:hanging="360"/>
      </w:pPr>
      <w:rPr>
        <w:rFonts w:ascii="Symbol" w:hAnsi="Symbol" w:hint="default"/>
      </w:rPr>
    </w:lvl>
    <w:lvl w:ilvl="1" w:tplc="4502CAF6" w:tentative="1">
      <w:start w:val="1"/>
      <w:numFmt w:val="bullet"/>
      <w:lvlText w:val="o"/>
      <w:lvlJc w:val="left"/>
      <w:pPr>
        <w:ind w:left="1440" w:hanging="360"/>
      </w:pPr>
      <w:rPr>
        <w:rFonts w:ascii="Courier New" w:hAnsi="Courier New" w:cs="Courier New" w:hint="default"/>
      </w:rPr>
    </w:lvl>
    <w:lvl w:ilvl="2" w:tplc="F9B061AE" w:tentative="1">
      <w:start w:val="1"/>
      <w:numFmt w:val="bullet"/>
      <w:lvlText w:val=""/>
      <w:lvlJc w:val="left"/>
      <w:pPr>
        <w:ind w:left="2160" w:hanging="360"/>
      </w:pPr>
      <w:rPr>
        <w:rFonts w:ascii="Wingdings" w:hAnsi="Wingdings" w:hint="default"/>
      </w:rPr>
    </w:lvl>
    <w:lvl w:ilvl="3" w:tplc="CCD0E654" w:tentative="1">
      <w:start w:val="1"/>
      <w:numFmt w:val="bullet"/>
      <w:lvlText w:val=""/>
      <w:lvlJc w:val="left"/>
      <w:pPr>
        <w:ind w:left="2880" w:hanging="360"/>
      </w:pPr>
      <w:rPr>
        <w:rFonts w:ascii="Symbol" w:hAnsi="Symbol" w:hint="default"/>
      </w:rPr>
    </w:lvl>
    <w:lvl w:ilvl="4" w:tplc="C4382ABC" w:tentative="1">
      <w:start w:val="1"/>
      <w:numFmt w:val="bullet"/>
      <w:lvlText w:val="o"/>
      <w:lvlJc w:val="left"/>
      <w:pPr>
        <w:ind w:left="3600" w:hanging="360"/>
      </w:pPr>
      <w:rPr>
        <w:rFonts w:ascii="Courier New" w:hAnsi="Courier New" w:cs="Courier New" w:hint="default"/>
      </w:rPr>
    </w:lvl>
    <w:lvl w:ilvl="5" w:tplc="CB645562" w:tentative="1">
      <w:start w:val="1"/>
      <w:numFmt w:val="bullet"/>
      <w:lvlText w:val=""/>
      <w:lvlJc w:val="left"/>
      <w:pPr>
        <w:ind w:left="4320" w:hanging="360"/>
      </w:pPr>
      <w:rPr>
        <w:rFonts w:ascii="Wingdings" w:hAnsi="Wingdings" w:hint="default"/>
      </w:rPr>
    </w:lvl>
    <w:lvl w:ilvl="6" w:tplc="2A2E827A" w:tentative="1">
      <w:start w:val="1"/>
      <w:numFmt w:val="bullet"/>
      <w:lvlText w:val=""/>
      <w:lvlJc w:val="left"/>
      <w:pPr>
        <w:ind w:left="5040" w:hanging="360"/>
      </w:pPr>
      <w:rPr>
        <w:rFonts w:ascii="Symbol" w:hAnsi="Symbol" w:hint="default"/>
      </w:rPr>
    </w:lvl>
    <w:lvl w:ilvl="7" w:tplc="F530D97E" w:tentative="1">
      <w:start w:val="1"/>
      <w:numFmt w:val="bullet"/>
      <w:lvlText w:val="o"/>
      <w:lvlJc w:val="left"/>
      <w:pPr>
        <w:ind w:left="5760" w:hanging="360"/>
      </w:pPr>
      <w:rPr>
        <w:rFonts w:ascii="Courier New" w:hAnsi="Courier New" w:cs="Courier New" w:hint="default"/>
      </w:rPr>
    </w:lvl>
    <w:lvl w:ilvl="8" w:tplc="4580D00E" w:tentative="1">
      <w:start w:val="1"/>
      <w:numFmt w:val="bullet"/>
      <w:lvlText w:val=""/>
      <w:lvlJc w:val="left"/>
      <w:pPr>
        <w:ind w:left="6480" w:hanging="360"/>
      </w:pPr>
      <w:rPr>
        <w:rFonts w:ascii="Wingdings" w:hAnsi="Wingdings" w:hint="default"/>
      </w:rPr>
    </w:lvl>
  </w:abstractNum>
  <w:abstractNum w:abstractNumId="7" w15:restartNumberingAfterBreak="0">
    <w:nsid w:val="28767ABD"/>
    <w:multiLevelType w:val="hybridMultilevel"/>
    <w:tmpl w:val="FF3C5A32"/>
    <w:lvl w:ilvl="0" w:tplc="294225AA">
      <w:start w:val="1"/>
      <w:numFmt w:val="bullet"/>
      <w:lvlText w:val=""/>
      <w:lvlJc w:val="left"/>
      <w:pPr>
        <w:ind w:left="720" w:hanging="360"/>
      </w:pPr>
      <w:rPr>
        <w:rFonts w:ascii="Symbol" w:hAnsi="Symbol" w:hint="default"/>
      </w:rPr>
    </w:lvl>
    <w:lvl w:ilvl="1" w:tplc="708417EC" w:tentative="1">
      <w:start w:val="1"/>
      <w:numFmt w:val="bullet"/>
      <w:lvlText w:val="o"/>
      <w:lvlJc w:val="left"/>
      <w:pPr>
        <w:ind w:left="1440" w:hanging="360"/>
      </w:pPr>
      <w:rPr>
        <w:rFonts w:ascii="Courier New" w:hAnsi="Courier New" w:cs="Courier New" w:hint="default"/>
      </w:rPr>
    </w:lvl>
    <w:lvl w:ilvl="2" w:tplc="30A82CDC" w:tentative="1">
      <w:start w:val="1"/>
      <w:numFmt w:val="bullet"/>
      <w:lvlText w:val=""/>
      <w:lvlJc w:val="left"/>
      <w:pPr>
        <w:ind w:left="2160" w:hanging="360"/>
      </w:pPr>
      <w:rPr>
        <w:rFonts w:ascii="Wingdings" w:hAnsi="Wingdings" w:hint="default"/>
      </w:rPr>
    </w:lvl>
    <w:lvl w:ilvl="3" w:tplc="6066B244" w:tentative="1">
      <w:start w:val="1"/>
      <w:numFmt w:val="bullet"/>
      <w:lvlText w:val=""/>
      <w:lvlJc w:val="left"/>
      <w:pPr>
        <w:ind w:left="2880" w:hanging="360"/>
      </w:pPr>
      <w:rPr>
        <w:rFonts w:ascii="Symbol" w:hAnsi="Symbol" w:hint="default"/>
      </w:rPr>
    </w:lvl>
    <w:lvl w:ilvl="4" w:tplc="6C28B72E" w:tentative="1">
      <w:start w:val="1"/>
      <w:numFmt w:val="bullet"/>
      <w:lvlText w:val="o"/>
      <w:lvlJc w:val="left"/>
      <w:pPr>
        <w:ind w:left="3600" w:hanging="360"/>
      </w:pPr>
      <w:rPr>
        <w:rFonts w:ascii="Courier New" w:hAnsi="Courier New" w:cs="Courier New" w:hint="default"/>
      </w:rPr>
    </w:lvl>
    <w:lvl w:ilvl="5" w:tplc="E93E8562" w:tentative="1">
      <w:start w:val="1"/>
      <w:numFmt w:val="bullet"/>
      <w:lvlText w:val=""/>
      <w:lvlJc w:val="left"/>
      <w:pPr>
        <w:ind w:left="4320" w:hanging="360"/>
      </w:pPr>
      <w:rPr>
        <w:rFonts w:ascii="Wingdings" w:hAnsi="Wingdings" w:hint="default"/>
      </w:rPr>
    </w:lvl>
    <w:lvl w:ilvl="6" w:tplc="A460A95C" w:tentative="1">
      <w:start w:val="1"/>
      <w:numFmt w:val="bullet"/>
      <w:lvlText w:val=""/>
      <w:lvlJc w:val="left"/>
      <w:pPr>
        <w:ind w:left="5040" w:hanging="360"/>
      </w:pPr>
      <w:rPr>
        <w:rFonts w:ascii="Symbol" w:hAnsi="Symbol" w:hint="default"/>
      </w:rPr>
    </w:lvl>
    <w:lvl w:ilvl="7" w:tplc="A1523A2A" w:tentative="1">
      <w:start w:val="1"/>
      <w:numFmt w:val="bullet"/>
      <w:lvlText w:val="o"/>
      <w:lvlJc w:val="left"/>
      <w:pPr>
        <w:ind w:left="5760" w:hanging="360"/>
      </w:pPr>
      <w:rPr>
        <w:rFonts w:ascii="Courier New" w:hAnsi="Courier New" w:cs="Courier New" w:hint="default"/>
      </w:rPr>
    </w:lvl>
    <w:lvl w:ilvl="8" w:tplc="CFE05254" w:tentative="1">
      <w:start w:val="1"/>
      <w:numFmt w:val="bullet"/>
      <w:lvlText w:val=""/>
      <w:lvlJc w:val="left"/>
      <w:pPr>
        <w:ind w:left="6480" w:hanging="360"/>
      </w:pPr>
      <w:rPr>
        <w:rFonts w:ascii="Wingdings" w:hAnsi="Wingdings" w:hint="default"/>
      </w:rPr>
    </w:lvl>
  </w:abstractNum>
  <w:abstractNum w:abstractNumId="8" w15:restartNumberingAfterBreak="0">
    <w:nsid w:val="2B4653CD"/>
    <w:multiLevelType w:val="hybridMultilevel"/>
    <w:tmpl w:val="FE06E772"/>
    <w:lvl w:ilvl="0" w:tplc="F6F0EBCC">
      <w:start w:val="5"/>
      <w:numFmt w:val="bullet"/>
      <w:lvlText w:val="-"/>
      <w:lvlJc w:val="left"/>
      <w:pPr>
        <w:ind w:left="1778" w:hanging="360"/>
      </w:pPr>
      <w:rPr>
        <w:rFonts w:ascii="Calibri" w:eastAsia="Times New Roman" w:hAnsi="Calibri" w:cs="Calibri" w:hint="default"/>
        <w:i w:val="0"/>
      </w:rPr>
    </w:lvl>
    <w:lvl w:ilvl="1" w:tplc="83723E06" w:tentative="1">
      <w:start w:val="1"/>
      <w:numFmt w:val="bullet"/>
      <w:lvlText w:val="o"/>
      <w:lvlJc w:val="left"/>
      <w:pPr>
        <w:ind w:left="2498" w:hanging="360"/>
      </w:pPr>
      <w:rPr>
        <w:rFonts w:ascii="Courier New" w:hAnsi="Courier New" w:cs="Courier New" w:hint="default"/>
      </w:rPr>
    </w:lvl>
    <w:lvl w:ilvl="2" w:tplc="C518E5CC" w:tentative="1">
      <w:start w:val="1"/>
      <w:numFmt w:val="bullet"/>
      <w:lvlText w:val=""/>
      <w:lvlJc w:val="left"/>
      <w:pPr>
        <w:ind w:left="3218" w:hanging="360"/>
      </w:pPr>
      <w:rPr>
        <w:rFonts w:ascii="Wingdings" w:hAnsi="Wingdings" w:hint="default"/>
      </w:rPr>
    </w:lvl>
    <w:lvl w:ilvl="3" w:tplc="7AC428E0" w:tentative="1">
      <w:start w:val="1"/>
      <w:numFmt w:val="bullet"/>
      <w:lvlText w:val=""/>
      <w:lvlJc w:val="left"/>
      <w:pPr>
        <w:ind w:left="3938" w:hanging="360"/>
      </w:pPr>
      <w:rPr>
        <w:rFonts w:ascii="Symbol" w:hAnsi="Symbol" w:hint="default"/>
      </w:rPr>
    </w:lvl>
    <w:lvl w:ilvl="4" w:tplc="8F565134" w:tentative="1">
      <w:start w:val="1"/>
      <w:numFmt w:val="bullet"/>
      <w:lvlText w:val="o"/>
      <w:lvlJc w:val="left"/>
      <w:pPr>
        <w:ind w:left="4658" w:hanging="360"/>
      </w:pPr>
      <w:rPr>
        <w:rFonts w:ascii="Courier New" w:hAnsi="Courier New" w:cs="Courier New" w:hint="default"/>
      </w:rPr>
    </w:lvl>
    <w:lvl w:ilvl="5" w:tplc="8CEA5C38" w:tentative="1">
      <w:start w:val="1"/>
      <w:numFmt w:val="bullet"/>
      <w:lvlText w:val=""/>
      <w:lvlJc w:val="left"/>
      <w:pPr>
        <w:ind w:left="5378" w:hanging="360"/>
      </w:pPr>
      <w:rPr>
        <w:rFonts w:ascii="Wingdings" w:hAnsi="Wingdings" w:hint="default"/>
      </w:rPr>
    </w:lvl>
    <w:lvl w:ilvl="6" w:tplc="638C741C" w:tentative="1">
      <w:start w:val="1"/>
      <w:numFmt w:val="bullet"/>
      <w:lvlText w:val=""/>
      <w:lvlJc w:val="left"/>
      <w:pPr>
        <w:ind w:left="6098" w:hanging="360"/>
      </w:pPr>
      <w:rPr>
        <w:rFonts w:ascii="Symbol" w:hAnsi="Symbol" w:hint="default"/>
      </w:rPr>
    </w:lvl>
    <w:lvl w:ilvl="7" w:tplc="F2F65F64" w:tentative="1">
      <w:start w:val="1"/>
      <w:numFmt w:val="bullet"/>
      <w:lvlText w:val="o"/>
      <w:lvlJc w:val="left"/>
      <w:pPr>
        <w:ind w:left="6818" w:hanging="360"/>
      </w:pPr>
      <w:rPr>
        <w:rFonts w:ascii="Courier New" w:hAnsi="Courier New" w:cs="Courier New" w:hint="default"/>
      </w:rPr>
    </w:lvl>
    <w:lvl w:ilvl="8" w:tplc="F2FEAB56" w:tentative="1">
      <w:start w:val="1"/>
      <w:numFmt w:val="bullet"/>
      <w:lvlText w:val=""/>
      <w:lvlJc w:val="left"/>
      <w:pPr>
        <w:ind w:left="7538" w:hanging="360"/>
      </w:pPr>
      <w:rPr>
        <w:rFonts w:ascii="Wingdings" w:hAnsi="Wingdings" w:hint="default"/>
      </w:rPr>
    </w:lvl>
  </w:abstractNum>
  <w:abstractNum w:abstractNumId="9" w15:restartNumberingAfterBreak="0">
    <w:nsid w:val="2C6A1B42"/>
    <w:multiLevelType w:val="hybridMultilevel"/>
    <w:tmpl w:val="80CEEDEA"/>
    <w:lvl w:ilvl="0" w:tplc="167CD1AE">
      <w:start w:val="1"/>
      <w:numFmt w:val="bullet"/>
      <w:pStyle w:val="punktlista1"/>
      <w:lvlText w:val=""/>
      <w:lvlJc w:val="left"/>
      <w:pPr>
        <w:tabs>
          <w:tab w:val="num" w:pos="720"/>
        </w:tabs>
        <w:ind w:left="720" w:hanging="360"/>
      </w:pPr>
      <w:rPr>
        <w:rFonts w:ascii="Symbol" w:hAnsi="Symbol" w:hint="default"/>
      </w:rPr>
    </w:lvl>
    <w:lvl w:ilvl="1" w:tplc="ABDEF462" w:tentative="1">
      <w:start w:val="1"/>
      <w:numFmt w:val="bullet"/>
      <w:lvlText w:val="o"/>
      <w:lvlJc w:val="left"/>
      <w:pPr>
        <w:tabs>
          <w:tab w:val="num" w:pos="1440"/>
        </w:tabs>
        <w:ind w:left="1440" w:hanging="360"/>
      </w:pPr>
      <w:rPr>
        <w:rFonts w:ascii="Courier New" w:hAnsi="Courier New" w:hint="default"/>
      </w:rPr>
    </w:lvl>
    <w:lvl w:ilvl="2" w:tplc="E1BA27E8" w:tentative="1">
      <w:start w:val="1"/>
      <w:numFmt w:val="bullet"/>
      <w:lvlText w:val=""/>
      <w:lvlJc w:val="left"/>
      <w:pPr>
        <w:tabs>
          <w:tab w:val="num" w:pos="2160"/>
        </w:tabs>
        <w:ind w:left="2160" w:hanging="360"/>
      </w:pPr>
      <w:rPr>
        <w:rFonts w:ascii="Wingdings" w:hAnsi="Wingdings" w:hint="default"/>
      </w:rPr>
    </w:lvl>
    <w:lvl w:ilvl="3" w:tplc="3AF426EA" w:tentative="1">
      <w:start w:val="1"/>
      <w:numFmt w:val="bullet"/>
      <w:lvlText w:val=""/>
      <w:lvlJc w:val="left"/>
      <w:pPr>
        <w:tabs>
          <w:tab w:val="num" w:pos="2880"/>
        </w:tabs>
        <w:ind w:left="2880" w:hanging="360"/>
      </w:pPr>
      <w:rPr>
        <w:rFonts w:ascii="Symbol" w:hAnsi="Symbol" w:hint="default"/>
      </w:rPr>
    </w:lvl>
    <w:lvl w:ilvl="4" w:tplc="325C3E4A" w:tentative="1">
      <w:start w:val="1"/>
      <w:numFmt w:val="bullet"/>
      <w:lvlText w:val="o"/>
      <w:lvlJc w:val="left"/>
      <w:pPr>
        <w:tabs>
          <w:tab w:val="num" w:pos="3600"/>
        </w:tabs>
        <w:ind w:left="3600" w:hanging="360"/>
      </w:pPr>
      <w:rPr>
        <w:rFonts w:ascii="Courier New" w:hAnsi="Courier New" w:hint="default"/>
      </w:rPr>
    </w:lvl>
    <w:lvl w:ilvl="5" w:tplc="0DFE4964" w:tentative="1">
      <w:start w:val="1"/>
      <w:numFmt w:val="bullet"/>
      <w:lvlText w:val=""/>
      <w:lvlJc w:val="left"/>
      <w:pPr>
        <w:tabs>
          <w:tab w:val="num" w:pos="4320"/>
        </w:tabs>
        <w:ind w:left="4320" w:hanging="360"/>
      </w:pPr>
      <w:rPr>
        <w:rFonts w:ascii="Wingdings" w:hAnsi="Wingdings" w:hint="default"/>
      </w:rPr>
    </w:lvl>
    <w:lvl w:ilvl="6" w:tplc="048A9F16" w:tentative="1">
      <w:start w:val="1"/>
      <w:numFmt w:val="bullet"/>
      <w:lvlText w:val=""/>
      <w:lvlJc w:val="left"/>
      <w:pPr>
        <w:tabs>
          <w:tab w:val="num" w:pos="5040"/>
        </w:tabs>
        <w:ind w:left="5040" w:hanging="360"/>
      </w:pPr>
      <w:rPr>
        <w:rFonts w:ascii="Symbol" w:hAnsi="Symbol" w:hint="default"/>
      </w:rPr>
    </w:lvl>
    <w:lvl w:ilvl="7" w:tplc="7A6C1634" w:tentative="1">
      <w:start w:val="1"/>
      <w:numFmt w:val="bullet"/>
      <w:lvlText w:val="o"/>
      <w:lvlJc w:val="left"/>
      <w:pPr>
        <w:tabs>
          <w:tab w:val="num" w:pos="5760"/>
        </w:tabs>
        <w:ind w:left="5760" w:hanging="360"/>
      </w:pPr>
      <w:rPr>
        <w:rFonts w:ascii="Courier New" w:hAnsi="Courier New" w:hint="default"/>
      </w:rPr>
    </w:lvl>
    <w:lvl w:ilvl="8" w:tplc="45ECCB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64196"/>
    <w:multiLevelType w:val="hybridMultilevel"/>
    <w:tmpl w:val="F33265E4"/>
    <w:lvl w:ilvl="0" w:tplc="9E98D922">
      <w:start w:val="1"/>
      <w:numFmt w:val="bullet"/>
      <w:lvlText w:val=""/>
      <w:lvlJc w:val="left"/>
      <w:pPr>
        <w:ind w:left="1996" w:hanging="360"/>
      </w:pPr>
      <w:rPr>
        <w:rFonts w:ascii="Symbol" w:hAnsi="Symbol" w:hint="default"/>
      </w:rPr>
    </w:lvl>
    <w:lvl w:ilvl="1" w:tplc="762AAB84" w:tentative="1">
      <w:start w:val="1"/>
      <w:numFmt w:val="bullet"/>
      <w:lvlText w:val="o"/>
      <w:lvlJc w:val="left"/>
      <w:pPr>
        <w:ind w:left="2716" w:hanging="360"/>
      </w:pPr>
      <w:rPr>
        <w:rFonts w:ascii="Courier New" w:hAnsi="Courier New" w:cs="Courier New" w:hint="default"/>
      </w:rPr>
    </w:lvl>
    <w:lvl w:ilvl="2" w:tplc="9C92FC0E" w:tentative="1">
      <w:start w:val="1"/>
      <w:numFmt w:val="bullet"/>
      <w:lvlText w:val=""/>
      <w:lvlJc w:val="left"/>
      <w:pPr>
        <w:ind w:left="3436" w:hanging="360"/>
      </w:pPr>
      <w:rPr>
        <w:rFonts w:ascii="Wingdings" w:hAnsi="Wingdings" w:hint="default"/>
      </w:rPr>
    </w:lvl>
    <w:lvl w:ilvl="3" w:tplc="3C0019D0" w:tentative="1">
      <w:start w:val="1"/>
      <w:numFmt w:val="bullet"/>
      <w:lvlText w:val=""/>
      <w:lvlJc w:val="left"/>
      <w:pPr>
        <w:ind w:left="4156" w:hanging="360"/>
      </w:pPr>
      <w:rPr>
        <w:rFonts w:ascii="Symbol" w:hAnsi="Symbol" w:hint="default"/>
      </w:rPr>
    </w:lvl>
    <w:lvl w:ilvl="4" w:tplc="BD46B31C" w:tentative="1">
      <w:start w:val="1"/>
      <w:numFmt w:val="bullet"/>
      <w:lvlText w:val="o"/>
      <w:lvlJc w:val="left"/>
      <w:pPr>
        <w:ind w:left="4876" w:hanging="360"/>
      </w:pPr>
      <w:rPr>
        <w:rFonts w:ascii="Courier New" w:hAnsi="Courier New" w:cs="Courier New" w:hint="default"/>
      </w:rPr>
    </w:lvl>
    <w:lvl w:ilvl="5" w:tplc="CEBEE3DE" w:tentative="1">
      <w:start w:val="1"/>
      <w:numFmt w:val="bullet"/>
      <w:lvlText w:val=""/>
      <w:lvlJc w:val="left"/>
      <w:pPr>
        <w:ind w:left="5596" w:hanging="360"/>
      </w:pPr>
      <w:rPr>
        <w:rFonts w:ascii="Wingdings" w:hAnsi="Wingdings" w:hint="default"/>
      </w:rPr>
    </w:lvl>
    <w:lvl w:ilvl="6" w:tplc="73B086D2" w:tentative="1">
      <w:start w:val="1"/>
      <w:numFmt w:val="bullet"/>
      <w:lvlText w:val=""/>
      <w:lvlJc w:val="left"/>
      <w:pPr>
        <w:ind w:left="6316" w:hanging="360"/>
      </w:pPr>
      <w:rPr>
        <w:rFonts w:ascii="Symbol" w:hAnsi="Symbol" w:hint="default"/>
      </w:rPr>
    </w:lvl>
    <w:lvl w:ilvl="7" w:tplc="86280CDA" w:tentative="1">
      <w:start w:val="1"/>
      <w:numFmt w:val="bullet"/>
      <w:lvlText w:val="o"/>
      <w:lvlJc w:val="left"/>
      <w:pPr>
        <w:ind w:left="7036" w:hanging="360"/>
      </w:pPr>
      <w:rPr>
        <w:rFonts w:ascii="Courier New" w:hAnsi="Courier New" w:cs="Courier New" w:hint="default"/>
      </w:rPr>
    </w:lvl>
    <w:lvl w:ilvl="8" w:tplc="6CA42D80" w:tentative="1">
      <w:start w:val="1"/>
      <w:numFmt w:val="bullet"/>
      <w:lvlText w:val=""/>
      <w:lvlJc w:val="left"/>
      <w:pPr>
        <w:ind w:left="7756" w:hanging="360"/>
      </w:pPr>
      <w:rPr>
        <w:rFonts w:ascii="Wingdings" w:hAnsi="Wingdings" w:hint="default"/>
      </w:rPr>
    </w:lvl>
  </w:abstractNum>
  <w:abstractNum w:abstractNumId="11" w15:restartNumberingAfterBreak="0">
    <w:nsid w:val="35D72CAE"/>
    <w:multiLevelType w:val="hybridMultilevel"/>
    <w:tmpl w:val="AD4EFE1C"/>
    <w:lvl w:ilvl="0" w:tplc="1A929866">
      <w:start w:val="1"/>
      <w:numFmt w:val="bullet"/>
      <w:lvlText w:val=""/>
      <w:lvlJc w:val="left"/>
      <w:pPr>
        <w:ind w:left="1996" w:hanging="360"/>
      </w:pPr>
      <w:rPr>
        <w:rFonts w:ascii="Symbol" w:hAnsi="Symbol" w:hint="default"/>
      </w:rPr>
    </w:lvl>
    <w:lvl w:ilvl="1" w:tplc="1BC8528E">
      <w:start w:val="1"/>
      <w:numFmt w:val="bullet"/>
      <w:lvlText w:val="o"/>
      <w:lvlJc w:val="left"/>
      <w:pPr>
        <w:ind w:left="2716" w:hanging="360"/>
      </w:pPr>
      <w:rPr>
        <w:rFonts w:ascii="Courier New" w:hAnsi="Courier New" w:cs="Courier New" w:hint="default"/>
      </w:rPr>
    </w:lvl>
    <w:lvl w:ilvl="2" w:tplc="78722B76" w:tentative="1">
      <w:start w:val="1"/>
      <w:numFmt w:val="bullet"/>
      <w:lvlText w:val=""/>
      <w:lvlJc w:val="left"/>
      <w:pPr>
        <w:ind w:left="3436" w:hanging="360"/>
      </w:pPr>
      <w:rPr>
        <w:rFonts w:ascii="Wingdings" w:hAnsi="Wingdings" w:hint="default"/>
      </w:rPr>
    </w:lvl>
    <w:lvl w:ilvl="3" w:tplc="AEBE3856" w:tentative="1">
      <w:start w:val="1"/>
      <w:numFmt w:val="bullet"/>
      <w:lvlText w:val=""/>
      <w:lvlJc w:val="left"/>
      <w:pPr>
        <w:ind w:left="4156" w:hanging="360"/>
      </w:pPr>
      <w:rPr>
        <w:rFonts w:ascii="Symbol" w:hAnsi="Symbol" w:hint="default"/>
      </w:rPr>
    </w:lvl>
    <w:lvl w:ilvl="4" w:tplc="CAD6EEC4" w:tentative="1">
      <w:start w:val="1"/>
      <w:numFmt w:val="bullet"/>
      <w:lvlText w:val="o"/>
      <w:lvlJc w:val="left"/>
      <w:pPr>
        <w:ind w:left="4876" w:hanging="360"/>
      </w:pPr>
      <w:rPr>
        <w:rFonts w:ascii="Courier New" w:hAnsi="Courier New" w:cs="Courier New" w:hint="default"/>
      </w:rPr>
    </w:lvl>
    <w:lvl w:ilvl="5" w:tplc="9450647C" w:tentative="1">
      <w:start w:val="1"/>
      <w:numFmt w:val="bullet"/>
      <w:lvlText w:val=""/>
      <w:lvlJc w:val="left"/>
      <w:pPr>
        <w:ind w:left="5596" w:hanging="360"/>
      </w:pPr>
      <w:rPr>
        <w:rFonts w:ascii="Wingdings" w:hAnsi="Wingdings" w:hint="default"/>
      </w:rPr>
    </w:lvl>
    <w:lvl w:ilvl="6" w:tplc="75606C1C" w:tentative="1">
      <w:start w:val="1"/>
      <w:numFmt w:val="bullet"/>
      <w:lvlText w:val=""/>
      <w:lvlJc w:val="left"/>
      <w:pPr>
        <w:ind w:left="6316" w:hanging="360"/>
      </w:pPr>
      <w:rPr>
        <w:rFonts w:ascii="Symbol" w:hAnsi="Symbol" w:hint="default"/>
      </w:rPr>
    </w:lvl>
    <w:lvl w:ilvl="7" w:tplc="E3EEE108" w:tentative="1">
      <w:start w:val="1"/>
      <w:numFmt w:val="bullet"/>
      <w:lvlText w:val="o"/>
      <w:lvlJc w:val="left"/>
      <w:pPr>
        <w:ind w:left="7036" w:hanging="360"/>
      </w:pPr>
      <w:rPr>
        <w:rFonts w:ascii="Courier New" w:hAnsi="Courier New" w:cs="Courier New" w:hint="default"/>
      </w:rPr>
    </w:lvl>
    <w:lvl w:ilvl="8" w:tplc="AB2640C8" w:tentative="1">
      <w:start w:val="1"/>
      <w:numFmt w:val="bullet"/>
      <w:lvlText w:val=""/>
      <w:lvlJc w:val="left"/>
      <w:pPr>
        <w:ind w:left="7756" w:hanging="360"/>
      </w:pPr>
      <w:rPr>
        <w:rFonts w:ascii="Wingdings" w:hAnsi="Wingdings" w:hint="default"/>
      </w:rPr>
    </w:lvl>
  </w:abstractNum>
  <w:abstractNum w:abstractNumId="12" w15:restartNumberingAfterBreak="0">
    <w:nsid w:val="3AE82680"/>
    <w:multiLevelType w:val="hybridMultilevel"/>
    <w:tmpl w:val="8F4860BA"/>
    <w:lvl w:ilvl="0" w:tplc="C142BBB0">
      <w:start w:val="1"/>
      <w:numFmt w:val="bullet"/>
      <w:lvlText w:val="-"/>
      <w:lvlJc w:val="left"/>
      <w:pPr>
        <w:ind w:left="1996" w:hanging="360"/>
      </w:pPr>
      <w:rPr>
        <w:rFonts w:ascii="Courier New" w:hAnsi="Courier New" w:hint="default"/>
      </w:rPr>
    </w:lvl>
    <w:lvl w:ilvl="1" w:tplc="C57EEB7E">
      <w:start w:val="1"/>
      <w:numFmt w:val="bullet"/>
      <w:lvlText w:val="o"/>
      <w:lvlJc w:val="left"/>
      <w:pPr>
        <w:ind w:left="2716" w:hanging="360"/>
      </w:pPr>
      <w:rPr>
        <w:rFonts w:ascii="Courier New" w:hAnsi="Courier New" w:cs="Courier New" w:hint="default"/>
      </w:rPr>
    </w:lvl>
    <w:lvl w:ilvl="2" w:tplc="C5BAE246" w:tentative="1">
      <w:start w:val="1"/>
      <w:numFmt w:val="bullet"/>
      <w:lvlText w:val=""/>
      <w:lvlJc w:val="left"/>
      <w:pPr>
        <w:ind w:left="3436" w:hanging="360"/>
      </w:pPr>
      <w:rPr>
        <w:rFonts w:ascii="Wingdings" w:hAnsi="Wingdings" w:hint="default"/>
      </w:rPr>
    </w:lvl>
    <w:lvl w:ilvl="3" w:tplc="14A42BFA" w:tentative="1">
      <w:start w:val="1"/>
      <w:numFmt w:val="bullet"/>
      <w:lvlText w:val=""/>
      <w:lvlJc w:val="left"/>
      <w:pPr>
        <w:ind w:left="4156" w:hanging="360"/>
      </w:pPr>
      <w:rPr>
        <w:rFonts w:ascii="Symbol" w:hAnsi="Symbol" w:hint="default"/>
      </w:rPr>
    </w:lvl>
    <w:lvl w:ilvl="4" w:tplc="75EC4F00" w:tentative="1">
      <w:start w:val="1"/>
      <w:numFmt w:val="bullet"/>
      <w:lvlText w:val="o"/>
      <w:lvlJc w:val="left"/>
      <w:pPr>
        <w:ind w:left="4876" w:hanging="360"/>
      </w:pPr>
      <w:rPr>
        <w:rFonts w:ascii="Courier New" w:hAnsi="Courier New" w:cs="Courier New" w:hint="default"/>
      </w:rPr>
    </w:lvl>
    <w:lvl w:ilvl="5" w:tplc="0DD06784" w:tentative="1">
      <w:start w:val="1"/>
      <w:numFmt w:val="bullet"/>
      <w:lvlText w:val=""/>
      <w:lvlJc w:val="left"/>
      <w:pPr>
        <w:ind w:left="5596" w:hanging="360"/>
      </w:pPr>
      <w:rPr>
        <w:rFonts w:ascii="Wingdings" w:hAnsi="Wingdings" w:hint="default"/>
      </w:rPr>
    </w:lvl>
    <w:lvl w:ilvl="6" w:tplc="CD5031C4" w:tentative="1">
      <w:start w:val="1"/>
      <w:numFmt w:val="bullet"/>
      <w:lvlText w:val=""/>
      <w:lvlJc w:val="left"/>
      <w:pPr>
        <w:ind w:left="6316" w:hanging="360"/>
      </w:pPr>
      <w:rPr>
        <w:rFonts w:ascii="Symbol" w:hAnsi="Symbol" w:hint="default"/>
      </w:rPr>
    </w:lvl>
    <w:lvl w:ilvl="7" w:tplc="8B4EC114" w:tentative="1">
      <w:start w:val="1"/>
      <w:numFmt w:val="bullet"/>
      <w:lvlText w:val="o"/>
      <w:lvlJc w:val="left"/>
      <w:pPr>
        <w:ind w:left="7036" w:hanging="360"/>
      </w:pPr>
      <w:rPr>
        <w:rFonts w:ascii="Courier New" w:hAnsi="Courier New" w:cs="Courier New" w:hint="default"/>
      </w:rPr>
    </w:lvl>
    <w:lvl w:ilvl="8" w:tplc="97A28840" w:tentative="1">
      <w:start w:val="1"/>
      <w:numFmt w:val="bullet"/>
      <w:lvlText w:val=""/>
      <w:lvlJc w:val="left"/>
      <w:pPr>
        <w:ind w:left="7756" w:hanging="360"/>
      </w:pPr>
      <w:rPr>
        <w:rFonts w:ascii="Wingdings" w:hAnsi="Wingdings" w:hint="default"/>
      </w:rPr>
    </w:lvl>
  </w:abstractNum>
  <w:abstractNum w:abstractNumId="13" w15:restartNumberingAfterBreak="0">
    <w:nsid w:val="3DE06EEE"/>
    <w:multiLevelType w:val="hybridMultilevel"/>
    <w:tmpl w:val="9C7A8DCE"/>
    <w:lvl w:ilvl="0" w:tplc="E320D5B8">
      <w:start w:val="1"/>
      <w:numFmt w:val="bullet"/>
      <w:lvlText w:val=""/>
      <w:lvlJc w:val="left"/>
      <w:pPr>
        <w:ind w:left="2498" w:hanging="360"/>
      </w:pPr>
      <w:rPr>
        <w:rFonts w:ascii="Symbol" w:hAnsi="Symbol" w:hint="default"/>
      </w:rPr>
    </w:lvl>
    <w:lvl w:ilvl="1" w:tplc="940AD61C" w:tentative="1">
      <w:start w:val="1"/>
      <w:numFmt w:val="bullet"/>
      <w:lvlText w:val="o"/>
      <w:lvlJc w:val="left"/>
      <w:pPr>
        <w:ind w:left="3218" w:hanging="360"/>
      </w:pPr>
      <w:rPr>
        <w:rFonts w:ascii="Courier New" w:hAnsi="Courier New" w:cs="Courier New" w:hint="default"/>
      </w:rPr>
    </w:lvl>
    <w:lvl w:ilvl="2" w:tplc="9AC63990" w:tentative="1">
      <w:start w:val="1"/>
      <w:numFmt w:val="bullet"/>
      <w:lvlText w:val=""/>
      <w:lvlJc w:val="left"/>
      <w:pPr>
        <w:ind w:left="3938" w:hanging="360"/>
      </w:pPr>
      <w:rPr>
        <w:rFonts w:ascii="Wingdings" w:hAnsi="Wingdings" w:hint="default"/>
      </w:rPr>
    </w:lvl>
    <w:lvl w:ilvl="3" w:tplc="9F0ABB30" w:tentative="1">
      <w:start w:val="1"/>
      <w:numFmt w:val="bullet"/>
      <w:lvlText w:val=""/>
      <w:lvlJc w:val="left"/>
      <w:pPr>
        <w:ind w:left="4658" w:hanging="360"/>
      </w:pPr>
      <w:rPr>
        <w:rFonts w:ascii="Symbol" w:hAnsi="Symbol" w:hint="default"/>
      </w:rPr>
    </w:lvl>
    <w:lvl w:ilvl="4" w:tplc="9CA4E66C" w:tentative="1">
      <w:start w:val="1"/>
      <w:numFmt w:val="bullet"/>
      <w:lvlText w:val="o"/>
      <w:lvlJc w:val="left"/>
      <w:pPr>
        <w:ind w:left="5378" w:hanging="360"/>
      </w:pPr>
      <w:rPr>
        <w:rFonts w:ascii="Courier New" w:hAnsi="Courier New" w:cs="Courier New" w:hint="default"/>
      </w:rPr>
    </w:lvl>
    <w:lvl w:ilvl="5" w:tplc="47641ADA" w:tentative="1">
      <w:start w:val="1"/>
      <w:numFmt w:val="bullet"/>
      <w:lvlText w:val=""/>
      <w:lvlJc w:val="left"/>
      <w:pPr>
        <w:ind w:left="6098" w:hanging="360"/>
      </w:pPr>
      <w:rPr>
        <w:rFonts w:ascii="Wingdings" w:hAnsi="Wingdings" w:hint="default"/>
      </w:rPr>
    </w:lvl>
    <w:lvl w:ilvl="6" w:tplc="A7227662" w:tentative="1">
      <w:start w:val="1"/>
      <w:numFmt w:val="bullet"/>
      <w:lvlText w:val=""/>
      <w:lvlJc w:val="left"/>
      <w:pPr>
        <w:ind w:left="6818" w:hanging="360"/>
      </w:pPr>
      <w:rPr>
        <w:rFonts w:ascii="Symbol" w:hAnsi="Symbol" w:hint="default"/>
      </w:rPr>
    </w:lvl>
    <w:lvl w:ilvl="7" w:tplc="FEE67178" w:tentative="1">
      <w:start w:val="1"/>
      <w:numFmt w:val="bullet"/>
      <w:lvlText w:val="o"/>
      <w:lvlJc w:val="left"/>
      <w:pPr>
        <w:ind w:left="7538" w:hanging="360"/>
      </w:pPr>
      <w:rPr>
        <w:rFonts w:ascii="Courier New" w:hAnsi="Courier New" w:cs="Courier New" w:hint="default"/>
      </w:rPr>
    </w:lvl>
    <w:lvl w:ilvl="8" w:tplc="A1BC4F24" w:tentative="1">
      <w:start w:val="1"/>
      <w:numFmt w:val="bullet"/>
      <w:lvlText w:val=""/>
      <w:lvlJc w:val="left"/>
      <w:pPr>
        <w:ind w:left="8258" w:hanging="360"/>
      </w:pPr>
      <w:rPr>
        <w:rFonts w:ascii="Wingdings" w:hAnsi="Wingdings" w:hint="default"/>
      </w:rPr>
    </w:lvl>
  </w:abstractNum>
  <w:abstractNum w:abstractNumId="14" w15:restartNumberingAfterBreak="0">
    <w:nsid w:val="3FFD7EAA"/>
    <w:multiLevelType w:val="hybridMultilevel"/>
    <w:tmpl w:val="C0D41ABA"/>
    <w:lvl w:ilvl="0" w:tplc="6862E036">
      <w:start w:val="1"/>
      <w:numFmt w:val="bullet"/>
      <w:lvlText w:val=""/>
      <w:lvlJc w:val="left"/>
      <w:pPr>
        <w:ind w:left="360" w:hanging="360"/>
      </w:pPr>
      <w:rPr>
        <w:rFonts w:ascii="Symbol" w:hAnsi="Symbol" w:hint="default"/>
      </w:rPr>
    </w:lvl>
    <w:lvl w:ilvl="1" w:tplc="01AC5C9E" w:tentative="1">
      <w:start w:val="1"/>
      <w:numFmt w:val="bullet"/>
      <w:lvlText w:val="o"/>
      <w:lvlJc w:val="left"/>
      <w:pPr>
        <w:ind w:left="1080" w:hanging="360"/>
      </w:pPr>
      <w:rPr>
        <w:rFonts w:ascii="Courier New" w:hAnsi="Courier New" w:cs="Courier New" w:hint="default"/>
      </w:rPr>
    </w:lvl>
    <w:lvl w:ilvl="2" w:tplc="9C281682" w:tentative="1">
      <w:start w:val="1"/>
      <w:numFmt w:val="bullet"/>
      <w:lvlText w:val=""/>
      <w:lvlJc w:val="left"/>
      <w:pPr>
        <w:ind w:left="1800" w:hanging="360"/>
      </w:pPr>
      <w:rPr>
        <w:rFonts w:ascii="Wingdings" w:hAnsi="Wingdings" w:hint="default"/>
      </w:rPr>
    </w:lvl>
    <w:lvl w:ilvl="3" w:tplc="B75CEFFA" w:tentative="1">
      <w:start w:val="1"/>
      <w:numFmt w:val="bullet"/>
      <w:lvlText w:val=""/>
      <w:lvlJc w:val="left"/>
      <w:pPr>
        <w:ind w:left="2520" w:hanging="360"/>
      </w:pPr>
      <w:rPr>
        <w:rFonts w:ascii="Symbol" w:hAnsi="Symbol" w:hint="default"/>
      </w:rPr>
    </w:lvl>
    <w:lvl w:ilvl="4" w:tplc="CE5A0DE4" w:tentative="1">
      <w:start w:val="1"/>
      <w:numFmt w:val="bullet"/>
      <w:lvlText w:val="o"/>
      <w:lvlJc w:val="left"/>
      <w:pPr>
        <w:ind w:left="3240" w:hanging="360"/>
      </w:pPr>
      <w:rPr>
        <w:rFonts w:ascii="Courier New" w:hAnsi="Courier New" w:cs="Courier New" w:hint="default"/>
      </w:rPr>
    </w:lvl>
    <w:lvl w:ilvl="5" w:tplc="3E8E3BE6" w:tentative="1">
      <w:start w:val="1"/>
      <w:numFmt w:val="bullet"/>
      <w:lvlText w:val=""/>
      <w:lvlJc w:val="left"/>
      <w:pPr>
        <w:ind w:left="3960" w:hanging="360"/>
      </w:pPr>
      <w:rPr>
        <w:rFonts w:ascii="Wingdings" w:hAnsi="Wingdings" w:hint="default"/>
      </w:rPr>
    </w:lvl>
    <w:lvl w:ilvl="6" w:tplc="4392B71A" w:tentative="1">
      <w:start w:val="1"/>
      <w:numFmt w:val="bullet"/>
      <w:lvlText w:val=""/>
      <w:lvlJc w:val="left"/>
      <w:pPr>
        <w:ind w:left="4680" w:hanging="360"/>
      </w:pPr>
      <w:rPr>
        <w:rFonts w:ascii="Symbol" w:hAnsi="Symbol" w:hint="default"/>
      </w:rPr>
    </w:lvl>
    <w:lvl w:ilvl="7" w:tplc="EFD41D74" w:tentative="1">
      <w:start w:val="1"/>
      <w:numFmt w:val="bullet"/>
      <w:lvlText w:val="o"/>
      <w:lvlJc w:val="left"/>
      <w:pPr>
        <w:ind w:left="5400" w:hanging="360"/>
      </w:pPr>
      <w:rPr>
        <w:rFonts w:ascii="Courier New" w:hAnsi="Courier New" w:cs="Courier New" w:hint="default"/>
      </w:rPr>
    </w:lvl>
    <w:lvl w:ilvl="8" w:tplc="369EC686" w:tentative="1">
      <w:start w:val="1"/>
      <w:numFmt w:val="bullet"/>
      <w:lvlText w:val=""/>
      <w:lvlJc w:val="left"/>
      <w:pPr>
        <w:ind w:left="6120" w:hanging="360"/>
      </w:pPr>
      <w:rPr>
        <w:rFonts w:ascii="Wingdings" w:hAnsi="Wingdings" w:hint="default"/>
      </w:rPr>
    </w:lvl>
  </w:abstractNum>
  <w:abstractNum w:abstractNumId="15" w15:restartNumberingAfterBreak="0">
    <w:nsid w:val="46725079"/>
    <w:multiLevelType w:val="hybridMultilevel"/>
    <w:tmpl w:val="74BAA3E0"/>
    <w:lvl w:ilvl="0" w:tplc="7012C9F6">
      <w:start w:val="1"/>
      <w:numFmt w:val="bullet"/>
      <w:lvlText w:val=""/>
      <w:lvlJc w:val="left"/>
      <w:pPr>
        <w:ind w:left="720" w:hanging="360"/>
      </w:pPr>
      <w:rPr>
        <w:rFonts w:ascii="Symbol" w:hAnsi="Symbol" w:hint="default"/>
      </w:rPr>
    </w:lvl>
    <w:lvl w:ilvl="1" w:tplc="915C1102">
      <w:numFmt w:val="bullet"/>
      <w:lvlText w:val="·"/>
      <w:lvlJc w:val="left"/>
      <w:pPr>
        <w:ind w:left="1800" w:hanging="720"/>
      </w:pPr>
      <w:rPr>
        <w:rFonts w:ascii="Times New Roman" w:eastAsia="Times New Roman" w:hAnsi="Times New Roman" w:cs="Times New Roman" w:hint="default"/>
      </w:rPr>
    </w:lvl>
    <w:lvl w:ilvl="2" w:tplc="00726BEE" w:tentative="1">
      <w:start w:val="1"/>
      <w:numFmt w:val="bullet"/>
      <w:lvlText w:val=""/>
      <w:lvlJc w:val="left"/>
      <w:pPr>
        <w:ind w:left="2160" w:hanging="360"/>
      </w:pPr>
      <w:rPr>
        <w:rFonts w:ascii="Wingdings" w:hAnsi="Wingdings" w:hint="default"/>
      </w:rPr>
    </w:lvl>
    <w:lvl w:ilvl="3" w:tplc="FFD88ECE" w:tentative="1">
      <w:start w:val="1"/>
      <w:numFmt w:val="bullet"/>
      <w:lvlText w:val=""/>
      <w:lvlJc w:val="left"/>
      <w:pPr>
        <w:ind w:left="2880" w:hanging="360"/>
      </w:pPr>
      <w:rPr>
        <w:rFonts w:ascii="Symbol" w:hAnsi="Symbol" w:hint="default"/>
      </w:rPr>
    </w:lvl>
    <w:lvl w:ilvl="4" w:tplc="1B7E0CA2" w:tentative="1">
      <w:start w:val="1"/>
      <w:numFmt w:val="bullet"/>
      <w:lvlText w:val="o"/>
      <w:lvlJc w:val="left"/>
      <w:pPr>
        <w:ind w:left="3600" w:hanging="360"/>
      </w:pPr>
      <w:rPr>
        <w:rFonts w:ascii="Courier New" w:hAnsi="Courier New" w:cs="Courier New" w:hint="default"/>
      </w:rPr>
    </w:lvl>
    <w:lvl w:ilvl="5" w:tplc="F3B65504" w:tentative="1">
      <w:start w:val="1"/>
      <w:numFmt w:val="bullet"/>
      <w:lvlText w:val=""/>
      <w:lvlJc w:val="left"/>
      <w:pPr>
        <w:ind w:left="4320" w:hanging="360"/>
      </w:pPr>
      <w:rPr>
        <w:rFonts w:ascii="Wingdings" w:hAnsi="Wingdings" w:hint="default"/>
      </w:rPr>
    </w:lvl>
    <w:lvl w:ilvl="6" w:tplc="DAACA2DE" w:tentative="1">
      <w:start w:val="1"/>
      <w:numFmt w:val="bullet"/>
      <w:lvlText w:val=""/>
      <w:lvlJc w:val="left"/>
      <w:pPr>
        <w:ind w:left="5040" w:hanging="360"/>
      </w:pPr>
      <w:rPr>
        <w:rFonts w:ascii="Symbol" w:hAnsi="Symbol" w:hint="default"/>
      </w:rPr>
    </w:lvl>
    <w:lvl w:ilvl="7" w:tplc="87181E38" w:tentative="1">
      <w:start w:val="1"/>
      <w:numFmt w:val="bullet"/>
      <w:lvlText w:val="o"/>
      <w:lvlJc w:val="left"/>
      <w:pPr>
        <w:ind w:left="5760" w:hanging="360"/>
      </w:pPr>
      <w:rPr>
        <w:rFonts w:ascii="Courier New" w:hAnsi="Courier New" w:cs="Courier New" w:hint="default"/>
      </w:rPr>
    </w:lvl>
    <w:lvl w:ilvl="8" w:tplc="BAC6B436" w:tentative="1">
      <w:start w:val="1"/>
      <w:numFmt w:val="bullet"/>
      <w:lvlText w:val=""/>
      <w:lvlJc w:val="left"/>
      <w:pPr>
        <w:ind w:left="6480" w:hanging="360"/>
      </w:pPr>
      <w:rPr>
        <w:rFonts w:ascii="Wingdings" w:hAnsi="Wingdings" w:hint="default"/>
      </w:rPr>
    </w:lvl>
  </w:abstractNum>
  <w:abstractNum w:abstractNumId="16"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7" w15:restartNumberingAfterBreak="0">
    <w:nsid w:val="513E7965"/>
    <w:multiLevelType w:val="hybridMultilevel"/>
    <w:tmpl w:val="D1A689F2"/>
    <w:lvl w:ilvl="0" w:tplc="439C1628">
      <w:start w:val="1"/>
      <w:numFmt w:val="bullet"/>
      <w:lvlText w:val=""/>
      <w:lvlJc w:val="left"/>
      <w:pPr>
        <w:ind w:left="2160" w:hanging="360"/>
      </w:pPr>
      <w:rPr>
        <w:rFonts w:ascii="Symbol" w:hAnsi="Symbol" w:hint="default"/>
      </w:rPr>
    </w:lvl>
    <w:lvl w:ilvl="1" w:tplc="7BEA3310">
      <w:numFmt w:val="bullet"/>
      <w:lvlText w:val="•"/>
      <w:lvlJc w:val="left"/>
      <w:pPr>
        <w:ind w:left="4080" w:hanging="1560"/>
      </w:pPr>
      <w:rPr>
        <w:rFonts w:ascii="Arial" w:eastAsia="Times New Roman" w:hAnsi="Arial" w:cs="Arial" w:hint="default"/>
      </w:rPr>
    </w:lvl>
    <w:lvl w:ilvl="2" w:tplc="4B9E5AA2" w:tentative="1">
      <w:start w:val="1"/>
      <w:numFmt w:val="bullet"/>
      <w:lvlText w:val=""/>
      <w:lvlJc w:val="left"/>
      <w:pPr>
        <w:ind w:left="3600" w:hanging="360"/>
      </w:pPr>
      <w:rPr>
        <w:rFonts w:ascii="Wingdings" w:hAnsi="Wingdings" w:hint="default"/>
      </w:rPr>
    </w:lvl>
    <w:lvl w:ilvl="3" w:tplc="6B8427C8" w:tentative="1">
      <w:start w:val="1"/>
      <w:numFmt w:val="bullet"/>
      <w:lvlText w:val=""/>
      <w:lvlJc w:val="left"/>
      <w:pPr>
        <w:ind w:left="4320" w:hanging="360"/>
      </w:pPr>
      <w:rPr>
        <w:rFonts w:ascii="Symbol" w:hAnsi="Symbol" w:hint="default"/>
      </w:rPr>
    </w:lvl>
    <w:lvl w:ilvl="4" w:tplc="8AF0A48A" w:tentative="1">
      <w:start w:val="1"/>
      <w:numFmt w:val="bullet"/>
      <w:lvlText w:val="o"/>
      <w:lvlJc w:val="left"/>
      <w:pPr>
        <w:ind w:left="5040" w:hanging="360"/>
      </w:pPr>
      <w:rPr>
        <w:rFonts w:ascii="Courier New" w:hAnsi="Courier New" w:cs="Courier New" w:hint="default"/>
      </w:rPr>
    </w:lvl>
    <w:lvl w:ilvl="5" w:tplc="BF8AB64E" w:tentative="1">
      <w:start w:val="1"/>
      <w:numFmt w:val="bullet"/>
      <w:lvlText w:val=""/>
      <w:lvlJc w:val="left"/>
      <w:pPr>
        <w:ind w:left="5760" w:hanging="360"/>
      </w:pPr>
      <w:rPr>
        <w:rFonts w:ascii="Wingdings" w:hAnsi="Wingdings" w:hint="default"/>
      </w:rPr>
    </w:lvl>
    <w:lvl w:ilvl="6" w:tplc="574A1028" w:tentative="1">
      <w:start w:val="1"/>
      <w:numFmt w:val="bullet"/>
      <w:lvlText w:val=""/>
      <w:lvlJc w:val="left"/>
      <w:pPr>
        <w:ind w:left="6480" w:hanging="360"/>
      </w:pPr>
      <w:rPr>
        <w:rFonts w:ascii="Symbol" w:hAnsi="Symbol" w:hint="default"/>
      </w:rPr>
    </w:lvl>
    <w:lvl w:ilvl="7" w:tplc="239C8ED4" w:tentative="1">
      <w:start w:val="1"/>
      <w:numFmt w:val="bullet"/>
      <w:lvlText w:val="o"/>
      <w:lvlJc w:val="left"/>
      <w:pPr>
        <w:ind w:left="7200" w:hanging="360"/>
      </w:pPr>
      <w:rPr>
        <w:rFonts w:ascii="Courier New" w:hAnsi="Courier New" w:cs="Courier New" w:hint="default"/>
      </w:rPr>
    </w:lvl>
    <w:lvl w:ilvl="8" w:tplc="ED64DF08" w:tentative="1">
      <w:start w:val="1"/>
      <w:numFmt w:val="bullet"/>
      <w:lvlText w:val=""/>
      <w:lvlJc w:val="left"/>
      <w:pPr>
        <w:ind w:left="7920" w:hanging="360"/>
      </w:pPr>
      <w:rPr>
        <w:rFonts w:ascii="Wingdings" w:hAnsi="Wingdings" w:hint="default"/>
      </w:rPr>
    </w:lvl>
  </w:abstractNum>
  <w:abstractNum w:abstractNumId="18" w15:restartNumberingAfterBreak="0">
    <w:nsid w:val="522A6A24"/>
    <w:multiLevelType w:val="hybridMultilevel"/>
    <w:tmpl w:val="518A823A"/>
    <w:lvl w:ilvl="0" w:tplc="6E729634">
      <w:start w:val="1"/>
      <w:numFmt w:val="bullet"/>
      <w:lvlText w:val=""/>
      <w:lvlJc w:val="left"/>
      <w:pPr>
        <w:ind w:left="1996" w:hanging="360"/>
      </w:pPr>
      <w:rPr>
        <w:rFonts w:ascii="Symbol" w:hAnsi="Symbol" w:hint="default"/>
      </w:rPr>
    </w:lvl>
    <w:lvl w:ilvl="1" w:tplc="D90E87BA" w:tentative="1">
      <w:start w:val="1"/>
      <w:numFmt w:val="bullet"/>
      <w:lvlText w:val="o"/>
      <w:lvlJc w:val="left"/>
      <w:pPr>
        <w:ind w:left="2716" w:hanging="360"/>
      </w:pPr>
      <w:rPr>
        <w:rFonts w:ascii="Courier New" w:hAnsi="Courier New" w:cs="Courier New" w:hint="default"/>
      </w:rPr>
    </w:lvl>
    <w:lvl w:ilvl="2" w:tplc="7E9EEA32" w:tentative="1">
      <w:start w:val="1"/>
      <w:numFmt w:val="bullet"/>
      <w:lvlText w:val=""/>
      <w:lvlJc w:val="left"/>
      <w:pPr>
        <w:ind w:left="3436" w:hanging="360"/>
      </w:pPr>
      <w:rPr>
        <w:rFonts w:ascii="Wingdings" w:hAnsi="Wingdings" w:hint="default"/>
      </w:rPr>
    </w:lvl>
    <w:lvl w:ilvl="3" w:tplc="4168AD32" w:tentative="1">
      <w:start w:val="1"/>
      <w:numFmt w:val="bullet"/>
      <w:lvlText w:val=""/>
      <w:lvlJc w:val="left"/>
      <w:pPr>
        <w:ind w:left="4156" w:hanging="360"/>
      </w:pPr>
      <w:rPr>
        <w:rFonts w:ascii="Symbol" w:hAnsi="Symbol" w:hint="default"/>
      </w:rPr>
    </w:lvl>
    <w:lvl w:ilvl="4" w:tplc="07FE0AD6" w:tentative="1">
      <w:start w:val="1"/>
      <w:numFmt w:val="bullet"/>
      <w:lvlText w:val="o"/>
      <w:lvlJc w:val="left"/>
      <w:pPr>
        <w:ind w:left="4876" w:hanging="360"/>
      </w:pPr>
      <w:rPr>
        <w:rFonts w:ascii="Courier New" w:hAnsi="Courier New" w:cs="Courier New" w:hint="default"/>
      </w:rPr>
    </w:lvl>
    <w:lvl w:ilvl="5" w:tplc="FFB0933E" w:tentative="1">
      <w:start w:val="1"/>
      <w:numFmt w:val="bullet"/>
      <w:lvlText w:val=""/>
      <w:lvlJc w:val="left"/>
      <w:pPr>
        <w:ind w:left="5596" w:hanging="360"/>
      </w:pPr>
      <w:rPr>
        <w:rFonts w:ascii="Wingdings" w:hAnsi="Wingdings" w:hint="default"/>
      </w:rPr>
    </w:lvl>
    <w:lvl w:ilvl="6" w:tplc="3A264016" w:tentative="1">
      <w:start w:val="1"/>
      <w:numFmt w:val="bullet"/>
      <w:lvlText w:val=""/>
      <w:lvlJc w:val="left"/>
      <w:pPr>
        <w:ind w:left="6316" w:hanging="360"/>
      </w:pPr>
      <w:rPr>
        <w:rFonts w:ascii="Symbol" w:hAnsi="Symbol" w:hint="default"/>
      </w:rPr>
    </w:lvl>
    <w:lvl w:ilvl="7" w:tplc="DC9A84B8" w:tentative="1">
      <w:start w:val="1"/>
      <w:numFmt w:val="bullet"/>
      <w:lvlText w:val="o"/>
      <w:lvlJc w:val="left"/>
      <w:pPr>
        <w:ind w:left="7036" w:hanging="360"/>
      </w:pPr>
      <w:rPr>
        <w:rFonts w:ascii="Courier New" w:hAnsi="Courier New" w:cs="Courier New" w:hint="default"/>
      </w:rPr>
    </w:lvl>
    <w:lvl w:ilvl="8" w:tplc="1FFA3BA8" w:tentative="1">
      <w:start w:val="1"/>
      <w:numFmt w:val="bullet"/>
      <w:lvlText w:val=""/>
      <w:lvlJc w:val="left"/>
      <w:pPr>
        <w:ind w:left="7756" w:hanging="360"/>
      </w:pPr>
      <w:rPr>
        <w:rFonts w:ascii="Wingdings" w:hAnsi="Wingdings" w:hint="default"/>
      </w:rPr>
    </w:lvl>
  </w:abstractNum>
  <w:abstractNum w:abstractNumId="19" w15:restartNumberingAfterBreak="0">
    <w:nsid w:val="53BA5D66"/>
    <w:multiLevelType w:val="hybridMultilevel"/>
    <w:tmpl w:val="4A68E2B2"/>
    <w:lvl w:ilvl="0" w:tplc="A6D6093E">
      <w:start w:val="1"/>
      <w:numFmt w:val="bullet"/>
      <w:pStyle w:val="PunktREDAbesktext"/>
      <w:lvlText w:val=""/>
      <w:lvlJc w:val="left"/>
      <w:pPr>
        <w:ind w:left="2138" w:hanging="360"/>
      </w:pPr>
      <w:rPr>
        <w:rFonts w:ascii="Symbol" w:hAnsi="Symbol" w:hint="default"/>
      </w:rPr>
    </w:lvl>
    <w:lvl w:ilvl="1" w:tplc="F32EBAE4">
      <w:start w:val="1"/>
      <w:numFmt w:val="bullet"/>
      <w:lvlText w:val="o"/>
      <w:lvlJc w:val="left"/>
      <w:pPr>
        <w:ind w:left="2858" w:hanging="360"/>
      </w:pPr>
      <w:rPr>
        <w:rFonts w:ascii="Courier New" w:hAnsi="Courier New" w:cs="Courier New" w:hint="default"/>
      </w:rPr>
    </w:lvl>
    <w:lvl w:ilvl="2" w:tplc="4F641DC8">
      <w:start w:val="1"/>
      <w:numFmt w:val="bullet"/>
      <w:lvlText w:val=""/>
      <w:lvlJc w:val="left"/>
      <w:pPr>
        <w:ind w:left="3578" w:hanging="360"/>
      </w:pPr>
      <w:rPr>
        <w:rFonts w:ascii="Wingdings" w:hAnsi="Wingdings" w:hint="default"/>
      </w:rPr>
    </w:lvl>
    <w:lvl w:ilvl="3" w:tplc="ECBC66A6" w:tentative="1">
      <w:start w:val="1"/>
      <w:numFmt w:val="bullet"/>
      <w:lvlText w:val=""/>
      <w:lvlJc w:val="left"/>
      <w:pPr>
        <w:ind w:left="4298" w:hanging="360"/>
      </w:pPr>
      <w:rPr>
        <w:rFonts w:ascii="Symbol" w:hAnsi="Symbol" w:hint="default"/>
      </w:rPr>
    </w:lvl>
    <w:lvl w:ilvl="4" w:tplc="8550E822" w:tentative="1">
      <w:start w:val="1"/>
      <w:numFmt w:val="bullet"/>
      <w:lvlText w:val="o"/>
      <w:lvlJc w:val="left"/>
      <w:pPr>
        <w:ind w:left="5018" w:hanging="360"/>
      </w:pPr>
      <w:rPr>
        <w:rFonts w:ascii="Courier New" w:hAnsi="Courier New" w:cs="Courier New" w:hint="default"/>
      </w:rPr>
    </w:lvl>
    <w:lvl w:ilvl="5" w:tplc="EC38C766" w:tentative="1">
      <w:start w:val="1"/>
      <w:numFmt w:val="bullet"/>
      <w:lvlText w:val=""/>
      <w:lvlJc w:val="left"/>
      <w:pPr>
        <w:ind w:left="5738" w:hanging="360"/>
      </w:pPr>
      <w:rPr>
        <w:rFonts w:ascii="Wingdings" w:hAnsi="Wingdings" w:hint="default"/>
      </w:rPr>
    </w:lvl>
    <w:lvl w:ilvl="6" w:tplc="0B066534" w:tentative="1">
      <w:start w:val="1"/>
      <w:numFmt w:val="bullet"/>
      <w:lvlText w:val=""/>
      <w:lvlJc w:val="left"/>
      <w:pPr>
        <w:ind w:left="6458" w:hanging="360"/>
      </w:pPr>
      <w:rPr>
        <w:rFonts w:ascii="Symbol" w:hAnsi="Symbol" w:hint="default"/>
      </w:rPr>
    </w:lvl>
    <w:lvl w:ilvl="7" w:tplc="EC5AD314" w:tentative="1">
      <w:start w:val="1"/>
      <w:numFmt w:val="bullet"/>
      <w:lvlText w:val="o"/>
      <w:lvlJc w:val="left"/>
      <w:pPr>
        <w:ind w:left="7178" w:hanging="360"/>
      </w:pPr>
      <w:rPr>
        <w:rFonts w:ascii="Courier New" w:hAnsi="Courier New" w:cs="Courier New" w:hint="default"/>
      </w:rPr>
    </w:lvl>
    <w:lvl w:ilvl="8" w:tplc="5CA0E732" w:tentative="1">
      <w:start w:val="1"/>
      <w:numFmt w:val="bullet"/>
      <w:lvlText w:val=""/>
      <w:lvlJc w:val="left"/>
      <w:pPr>
        <w:ind w:left="7898" w:hanging="360"/>
      </w:pPr>
      <w:rPr>
        <w:rFonts w:ascii="Wingdings" w:hAnsi="Wingdings" w:hint="default"/>
      </w:rPr>
    </w:lvl>
  </w:abstractNum>
  <w:abstractNum w:abstractNumId="20" w15:restartNumberingAfterBreak="0">
    <w:nsid w:val="59D6345D"/>
    <w:multiLevelType w:val="hybridMultilevel"/>
    <w:tmpl w:val="43AECD04"/>
    <w:lvl w:ilvl="0" w:tplc="6324DBDC">
      <w:start w:val="1"/>
      <w:numFmt w:val="bullet"/>
      <w:lvlText w:val=""/>
      <w:lvlJc w:val="left"/>
      <w:pPr>
        <w:ind w:left="720" w:hanging="360"/>
      </w:pPr>
      <w:rPr>
        <w:rFonts w:ascii="Symbol" w:hAnsi="Symbol" w:hint="default"/>
      </w:rPr>
    </w:lvl>
    <w:lvl w:ilvl="1" w:tplc="0DF8608C" w:tentative="1">
      <w:start w:val="1"/>
      <w:numFmt w:val="bullet"/>
      <w:lvlText w:val="o"/>
      <w:lvlJc w:val="left"/>
      <w:pPr>
        <w:ind w:left="1440" w:hanging="360"/>
      </w:pPr>
      <w:rPr>
        <w:rFonts w:ascii="Courier New" w:hAnsi="Courier New" w:cs="Courier New" w:hint="default"/>
      </w:rPr>
    </w:lvl>
    <w:lvl w:ilvl="2" w:tplc="3EACAE42" w:tentative="1">
      <w:start w:val="1"/>
      <w:numFmt w:val="bullet"/>
      <w:lvlText w:val=""/>
      <w:lvlJc w:val="left"/>
      <w:pPr>
        <w:ind w:left="2160" w:hanging="360"/>
      </w:pPr>
      <w:rPr>
        <w:rFonts w:ascii="Wingdings" w:hAnsi="Wingdings" w:hint="default"/>
      </w:rPr>
    </w:lvl>
    <w:lvl w:ilvl="3" w:tplc="997A584C" w:tentative="1">
      <w:start w:val="1"/>
      <w:numFmt w:val="bullet"/>
      <w:lvlText w:val=""/>
      <w:lvlJc w:val="left"/>
      <w:pPr>
        <w:ind w:left="2880" w:hanging="360"/>
      </w:pPr>
      <w:rPr>
        <w:rFonts w:ascii="Symbol" w:hAnsi="Symbol" w:hint="default"/>
      </w:rPr>
    </w:lvl>
    <w:lvl w:ilvl="4" w:tplc="EEB896D8" w:tentative="1">
      <w:start w:val="1"/>
      <w:numFmt w:val="bullet"/>
      <w:lvlText w:val="o"/>
      <w:lvlJc w:val="left"/>
      <w:pPr>
        <w:ind w:left="3600" w:hanging="360"/>
      </w:pPr>
      <w:rPr>
        <w:rFonts w:ascii="Courier New" w:hAnsi="Courier New" w:cs="Courier New" w:hint="default"/>
      </w:rPr>
    </w:lvl>
    <w:lvl w:ilvl="5" w:tplc="753E4C0C" w:tentative="1">
      <w:start w:val="1"/>
      <w:numFmt w:val="bullet"/>
      <w:lvlText w:val=""/>
      <w:lvlJc w:val="left"/>
      <w:pPr>
        <w:ind w:left="4320" w:hanging="360"/>
      </w:pPr>
      <w:rPr>
        <w:rFonts w:ascii="Wingdings" w:hAnsi="Wingdings" w:hint="default"/>
      </w:rPr>
    </w:lvl>
    <w:lvl w:ilvl="6" w:tplc="E1087EE8" w:tentative="1">
      <w:start w:val="1"/>
      <w:numFmt w:val="bullet"/>
      <w:lvlText w:val=""/>
      <w:lvlJc w:val="left"/>
      <w:pPr>
        <w:ind w:left="5040" w:hanging="360"/>
      </w:pPr>
      <w:rPr>
        <w:rFonts w:ascii="Symbol" w:hAnsi="Symbol" w:hint="default"/>
      </w:rPr>
    </w:lvl>
    <w:lvl w:ilvl="7" w:tplc="2C50659C" w:tentative="1">
      <w:start w:val="1"/>
      <w:numFmt w:val="bullet"/>
      <w:lvlText w:val="o"/>
      <w:lvlJc w:val="left"/>
      <w:pPr>
        <w:ind w:left="5760" w:hanging="360"/>
      </w:pPr>
      <w:rPr>
        <w:rFonts w:ascii="Courier New" w:hAnsi="Courier New" w:cs="Courier New" w:hint="default"/>
      </w:rPr>
    </w:lvl>
    <w:lvl w:ilvl="8" w:tplc="A8A425DE" w:tentative="1">
      <w:start w:val="1"/>
      <w:numFmt w:val="bullet"/>
      <w:lvlText w:val=""/>
      <w:lvlJc w:val="left"/>
      <w:pPr>
        <w:ind w:left="6480" w:hanging="360"/>
      </w:pPr>
      <w:rPr>
        <w:rFonts w:ascii="Wingdings" w:hAnsi="Wingdings" w:hint="default"/>
      </w:rPr>
    </w:lvl>
  </w:abstractNum>
  <w:abstractNum w:abstractNumId="21" w15:restartNumberingAfterBreak="0">
    <w:nsid w:val="63F85F51"/>
    <w:multiLevelType w:val="hybridMultilevel"/>
    <w:tmpl w:val="DDBE41AA"/>
    <w:lvl w:ilvl="0" w:tplc="5E06A9C8">
      <w:start w:val="1"/>
      <w:numFmt w:val="bullet"/>
      <w:lvlText w:val=""/>
      <w:lvlJc w:val="left"/>
      <w:pPr>
        <w:ind w:left="2138" w:hanging="360"/>
      </w:pPr>
      <w:rPr>
        <w:rFonts w:ascii="Symbol" w:hAnsi="Symbol" w:hint="default"/>
      </w:rPr>
    </w:lvl>
    <w:lvl w:ilvl="1" w:tplc="0046CB5E" w:tentative="1">
      <w:start w:val="1"/>
      <w:numFmt w:val="bullet"/>
      <w:lvlText w:val="o"/>
      <w:lvlJc w:val="left"/>
      <w:pPr>
        <w:ind w:left="2858" w:hanging="360"/>
      </w:pPr>
      <w:rPr>
        <w:rFonts w:ascii="Courier New" w:hAnsi="Courier New" w:cs="Courier New" w:hint="default"/>
      </w:rPr>
    </w:lvl>
    <w:lvl w:ilvl="2" w:tplc="6B44AAC6" w:tentative="1">
      <w:start w:val="1"/>
      <w:numFmt w:val="bullet"/>
      <w:lvlText w:val=""/>
      <w:lvlJc w:val="left"/>
      <w:pPr>
        <w:ind w:left="3578" w:hanging="360"/>
      </w:pPr>
      <w:rPr>
        <w:rFonts w:ascii="Wingdings" w:hAnsi="Wingdings" w:hint="default"/>
      </w:rPr>
    </w:lvl>
    <w:lvl w:ilvl="3" w:tplc="EA3CC746" w:tentative="1">
      <w:start w:val="1"/>
      <w:numFmt w:val="bullet"/>
      <w:lvlText w:val=""/>
      <w:lvlJc w:val="left"/>
      <w:pPr>
        <w:ind w:left="4298" w:hanging="360"/>
      </w:pPr>
      <w:rPr>
        <w:rFonts w:ascii="Symbol" w:hAnsi="Symbol" w:hint="default"/>
      </w:rPr>
    </w:lvl>
    <w:lvl w:ilvl="4" w:tplc="6228EF4C" w:tentative="1">
      <w:start w:val="1"/>
      <w:numFmt w:val="bullet"/>
      <w:lvlText w:val="o"/>
      <w:lvlJc w:val="left"/>
      <w:pPr>
        <w:ind w:left="5018" w:hanging="360"/>
      </w:pPr>
      <w:rPr>
        <w:rFonts w:ascii="Courier New" w:hAnsi="Courier New" w:cs="Courier New" w:hint="default"/>
      </w:rPr>
    </w:lvl>
    <w:lvl w:ilvl="5" w:tplc="DEAE7872" w:tentative="1">
      <w:start w:val="1"/>
      <w:numFmt w:val="bullet"/>
      <w:lvlText w:val=""/>
      <w:lvlJc w:val="left"/>
      <w:pPr>
        <w:ind w:left="5738" w:hanging="360"/>
      </w:pPr>
      <w:rPr>
        <w:rFonts w:ascii="Wingdings" w:hAnsi="Wingdings" w:hint="default"/>
      </w:rPr>
    </w:lvl>
    <w:lvl w:ilvl="6" w:tplc="2D0EC032" w:tentative="1">
      <w:start w:val="1"/>
      <w:numFmt w:val="bullet"/>
      <w:lvlText w:val=""/>
      <w:lvlJc w:val="left"/>
      <w:pPr>
        <w:ind w:left="6458" w:hanging="360"/>
      </w:pPr>
      <w:rPr>
        <w:rFonts w:ascii="Symbol" w:hAnsi="Symbol" w:hint="default"/>
      </w:rPr>
    </w:lvl>
    <w:lvl w:ilvl="7" w:tplc="E98A1864" w:tentative="1">
      <w:start w:val="1"/>
      <w:numFmt w:val="bullet"/>
      <w:lvlText w:val="o"/>
      <w:lvlJc w:val="left"/>
      <w:pPr>
        <w:ind w:left="7178" w:hanging="360"/>
      </w:pPr>
      <w:rPr>
        <w:rFonts w:ascii="Courier New" w:hAnsi="Courier New" w:cs="Courier New" w:hint="default"/>
      </w:rPr>
    </w:lvl>
    <w:lvl w:ilvl="8" w:tplc="0F020B1C" w:tentative="1">
      <w:start w:val="1"/>
      <w:numFmt w:val="bullet"/>
      <w:lvlText w:val=""/>
      <w:lvlJc w:val="left"/>
      <w:pPr>
        <w:ind w:left="7898" w:hanging="360"/>
      </w:pPr>
      <w:rPr>
        <w:rFonts w:ascii="Wingdings" w:hAnsi="Wingdings" w:hint="default"/>
      </w:rPr>
    </w:lvl>
  </w:abstractNum>
  <w:abstractNum w:abstractNumId="22" w15:restartNumberingAfterBreak="0">
    <w:nsid w:val="77524D44"/>
    <w:multiLevelType w:val="hybridMultilevel"/>
    <w:tmpl w:val="BCE8AE82"/>
    <w:lvl w:ilvl="0" w:tplc="21B2FA0A">
      <w:start w:val="1"/>
      <w:numFmt w:val="bullet"/>
      <w:lvlText w:val=""/>
      <w:lvlJc w:val="left"/>
      <w:pPr>
        <w:ind w:left="720" w:hanging="360"/>
      </w:pPr>
      <w:rPr>
        <w:rFonts w:ascii="Symbol" w:hAnsi="Symbol" w:hint="default"/>
      </w:rPr>
    </w:lvl>
    <w:lvl w:ilvl="1" w:tplc="181AE444" w:tentative="1">
      <w:start w:val="1"/>
      <w:numFmt w:val="bullet"/>
      <w:lvlText w:val="o"/>
      <w:lvlJc w:val="left"/>
      <w:pPr>
        <w:ind w:left="1440" w:hanging="360"/>
      </w:pPr>
      <w:rPr>
        <w:rFonts w:ascii="Courier New" w:hAnsi="Courier New" w:cs="Courier New" w:hint="default"/>
      </w:rPr>
    </w:lvl>
    <w:lvl w:ilvl="2" w:tplc="8CDA1488" w:tentative="1">
      <w:start w:val="1"/>
      <w:numFmt w:val="bullet"/>
      <w:lvlText w:val=""/>
      <w:lvlJc w:val="left"/>
      <w:pPr>
        <w:ind w:left="2160" w:hanging="360"/>
      </w:pPr>
      <w:rPr>
        <w:rFonts w:ascii="Wingdings" w:hAnsi="Wingdings" w:hint="default"/>
      </w:rPr>
    </w:lvl>
    <w:lvl w:ilvl="3" w:tplc="1E805580" w:tentative="1">
      <w:start w:val="1"/>
      <w:numFmt w:val="bullet"/>
      <w:lvlText w:val=""/>
      <w:lvlJc w:val="left"/>
      <w:pPr>
        <w:ind w:left="2880" w:hanging="360"/>
      </w:pPr>
      <w:rPr>
        <w:rFonts w:ascii="Symbol" w:hAnsi="Symbol" w:hint="default"/>
      </w:rPr>
    </w:lvl>
    <w:lvl w:ilvl="4" w:tplc="98AA4648" w:tentative="1">
      <w:start w:val="1"/>
      <w:numFmt w:val="bullet"/>
      <w:lvlText w:val="o"/>
      <w:lvlJc w:val="left"/>
      <w:pPr>
        <w:ind w:left="3600" w:hanging="360"/>
      </w:pPr>
      <w:rPr>
        <w:rFonts w:ascii="Courier New" w:hAnsi="Courier New" w:cs="Courier New" w:hint="default"/>
      </w:rPr>
    </w:lvl>
    <w:lvl w:ilvl="5" w:tplc="9ADECB18" w:tentative="1">
      <w:start w:val="1"/>
      <w:numFmt w:val="bullet"/>
      <w:lvlText w:val=""/>
      <w:lvlJc w:val="left"/>
      <w:pPr>
        <w:ind w:left="4320" w:hanging="360"/>
      </w:pPr>
      <w:rPr>
        <w:rFonts w:ascii="Wingdings" w:hAnsi="Wingdings" w:hint="default"/>
      </w:rPr>
    </w:lvl>
    <w:lvl w:ilvl="6" w:tplc="0EE0F792" w:tentative="1">
      <w:start w:val="1"/>
      <w:numFmt w:val="bullet"/>
      <w:lvlText w:val=""/>
      <w:lvlJc w:val="left"/>
      <w:pPr>
        <w:ind w:left="5040" w:hanging="360"/>
      </w:pPr>
      <w:rPr>
        <w:rFonts w:ascii="Symbol" w:hAnsi="Symbol" w:hint="default"/>
      </w:rPr>
    </w:lvl>
    <w:lvl w:ilvl="7" w:tplc="5358AA5E" w:tentative="1">
      <w:start w:val="1"/>
      <w:numFmt w:val="bullet"/>
      <w:lvlText w:val="o"/>
      <w:lvlJc w:val="left"/>
      <w:pPr>
        <w:ind w:left="5760" w:hanging="360"/>
      </w:pPr>
      <w:rPr>
        <w:rFonts w:ascii="Courier New" w:hAnsi="Courier New" w:cs="Courier New" w:hint="default"/>
      </w:rPr>
    </w:lvl>
    <w:lvl w:ilvl="8" w:tplc="86981880" w:tentative="1">
      <w:start w:val="1"/>
      <w:numFmt w:val="bullet"/>
      <w:lvlText w:val=""/>
      <w:lvlJc w:val="left"/>
      <w:pPr>
        <w:ind w:left="6480" w:hanging="360"/>
      </w:pPr>
      <w:rPr>
        <w:rFonts w:ascii="Wingdings" w:hAnsi="Wingdings" w:hint="default"/>
      </w:rPr>
    </w:lvl>
  </w:abstractNum>
  <w:abstractNum w:abstractNumId="23" w15:restartNumberingAfterBreak="0">
    <w:nsid w:val="7B722869"/>
    <w:multiLevelType w:val="hybridMultilevel"/>
    <w:tmpl w:val="D616A9BC"/>
    <w:lvl w:ilvl="0" w:tplc="88EA10E8">
      <w:start w:val="1"/>
      <w:numFmt w:val="bullet"/>
      <w:pStyle w:val="punktlista2"/>
      <w:lvlText w:val="o"/>
      <w:lvlJc w:val="left"/>
      <w:pPr>
        <w:tabs>
          <w:tab w:val="num" w:pos="1664"/>
        </w:tabs>
        <w:ind w:left="1664" w:hanging="360"/>
      </w:pPr>
      <w:rPr>
        <w:rFonts w:ascii="Courier New" w:hAnsi="Courier New" w:hint="default"/>
        <w:color w:val="auto"/>
      </w:rPr>
    </w:lvl>
    <w:lvl w:ilvl="1" w:tplc="16007954">
      <w:start w:val="1"/>
      <w:numFmt w:val="bullet"/>
      <w:lvlText w:val=""/>
      <w:lvlJc w:val="left"/>
      <w:pPr>
        <w:tabs>
          <w:tab w:val="num" w:pos="2384"/>
        </w:tabs>
        <w:ind w:left="2384" w:hanging="360"/>
      </w:pPr>
      <w:rPr>
        <w:rFonts w:ascii="Symbol" w:hAnsi="Symbol" w:hint="default"/>
        <w:color w:val="auto"/>
      </w:rPr>
    </w:lvl>
    <w:lvl w:ilvl="2" w:tplc="FCD2D2C8" w:tentative="1">
      <w:start w:val="1"/>
      <w:numFmt w:val="bullet"/>
      <w:lvlText w:val=""/>
      <w:lvlJc w:val="left"/>
      <w:pPr>
        <w:tabs>
          <w:tab w:val="num" w:pos="3104"/>
        </w:tabs>
        <w:ind w:left="3104" w:hanging="360"/>
      </w:pPr>
      <w:rPr>
        <w:rFonts w:ascii="Wingdings" w:hAnsi="Wingdings" w:hint="default"/>
      </w:rPr>
    </w:lvl>
    <w:lvl w:ilvl="3" w:tplc="C2F49B38" w:tentative="1">
      <w:start w:val="1"/>
      <w:numFmt w:val="bullet"/>
      <w:lvlText w:val=""/>
      <w:lvlJc w:val="left"/>
      <w:pPr>
        <w:tabs>
          <w:tab w:val="num" w:pos="3824"/>
        </w:tabs>
        <w:ind w:left="3824" w:hanging="360"/>
      </w:pPr>
      <w:rPr>
        <w:rFonts w:ascii="Symbol" w:hAnsi="Symbol" w:hint="default"/>
      </w:rPr>
    </w:lvl>
    <w:lvl w:ilvl="4" w:tplc="26D0847A" w:tentative="1">
      <w:start w:val="1"/>
      <w:numFmt w:val="bullet"/>
      <w:lvlText w:val="o"/>
      <w:lvlJc w:val="left"/>
      <w:pPr>
        <w:tabs>
          <w:tab w:val="num" w:pos="4544"/>
        </w:tabs>
        <w:ind w:left="4544" w:hanging="360"/>
      </w:pPr>
      <w:rPr>
        <w:rFonts w:ascii="Courier New" w:hAnsi="Courier New" w:hint="default"/>
      </w:rPr>
    </w:lvl>
    <w:lvl w:ilvl="5" w:tplc="ACDABE96" w:tentative="1">
      <w:start w:val="1"/>
      <w:numFmt w:val="bullet"/>
      <w:lvlText w:val=""/>
      <w:lvlJc w:val="left"/>
      <w:pPr>
        <w:tabs>
          <w:tab w:val="num" w:pos="5264"/>
        </w:tabs>
        <w:ind w:left="5264" w:hanging="360"/>
      </w:pPr>
      <w:rPr>
        <w:rFonts w:ascii="Wingdings" w:hAnsi="Wingdings" w:hint="default"/>
      </w:rPr>
    </w:lvl>
    <w:lvl w:ilvl="6" w:tplc="130E767C" w:tentative="1">
      <w:start w:val="1"/>
      <w:numFmt w:val="bullet"/>
      <w:lvlText w:val=""/>
      <w:lvlJc w:val="left"/>
      <w:pPr>
        <w:tabs>
          <w:tab w:val="num" w:pos="5984"/>
        </w:tabs>
        <w:ind w:left="5984" w:hanging="360"/>
      </w:pPr>
      <w:rPr>
        <w:rFonts w:ascii="Symbol" w:hAnsi="Symbol" w:hint="default"/>
      </w:rPr>
    </w:lvl>
    <w:lvl w:ilvl="7" w:tplc="09F42808" w:tentative="1">
      <w:start w:val="1"/>
      <w:numFmt w:val="bullet"/>
      <w:lvlText w:val="o"/>
      <w:lvlJc w:val="left"/>
      <w:pPr>
        <w:tabs>
          <w:tab w:val="num" w:pos="6704"/>
        </w:tabs>
        <w:ind w:left="6704" w:hanging="360"/>
      </w:pPr>
      <w:rPr>
        <w:rFonts w:ascii="Courier New" w:hAnsi="Courier New" w:hint="default"/>
      </w:rPr>
    </w:lvl>
    <w:lvl w:ilvl="8" w:tplc="FDEE1F56"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7CD66B61"/>
    <w:multiLevelType w:val="hybridMultilevel"/>
    <w:tmpl w:val="5A52558A"/>
    <w:lvl w:ilvl="0" w:tplc="11F8B626">
      <w:start w:val="1"/>
      <w:numFmt w:val="bullet"/>
      <w:lvlText w:val=""/>
      <w:lvlJc w:val="left"/>
      <w:pPr>
        <w:ind w:left="765" w:hanging="360"/>
      </w:pPr>
      <w:rPr>
        <w:rFonts w:ascii="Symbol" w:hAnsi="Symbol" w:hint="default"/>
      </w:rPr>
    </w:lvl>
    <w:lvl w:ilvl="1" w:tplc="3F96BBB2" w:tentative="1">
      <w:start w:val="1"/>
      <w:numFmt w:val="bullet"/>
      <w:lvlText w:val="o"/>
      <w:lvlJc w:val="left"/>
      <w:pPr>
        <w:ind w:left="1485" w:hanging="360"/>
      </w:pPr>
      <w:rPr>
        <w:rFonts w:ascii="Courier New" w:hAnsi="Courier New" w:cs="Courier New" w:hint="default"/>
      </w:rPr>
    </w:lvl>
    <w:lvl w:ilvl="2" w:tplc="533464C2" w:tentative="1">
      <w:start w:val="1"/>
      <w:numFmt w:val="bullet"/>
      <w:lvlText w:val=""/>
      <w:lvlJc w:val="left"/>
      <w:pPr>
        <w:ind w:left="2205" w:hanging="360"/>
      </w:pPr>
      <w:rPr>
        <w:rFonts w:ascii="Wingdings" w:hAnsi="Wingdings" w:hint="default"/>
      </w:rPr>
    </w:lvl>
    <w:lvl w:ilvl="3" w:tplc="D2B277DA" w:tentative="1">
      <w:start w:val="1"/>
      <w:numFmt w:val="bullet"/>
      <w:lvlText w:val=""/>
      <w:lvlJc w:val="left"/>
      <w:pPr>
        <w:ind w:left="2925" w:hanging="360"/>
      </w:pPr>
      <w:rPr>
        <w:rFonts w:ascii="Symbol" w:hAnsi="Symbol" w:hint="default"/>
      </w:rPr>
    </w:lvl>
    <w:lvl w:ilvl="4" w:tplc="8BDA9506" w:tentative="1">
      <w:start w:val="1"/>
      <w:numFmt w:val="bullet"/>
      <w:lvlText w:val="o"/>
      <w:lvlJc w:val="left"/>
      <w:pPr>
        <w:ind w:left="3645" w:hanging="360"/>
      </w:pPr>
      <w:rPr>
        <w:rFonts w:ascii="Courier New" w:hAnsi="Courier New" w:cs="Courier New" w:hint="default"/>
      </w:rPr>
    </w:lvl>
    <w:lvl w:ilvl="5" w:tplc="988A515C" w:tentative="1">
      <w:start w:val="1"/>
      <w:numFmt w:val="bullet"/>
      <w:lvlText w:val=""/>
      <w:lvlJc w:val="left"/>
      <w:pPr>
        <w:ind w:left="4365" w:hanging="360"/>
      </w:pPr>
      <w:rPr>
        <w:rFonts w:ascii="Wingdings" w:hAnsi="Wingdings" w:hint="default"/>
      </w:rPr>
    </w:lvl>
    <w:lvl w:ilvl="6" w:tplc="BE544F9E" w:tentative="1">
      <w:start w:val="1"/>
      <w:numFmt w:val="bullet"/>
      <w:lvlText w:val=""/>
      <w:lvlJc w:val="left"/>
      <w:pPr>
        <w:ind w:left="5085" w:hanging="360"/>
      </w:pPr>
      <w:rPr>
        <w:rFonts w:ascii="Symbol" w:hAnsi="Symbol" w:hint="default"/>
      </w:rPr>
    </w:lvl>
    <w:lvl w:ilvl="7" w:tplc="C8AA9F88" w:tentative="1">
      <w:start w:val="1"/>
      <w:numFmt w:val="bullet"/>
      <w:lvlText w:val="o"/>
      <w:lvlJc w:val="left"/>
      <w:pPr>
        <w:ind w:left="5805" w:hanging="360"/>
      </w:pPr>
      <w:rPr>
        <w:rFonts w:ascii="Courier New" w:hAnsi="Courier New" w:cs="Courier New" w:hint="default"/>
      </w:rPr>
    </w:lvl>
    <w:lvl w:ilvl="8" w:tplc="9E5EF99C" w:tentative="1">
      <w:start w:val="1"/>
      <w:numFmt w:val="bullet"/>
      <w:lvlText w:val=""/>
      <w:lvlJc w:val="left"/>
      <w:pPr>
        <w:ind w:left="6525" w:hanging="360"/>
      </w:pPr>
      <w:rPr>
        <w:rFonts w:ascii="Wingdings" w:hAnsi="Wingdings" w:hint="default"/>
      </w:rPr>
    </w:lvl>
  </w:abstractNum>
  <w:abstractNum w:abstractNumId="25" w15:restartNumberingAfterBreak="0">
    <w:nsid w:val="7D976526"/>
    <w:multiLevelType w:val="hybridMultilevel"/>
    <w:tmpl w:val="8200E30E"/>
    <w:lvl w:ilvl="0" w:tplc="0390E87C">
      <w:start w:val="1"/>
      <w:numFmt w:val="bullet"/>
      <w:lvlText w:val=""/>
      <w:lvlJc w:val="left"/>
      <w:pPr>
        <w:ind w:left="2062" w:hanging="360"/>
      </w:pPr>
      <w:rPr>
        <w:rFonts w:ascii="Symbol" w:hAnsi="Symbol" w:hint="default"/>
      </w:rPr>
    </w:lvl>
    <w:lvl w:ilvl="1" w:tplc="6A920246" w:tentative="1">
      <w:start w:val="1"/>
      <w:numFmt w:val="bullet"/>
      <w:lvlText w:val="o"/>
      <w:lvlJc w:val="left"/>
      <w:pPr>
        <w:ind w:left="2782" w:hanging="360"/>
      </w:pPr>
      <w:rPr>
        <w:rFonts w:ascii="Courier New" w:hAnsi="Courier New" w:cs="Courier New" w:hint="default"/>
      </w:rPr>
    </w:lvl>
    <w:lvl w:ilvl="2" w:tplc="ACD8814E" w:tentative="1">
      <w:start w:val="1"/>
      <w:numFmt w:val="bullet"/>
      <w:lvlText w:val=""/>
      <w:lvlJc w:val="left"/>
      <w:pPr>
        <w:ind w:left="3502" w:hanging="360"/>
      </w:pPr>
      <w:rPr>
        <w:rFonts w:ascii="Wingdings" w:hAnsi="Wingdings" w:hint="default"/>
      </w:rPr>
    </w:lvl>
    <w:lvl w:ilvl="3" w:tplc="223EE716" w:tentative="1">
      <w:start w:val="1"/>
      <w:numFmt w:val="bullet"/>
      <w:lvlText w:val=""/>
      <w:lvlJc w:val="left"/>
      <w:pPr>
        <w:ind w:left="4222" w:hanging="360"/>
      </w:pPr>
      <w:rPr>
        <w:rFonts w:ascii="Symbol" w:hAnsi="Symbol" w:hint="default"/>
      </w:rPr>
    </w:lvl>
    <w:lvl w:ilvl="4" w:tplc="EA14BAD4" w:tentative="1">
      <w:start w:val="1"/>
      <w:numFmt w:val="bullet"/>
      <w:lvlText w:val="o"/>
      <w:lvlJc w:val="left"/>
      <w:pPr>
        <w:ind w:left="4942" w:hanging="360"/>
      </w:pPr>
      <w:rPr>
        <w:rFonts w:ascii="Courier New" w:hAnsi="Courier New" w:cs="Courier New" w:hint="default"/>
      </w:rPr>
    </w:lvl>
    <w:lvl w:ilvl="5" w:tplc="E7D805BE" w:tentative="1">
      <w:start w:val="1"/>
      <w:numFmt w:val="bullet"/>
      <w:lvlText w:val=""/>
      <w:lvlJc w:val="left"/>
      <w:pPr>
        <w:ind w:left="5662" w:hanging="360"/>
      </w:pPr>
      <w:rPr>
        <w:rFonts w:ascii="Wingdings" w:hAnsi="Wingdings" w:hint="default"/>
      </w:rPr>
    </w:lvl>
    <w:lvl w:ilvl="6" w:tplc="AEFEC486" w:tentative="1">
      <w:start w:val="1"/>
      <w:numFmt w:val="bullet"/>
      <w:lvlText w:val=""/>
      <w:lvlJc w:val="left"/>
      <w:pPr>
        <w:ind w:left="6382" w:hanging="360"/>
      </w:pPr>
      <w:rPr>
        <w:rFonts w:ascii="Symbol" w:hAnsi="Symbol" w:hint="default"/>
      </w:rPr>
    </w:lvl>
    <w:lvl w:ilvl="7" w:tplc="DE34FC7A" w:tentative="1">
      <w:start w:val="1"/>
      <w:numFmt w:val="bullet"/>
      <w:lvlText w:val="o"/>
      <w:lvlJc w:val="left"/>
      <w:pPr>
        <w:ind w:left="7102" w:hanging="360"/>
      </w:pPr>
      <w:rPr>
        <w:rFonts w:ascii="Courier New" w:hAnsi="Courier New" w:cs="Courier New" w:hint="default"/>
      </w:rPr>
    </w:lvl>
    <w:lvl w:ilvl="8" w:tplc="6AEE90B2" w:tentative="1">
      <w:start w:val="1"/>
      <w:numFmt w:val="bullet"/>
      <w:lvlText w:val=""/>
      <w:lvlJc w:val="left"/>
      <w:pPr>
        <w:ind w:left="7822" w:hanging="360"/>
      </w:pPr>
      <w:rPr>
        <w:rFonts w:ascii="Wingdings" w:hAnsi="Wingdings" w:hint="default"/>
      </w:rPr>
    </w:lvl>
  </w:abstractNum>
  <w:num w:numId="1" w16cid:durableId="477067740">
    <w:abstractNumId w:val="9"/>
  </w:num>
  <w:num w:numId="2" w16cid:durableId="1774977133">
    <w:abstractNumId w:val="23"/>
  </w:num>
  <w:num w:numId="3" w16cid:durableId="956839861">
    <w:abstractNumId w:val="0"/>
  </w:num>
  <w:num w:numId="4" w16cid:durableId="1106853868">
    <w:abstractNumId w:val="15"/>
  </w:num>
  <w:num w:numId="5" w16cid:durableId="2094007573">
    <w:abstractNumId w:val="5"/>
  </w:num>
  <w:num w:numId="6" w16cid:durableId="1717003933">
    <w:abstractNumId w:val="24"/>
  </w:num>
  <w:num w:numId="7" w16cid:durableId="425270983">
    <w:abstractNumId w:val="22"/>
  </w:num>
  <w:num w:numId="8" w16cid:durableId="1408990131">
    <w:abstractNumId w:val="6"/>
  </w:num>
  <w:num w:numId="9" w16cid:durableId="2048556543">
    <w:abstractNumId w:val="7"/>
  </w:num>
  <w:num w:numId="10" w16cid:durableId="1212571997">
    <w:abstractNumId w:val="20"/>
  </w:num>
  <w:num w:numId="11" w16cid:durableId="450325667">
    <w:abstractNumId w:val="14"/>
  </w:num>
  <w:num w:numId="12" w16cid:durableId="1739548854">
    <w:abstractNumId w:val="16"/>
  </w:num>
  <w:num w:numId="13" w16cid:durableId="1632055787">
    <w:abstractNumId w:val="1"/>
    <w:lvlOverride w:ilvl="0">
      <w:lvl w:ilvl="0">
        <w:start w:val="1"/>
        <w:numFmt w:val="bullet"/>
        <w:lvlText w:val=""/>
        <w:legacy w:legacy="1" w:legacySpace="0" w:legacyIndent="567"/>
        <w:lvlJc w:val="left"/>
        <w:pPr>
          <w:ind w:left="2268" w:hanging="567"/>
        </w:pPr>
        <w:rPr>
          <w:rFonts w:ascii="Symbol" w:hAnsi="Symbol" w:hint="default"/>
        </w:rPr>
      </w:lvl>
    </w:lvlOverride>
  </w:num>
  <w:num w:numId="14" w16cid:durableId="2075925604">
    <w:abstractNumId w:val="3"/>
  </w:num>
  <w:num w:numId="15" w16cid:durableId="2097166354">
    <w:abstractNumId w:val="2"/>
  </w:num>
  <w:num w:numId="16" w16cid:durableId="1599823581">
    <w:abstractNumId w:val="17"/>
  </w:num>
  <w:num w:numId="17" w16cid:durableId="430704334">
    <w:abstractNumId w:val="13"/>
  </w:num>
  <w:num w:numId="18" w16cid:durableId="1590697967">
    <w:abstractNumId w:val="4"/>
  </w:num>
  <w:num w:numId="19" w16cid:durableId="826870389">
    <w:abstractNumId w:val="25"/>
  </w:num>
  <w:num w:numId="20" w16cid:durableId="1297178934">
    <w:abstractNumId w:val="18"/>
  </w:num>
  <w:num w:numId="21" w16cid:durableId="1510945945">
    <w:abstractNumId w:val="11"/>
  </w:num>
  <w:num w:numId="22" w16cid:durableId="2086954933">
    <w:abstractNumId w:val="10"/>
  </w:num>
  <w:num w:numId="23" w16cid:durableId="566306507">
    <w:abstractNumId w:val="19"/>
  </w:num>
  <w:num w:numId="24" w16cid:durableId="392239089">
    <w:abstractNumId w:val="21"/>
  </w:num>
  <w:num w:numId="25" w16cid:durableId="932736888">
    <w:abstractNumId w:val="12"/>
  </w:num>
  <w:num w:numId="26" w16cid:durableId="318580777">
    <w:abstractNumId w:val="11"/>
  </w:num>
  <w:num w:numId="27" w16cid:durableId="918709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9B53AB"/>
    <w:rsid w:val="00000C3A"/>
    <w:rsid w:val="000011AB"/>
    <w:rsid w:val="000023F8"/>
    <w:rsid w:val="00002F20"/>
    <w:rsid w:val="00015CAC"/>
    <w:rsid w:val="000250AA"/>
    <w:rsid w:val="00031E5B"/>
    <w:rsid w:val="00031FF5"/>
    <w:rsid w:val="00032186"/>
    <w:rsid w:val="000375A1"/>
    <w:rsid w:val="00040B5E"/>
    <w:rsid w:val="00041FB6"/>
    <w:rsid w:val="000560D1"/>
    <w:rsid w:val="00057A9B"/>
    <w:rsid w:val="000609CD"/>
    <w:rsid w:val="00062AC3"/>
    <w:rsid w:val="000736EB"/>
    <w:rsid w:val="00077B9A"/>
    <w:rsid w:val="00086363"/>
    <w:rsid w:val="00091D92"/>
    <w:rsid w:val="000A2148"/>
    <w:rsid w:val="000B37BC"/>
    <w:rsid w:val="000C30B6"/>
    <w:rsid w:val="00104909"/>
    <w:rsid w:val="00104FB0"/>
    <w:rsid w:val="0010574E"/>
    <w:rsid w:val="001149BA"/>
    <w:rsid w:val="001157BF"/>
    <w:rsid w:val="001169AB"/>
    <w:rsid w:val="00135DF1"/>
    <w:rsid w:val="00137C74"/>
    <w:rsid w:val="00143A11"/>
    <w:rsid w:val="00157635"/>
    <w:rsid w:val="00162202"/>
    <w:rsid w:val="0019245A"/>
    <w:rsid w:val="001C18D9"/>
    <w:rsid w:val="001C1FD2"/>
    <w:rsid w:val="001D6BCA"/>
    <w:rsid w:val="001D747A"/>
    <w:rsid w:val="001F126A"/>
    <w:rsid w:val="001F2219"/>
    <w:rsid w:val="00207F36"/>
    <w:rsid w:val="00212104"/>
    <w:rsid w:val="00213591"/>
    <w:rsid w:val="00215C91"/>
    <w:rsid w:val="00216345"/>
    <w:rsid w:val="00222059"/>
    <w:rsid w:val="00222A32"/>
    <w:rsid w:val="002312A6"/>
    <w:rsid w:val="002320C6"/>
    <w:rsid w:val="0024295E"/>
    <w:rsid w:val="002629F4"/>
    <w:rsid w:val="002645EC"/>
    <w:rsid w:val="002754E6"/>
    <w:rsid w:val="00283842"/>
    <w:rsid w:val="00285D9E"/>
    <w:rsid w:val="002923A6"/>
    <w:rsid w:val="002A1C88"/>
    <w:rsid w:val="002A2475"/>
    <w:rsid w:val="002A787C"/>
    <w:rsid w:val="002B3401"/>
    <w:rsid w:val="002D4658"/>
    <w:rsid w:val="002E4802"/>
    <w:rsid w:val="002E760F"/>
    <w:rsid w:val="002F2410"/>
    <w:rsid w:val="002F34A9"/>
    <w:rsid w:val="003116C0"/>
    <w:rsid w:val="0032002F"/>
    <w:rsid w:val="003302C5"/>
    <w:rsid w:val="00335539"/>
    <w:rsid w:val="00341C2B"/>
    <w:rsid w:val="00343BF4"/>
    <w:rsid w:val="00352CD8"/>
    <w:rsid w:val="00353999"/>
    <w:rsid w:val="00357DAF"/>
    <w:rsid w:val="00361925"/>
    <w:rsid w:val="00364387"/>
    <w:rsid w:val="003702F5"/>
    <w:rsid w:val="00373D5D"/>
    <w:rsid w:val="00377A00"/>
    <w:rsid w:val="0039626E"/>
    <w:rsid w:val="00397A62"/>
    <w:rsid w:val="003B15E7"/>
    <w:rsid w:val="003B2C55"/>
    <w:rsid w:val="003B55E7"/>
    <w:rsid w:val="003B6E48"/>
    <w:rsid w:val="003B7FB0"/>
    <w:rsid w:val="003C56B3"/>
    <w:rsid w:val="003E2375"/>
    <w:rsid w:val="003E2433"/>
    <w:rsid w:val="003F098C"/>
    <w:rsid w:val="003F0D87"/>
    <w:rsid w:val="003F7F7D"/>
    <w:rsid w:val="00402B09"/>
    <w:rsid w:val="00413B4C"/>
    <w:rsid w:val="00414143"/>
    <w:rsid w:val="00417ACE"/>
    <w:rsid w:val="004204F8"/>
    <w:rsid w:val="00431AE0"/>
    <w:rsid w:val="004325CD"/>
    <w:rsid w:val="00436964"/>
    <w:rsid w:val="00441082"/>
    <w:rsid w:val="004507A0"/>
    <w:rsid w:val="00451215"/>
    <w:rsid w:val="00461D6D"/>
    <w:rsid w:val="00464220"/>
    <w:rsid w:val="00481B0A"/>
    <w:rsid w:val="00497E4F"/>
    <w:rsid w:val="004A48CF"/>
    <w:rsid w:val="004B226E"/>
    <w:rsid w:val="004B3327"/>
    <w:rsid w:val="004B437D"/>
    <w:rsid w:val="004B6BB5"/>
    <w:rsid w:val="004C1934"/>
    <w:rsid w:val="004D706F"/>
    <w:rsid w:val="004E5FF0"/>
    <w:rsid w:val="004E750C"/>
    <w:rsid w:val="004F1045"/>
    <w:rsid w:val="004F4359"/>
    <w:rsid w:val="004F4CB8"/>
    <w:rsid w:val="00500EA3"/>
    <w:rsid w:val="005031DB"/>
    <w:rsid w:val="0050413E"/>
    <w:rsid w:val="00513699"/>
    <w:rsid w:val="0051680F"/>
    <w:rsid w:val="005235FA"/>
    <w:rsid w:val="0052647D"/>
    <w:rsid w:val="00532C9F"/>
    <w:rsid w:val="00540E97"/>
    <w:rsid w:val="00541E4E"/>
    <w:rsid w:val="00547D0A"/>
    <w:rsid w:val="00551B28"/>
    <w:rsid w:val="00553782"/>
    <w:rsid w:val="00555DC4"/>
    <w:rsid w:val="005710DA"/>
    <w:rsid w:val="00571DFD"/>
    <w:rsid w:val="005721D4"/>
    <w:rsid w:val="005737CD"/>
    <w:rsid w:val="005933A7"/>
    <w:rsid w:val="0059445D"/>
    <w:rsid w:val="005A2CBD"/>
    <w:rsid w:val="005A2F35"/>
    <w:rsid w:val="005B109F"/>
    <w:rsid w:val="005B3315"/>
    <w:rsid w:val="005B4E00"/>
    <w:rsid w:val="005C294C"/>
    <w:rsid w:val="005C5A17"/>
    <w:rsid w:val="005E1D60"/>
    <w:rsid w:val="005E20BE"/>
    <w:rsid w:val="005E57F6"/>
    <w:rsid w:val="005E5F0A"/>
    <w:rsid w:val="005F301C"/>
    <w:rsid w:val="005F6B7A"/>
    <w:rsid w:val="00601594"/>
    <w:rsid w:val="00610698"/>
    <w:rsid w:val="00612CB4"/>
    <w:rsid w:val="00631D00"/>
    <w:rsid w:val="0064010C"/>
    <w:rsid w:val="00656AF2"/>
    <w:rsid w:val="006578D0"/>
    <w:rsid w:val="00662F8F"/>
    <w:rsid w:val="006731C2"/>
    <w:rsid w:val="00682C2E"/>
    <w:rsid w:val="00686192"/>
    <w:rsid w:val="006A031B"/>
    <w:rsid w:val="006A189E"/>
    <w:rsid w:val="006A1A0D"/>
    <w:rsid w:val="006B02ED"/>
    <w:rsid w:val="006D5A52"/>
    <w:rsid w:val="006F6ABD"/>
    <w:rsid w:val="00710B77"/>
    <w:rsid w:val="007125F0"/>
    <w:rsid w:val="0071685D"/>
    <w:rsid w:val="007205FE"/>
    <w:rsid w:val="0072323E"/>
    <w:rsid w:val="0072647B"/>
    <w:rsid w:val="00726587"/>
    <w:rsid w:val="00732C1E"/>
    <w:rsid w:val="00736350"/>
    <w:rsid w:val="007411FA"/>
    <w:rsid w:val="007417F7"/>
    <w:rsid w:val="00742265"/>
    <w:rsid w:val="00753D21"/>
    <w:rsid w:val="0076376B"/>
    <w:rsid w:val="00763FF9"/>
    <w:rsid w:val="0076794B"/>
    <w:rsid w:val="00767EA7"/>
    <w:rsid w:val="0077096B"/>
    <w:rsid w:val="007725C2"/>
    <w:rsid w:val="007A1DC5"/>
    <w:rsid w:val="007B3B4F"/>
    <w:rsid w:val="007B3EC4"/>
    <w:rsid w:val="007B7982"/>
    <w:rsid w:val="007C32CF"/>
    <w:rsid w:val="007C431C"/>
    <w:rsid w:val="007C4B99"/>
    <w:rsid w:val="007D4237"/>
    <w:rsid w:val="007D5F35"/>
    <w:rsid w:val="007E2BCF"/>
    <w:rsid w:val="007E4AB2"/>
    <w:rsid w:val="007E6B20"/>
    <w:rsid w:val="007E73B4"/>
    <w:rsid w:val="008020D3"/>
    <w:rsid w:val="00811123"/>
    <w:rsid w:val="0081211B"/>
    <w:rsid w:val="008124F0"/>
    <w:rsid w:val="00813039"/>
    <w:rsid w:val="008152BB"/>
    <w:rsid w:val="00842409"/>
    <w:rsid w:val="0084461D"/>
    <w:rsid w:val="00846931"/>
    <w:rsid w:val="00850F96"/>
    <w:rsid w:val="00854770"/>
    <w:rsid w:val="00854E9E"/>
    <w:rsid w:val="0088536B"/>
    <w:rsid w:val="00886EC9"/>
    <w:rsid w:val="008A02D8"/>
    <w:rsid w:val="008A6E13"/>
    <w:rsid w:val="008C2ECB"/>
    <w:rsid w:val="008C69B1"/>
    <w:rsid w:val="008F4115"/>
    <w:rsid w:val="0090784F"/>
    <w:rsid w:val="00925C8E"/>
    <w:rsid w:val="0092710C"/>
    <w:rsid w:val="0092767F"/>
    <w:rsid w:val="009313D3"/>
    <w:rsid w:val="00931A72"/>
    <w:rsid w:val="009331E9"/>
    <w:rsid w:val="00935BD2"/>
    <w:rsid w:val="00941365"/>
    <w:rsid w:val="009421E7"/>
    <w:rsid w:val="00946525"/>
    <w:rsid w:val="009508D5"/>
    <w:rsid w:val="0095689D"/>
    <w:rsid w:val="009764A2"/>
    <w:rsid w:val="009817C4"/>
    <w:rsid w:val="00985919"/>
    <w:rsid w:val="00987665"/>
    <w:rsid w:val="009913C0"/>
    <w:rsid w:val="009934D2"/>
    <w:rsid w:val="009945BB"/>
    <w:rsid w:val="009950DE"/>
    <w:rsid w:val="009A03C3"/>
    <w:rsid w:val="009A760B"/>
    <w:rsid w:val="009B28BD"/>
    <w:rsid w:val="009B28BE"/>
    <w:rsid w:val="009B4392"/>
    <w:rsid w:val="009B46AB"/>
    <w:rsid w:val="009B481B"/>
    <w:rsid w:val="009B53AB"/>
    <w:rsid w:val="009D1E8B"/>
    <w:rsid w:val="009D2D6B"/>
    <w:rsid w:val="009E088D"/>
    <w:rsid w:val="009F46A5"/>
    <w:rsid w:val="009F7092"/>
    <w:rsid w:val="00A05400"/>
    <w:rsid w:val="00A068BA"/>
    <w:rsid w:val="00A06B04"/>
    <w:rsid w:val="00A11B0B"/>
    <w:rsid w:val="00A17BA0"/>
    <w:rsid w:val="00A3458C"/>
    <w:rsid w:val="00A40A95"/>
    <w:rsid w:val="00A40EAF"/>
    <w:rsid w:val="00A4135A"/>
    <w:rsid w:val="00A559CB"/>
    <w:rsid w:val="00A75210"/>
    <w:rsid w:val="00A75BD0"/>
    <w:rsid w:val="00A9016D"/>
    <w:rsid w:val="00A94FE6"/>
    <w:rsid w:val="00A971C1"/>
    <w:rsid w:val="00A972E5"/>
    <w:rsid w:val="00AA055B"/>
    <w:rsid w:val="00AA2B0C"/>
    <w:rsid w:val="00AA33B0"/>
    <w:rsid w:val="00AA6322"/>
    <w:rsid w:val="00AC6895"/>
    <w:rsid w:val="00AC73BA"/>
    <w:rsid w:val="00AE7468"/>
    <w:rsid w:val="00AF0333"/>
    <w:rsid w:val="00AF6224"/>
    <w:rsid w:val="00AF6923"/>
    <w:rsid w:val="00B04A15"/>
    <w:rsid w:val="00B14EF2"/>
    <w:rsid w:val="00B2025B"/>
    <w:rsid w:val="00B26273"/>
    <w:rsid w:val="00B3078A"/>
    <w:rsid w:val="00B35B2E"/>
    <w:rsid w:val="00B37C97"/>
    <w:rsid w:val="00B479E5"/>
    <w:rsid w:val="00B50F71"/>
    <w:rsid w:val="00B51C5C"/>
    <w:rsid w:val="00B65799"/>
    <w:rsid w:val="00B77A67"/>
    <w:rsid w:val="00B77E73"/>
    <w:rsid w:val="00B85D36"/>
    <w:rsid w:val="00B86281"/>
    <w:rsid w:val="00B86497"/>
    <w:rsid w:val="00B8745D"/>
    <w:rsid w:val="00B9353C"/>
    <w:rsid w:val="00B95EDF"/>
    <w:rsid w:val="00B969D4"/>
    <w:rsid w:val="00BA053D"/>
    <w:rsid w:val="00BA1B2D"/>
    <w:rsid w:val="00BA5BFF"/>
    <w:rsid w:val="00BB39BB"/>
    <w:rsid w:val="00BB3E2A"/>
    <w:rsid w:val="00BB401B"/>
    <w:rsid w:val="00BB414F"/>
    <w:rsid w:val="00BB4628"/>
    <w:rsid w:val="00BB5F52"/>
    <w:rsid w:val="00BB7C87"/>
    <w:rsid w:val="00BC270B"/>
    <w:rsid w:val="00BC4546"/>
    <w:rsid w:val="00BD4A0A"/>
    <w:rsid w:val="00BD67A9"/>
    <w:rsid w:val="00BE2180"/>
    <w:rsid w:val="00BE3A0C"/>
    <w:rsid w:val="00BE42EA"/>
    <w:rsid w:val="00BF295F"/>
    <w:rsid w:val="00C00407"/>
    <w:rsid w:val="00C06851"/>
    <w:rsid w:val="00C1402E"/>
    <w:rsid w:val="00C156C8"/>
    <w:rsid w:val="00C23C7B"/>
    <w:rsid w:val="00C3267D"/>
    <w:rsid w:val="00C34A08"/>
    <w:rsid w:val="00C44D12"/>
    <w:rsid w:val="00C506A9"/>
    <w:rsid w:val="00C55AA4"/>
    <w:rsid w:val="00C659B7"/>
    <w:rsid w:val="00C72D3A"/>
    <w:rsid w:val="00C739C3"/>
    <w:rsid w:val="00C81B70"/>
    <w:rsid w:val="00C85574"/>
    <w:rsid w:val="00C923FB"/>
    <w:rsid w:val="00C95FBA"/>
    <w:rsid w:val="00C96237"/>
    <w:rsid w:val="00CC7DEC"/>
    <w:rsid w:val="00CD4108"/>
    <w:rsid w:val="00CF033D"/>
    <w:rsid w:val="00D13AEA"/>
    <w:rsid w:val="00D1486B"/>
    <w:rsid w:val="00D15A39"/>
    <w:rsid w:val="00D2094F"/>
    <w:rsid w:val="00D22F50"/>
    <w:rsid w:val="00D2587E"/>
    <w:rsid w:val="00D26304"/>
    <w:rsid w:val="00D30310"/>
    <w:rsid w:val="00D335D1"/>
    <w:rsid w:val="00D46ACA"/>
    <w:rsid w:val="00D47C6A"/>
    <w:rsid w:val="00D53B2F"/>
    <w:rsid w:val="00D57CA0"/>
    <w:rsid w:val="00D60309"/>
    <w:rsid w:val="00D81BF1"/>
    <w:rsid w:val="00D852C4"/>
    <w:rsid w:val="00DB2B6B"/>
    <w:rsid w:val="00DB5589"/>
    <w:rsid w:val="00DC1368"/>
    <w:rsid w:val="00DD3280"/>
    <w:rsid w:val="00DE133B"/>
    <w:rsid w:val="00DE55FA"/>
    <w:rsid w:val="00DE7AC0"/>
    <w:rsid w:val="00E148D0"/>
    <w:rsid w:val="00E16E6E"/>
    <w:rsid w:val="00E205DB"/>
    <w:rsid w:val="00E24EB4"/>
    <w:rsid w:val="00E310FE"/>
    <w:rsid w:val="00E35784"/>
    <w:rsid w:val="00E66E02"/>
    <w:rsid w:val="00E71A4D"/>
    <w:rsid w:val="00E71CAC"/>
    <w:rsid w:val="00E824C6"/>
    <w:rsid w:val="00E83809"/>
    <w:rsid w:val="00E8443D"/>
    <w:rsid w:val="00E91ED5"/>
    <w:rsid w:val="00EA02DC"/>
    <w:rsid w:val="00EA481A"/>
    <w:rsid w:val="00EA51F9"/>
    <w:rsid w:val="00EB6B99"/>
    <w:rsid w:val="00EC72E6"/>
    <w:rsid w:val="00ED4257"/>
    <w:rsid w:val="00EE7AFF"/>
    <w:rsid w:val="00EF3306"/>
    <w:rsid w:val="00F054EB"/>
    <w:rsid w:val="00F10F98"/>
    <w:rsid w:val="00F1146B"/>
    <w:rsid w:val="00F133BB"/>
    <w:rsid w:val="00F13B2A"/>
    <w:rsid w:val="00F14401"/>
    <w:rsid w:val="00F33A61"/>
    <w:rsid w:val="00F377FB"/>
    <w:rsid w:val="00F43EF6"/>
    <w:rsid w:val="00F507F2"/>
    <w:rsid w:val="00F51148"/>
    <w:rsid w:val="00F522BC"/>
    <w:rsid w:val="00F53652"/>
    <w:rsid w:val="00F75B0D"/>
    <w:rsid w:val="00F7639A"/>
    <w:rsid w:val="00F7758B"/>
    <w:rsid w:val="00F77E3F"/>
    <w:rsid w:val="00F82186"/>
    <w:rsid w:val="00F84392"/>
    <w:rsid w:val="00F86401"/>
    <w:rsid w:val="00F86AF1"/>
    <w:rsid w:val="00F9278A"/>
    <w:rsid w:val="00F9369A"/>
    <w:rsid w:val="00FA5E12"/>
    <w:rsid w:val="00FC432F"/>
    <w:rsid w:val="00FD10C5"/>
    <w:rsid w:val="00FD3863"/>
    <w:rsid w:val="00FD669A"/>
    <w:rsid w:val="00FD77DD"/>
    <w:rsid w:val="00FD7A73"/>
    <w:rsid w:val="00FE4771"/>
    <w:rsid w:val="00FE6366"/>
    <w:rsid w:val="00FF3E09"/>
    <w:rsid w:val="00FF4C0D"/>
    <w:rsid w:val="02E62129"/>
    <w:rsid w:val="030333DB"/>
    <w:rsid w:val="043DC350"/>
    <w:rsid w:val="0574961A"/>
    <w:rsid w:val="05ACE8C8"/>
    <w:rsid w:val="063920E2"/>
    <w:rsid w:val="09ACBD3C"/>
    <w:rsid w:val="0B00748B"/>
    <w:rsid w:val="0B488D9D"/>
    <w:rsid w:val="0B55C22D"/>
    <w:rsid w:val="0BAC79EB"/>
    <w:rsid w:val="0BCD081E"/>
    <w:rsid w:val="0CAB133B"/>
    <w:rsid w:val="0E5C77DC"/>
    <w:rsid w:val="0EAF982D"/>
    <w:rsid w:val="0F4F991F"/>
    <w:rsid w:val="0F776C9D"/>
    <w:rsid w:val="0F93E25C"/>
    <w:rsid w:val="0FCB5F6E"/>
    <w:rsid w:val="107E3D3B"/>
    <w:rsid w:val="10FD7C0E"/>
    <w:rsid w:val="131368B4"/>
    <w:rsid w:val="1321452B"/>
    <w:rsid w:val="135D41C3"/>
    <w:rsid w:val="13D5B95B"/>
    <w:rsid w:val="13FCEDB4"/>
    <w:rsid w:val="179479DF"/>
    <w:rsid w:val="19706DE6"/>
    <w:rsid w:val="1B1D791E"/>
    <w:rsid w:val="1D026F4E"/>
    <w:rsid w:val="1E3CC21F"/>
    <w:rsid w:val="1F2880AF"/>
    <w:rsid w:val="20936904"/>
    <w:rsid w:val="2371B0D2"/>
    <w:rsid w:val="26C8C5CB"/>
    <w:rsid w:val="26D9BCF6"/>
    <w:rsid w:val="29F9B511"/>
    <w:rsid w:val="2A1596C7"/>
    <w:rsid w:val="2B406E92"/>
    <w:rsid w:val="300911DC"/>
    <w:rsid w:val="30B8EA11"/>
    <w:rsid w:val="323FA1A6"/>
    <w:rsid w:val="34080E8C"/>
    <w:rsid w:val="34E50702"/>
    <w:rsid w:val="3825B2B5"/>
    <w:rsid w:val="384F55D7"/>
    <w:rsid w:val="38F335C1"/>
    <w:rsid w:val="3906C513"/>
    <w:rsid w:val="3A97CDD2"/>
    <w:rsid w:val="3B04DD50"/>
    <w:rsid w:val="3BB87D6B"/>
    <w:rsid w:val="3BD11437"/>
    <w:rsid w:val="3D2694E5"/>
    <w:rsid w:val="3D275B7E"/>
    <w:rsid w:val="3DFBD22B"/>
    <w:rsid w:val="3F096A74"/>
    <w:rsid w:val="4140F23A"/>
    <w:rsid w:val="418CC810"/>
    <w:rsid w:val="41A42A05"/>
    <w:rsid w:val="41FF4824"/>
    <w:rsid w:val="42FDA4B2"/>
    <w:rsid w:val="431CE0E8"/>
    <w:rsid w:val="452AB343"/>
    <w:rsid w:val="45FB3B00"/>
    <w:rsid w:val="469E8964"/>
    <w:rsid w:val="48508677"/>
    <w:rsid w:val="4A8CCBD8"/>
    <w:rsid w:val="4AA2CC0C"/>
    <w:rsid w:val="4BB0922F"/>
    <w:rsid w:val="4BEC03D5"/>
    <w:rsid w:val="4BF50F4C"/>
    <w:rsid w:val="4C3F66B6"/>
    <w:rsid w:val="4E5B0C60"/>
    <w:rsid w:val="4EB9D471"/>
    <w:rsid w:val="4F7CA7A8"/>
    <w:rsid w:val="5192565F"/>
    <w:rsid w:val="51E4B513"/>
    <w:rsid w:val="532CC483"/>
    <w:rsid w:val="565A5885"/>
    <w:rsid w:val="570058F1"/>
    <w:rsid w:val="57D06F22"/>
    <w:rsid w:val="58303DA0"/>
    <w:rsid w:val="58FD7CD8"/>
    <w:rsid w:val="5E245E35"/>
    <w:rsid w:val="608E9F61"/>
    <w:rsid w:val="60CC6FEE"/>
    <w:rsid w:val="643DA2D1"/>
    <w:rsid w:val="64487027"/>
    <w:rsid w:val="64A1FB6E"/>
    <w:rsid w:val="66178381"/>
    <w:rsid w:val="684B7A6B"/>
    <w:rsid w:val="6A7914AB"/>
    <w:rsid w:val="6B6612B0"/>
    <w:rsid w:val="6CF1AAB1"/>
    <w:rsid w:val="6CFB969C"/>
    <w:rsid w:val="6D92630C"/>
    <w:rsid w:val="6E467591"/>
    <w:rsid w:val="7090AD35"/>
    <w:rsid w:val="70930DD7"/>
    <w:rsid w:val="7171BD1F"/>
    <w:rsid w:val="7363D4A5"/>
    <w:rsid w:val="75AF2E0B"/>
    <w:rsid w:val="76A0DF24"/>
    <w:rsid w:val="76AD9232"/>
    <w:rsid w:val="788E053A"/>
    <w:rsid w:val="78BBFEDB"/>
    <w:rsid w:val="7A32599E"/>
    <w:rsid w:val="7C10017B"/>
    <w:rsid w:val="7C8DDABE"/>
    <w:rsid w:val="7F4AE2FC"/>
  </w:rsids>
  <m:mathPr>
    <m:mathFont m:val="Cambria Math"/>
    <m:brkBin m:val="before"/>
    <m:brkBinSub m:val="--"/>
    <m:smallFrac m:val="0"/>
    <m:dispDef/>
    <m:lMargin m:val="0"/>
    <m:rMargin m:val="0"/>
    <m:defJc m:val="centerGroup"/>
    <m:wrapRight/>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793F5"/>
  <w15:chartTrackingRefBased/>
  <w15:docId w15:val="{2A915E89-B8A8-4230-96B3-D8CF2D2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529"/>
    <w:rPr>
      <w:sz w:val="24"/>
      <w:szCs w:val="24"/>
      <w:lang w:eastAsia="en-US"/>
    </w:rPr>
  </w:style>
  <w:style w:type="paragraph" w:styleId="Rubrik1">
    <w:name w:val="heading 1"/>
    <w:basedOn w:val="Sidhuvud"/>
    <w:next w:val="Normal"/>
    <w:link w:val="Rubrik1Char"/>
    <w:qFormat/>
    <w:rsid w:val="003E464D"/>
    <w:pPr>
      <w:outlineLvl w:val="0"/>
    </w:pPr>
    <w:rPr>
      <w:rFonts w:ascii="Arial" w:hAnsi="Arial"/>
      <w:b/>
      <w:sz w:val="40"/>
    </w:rPr>
  </w:style>
  <w:style w:type="paragraph" w:styleId="Rubrik2">
    <w:name w:val="heading 2"/>
    <w:basedOn w:val="Normal"/>
    <w:next w:val="Normal"/>
    <w:link w:val="Rubrik2Char"/>
    <w:qFormat/>
    <w:rsid w:val="00A32B14"/>
    <w:pPr>
      <w:keepNext/>
      <w:spacing w:before="240"/>
      <w:outlineLvl w:val="1"/>
    </w:pPr>
    <w:rPr>
      <w:rFonts w:ascii="Arial" w:hAnsi="Arial" w:cs="Arial"/>
      <w:b/>
      <w:bCs/>
      <w:i/>
      <w:iCs/>
      <w:sz w:val="28"/>
      <w:szCs w:val="28"/>
    </w:rPr>
  </w:style>
  <w:style w:type="paragraph" w:styleId="Rubrik3">
    <w:name w:val="heading 3"/>
    <w:basedOn w:val="Normal"/>
    <w:next w:val="Normal"/>
    <w:link w:val="Rubrik3Char"/>
    <w:qFormat/>
    <w:rsid w:val="003E464D"/>
    <w:pPr>
      <w:keepNext/>
      <w:outlineLvl w:val="2"/>
    </w:pPr>
    <w:rPr>
      <w:rFonts w:ascii="Arial" w:hAnsi="Arial" w:cs="Arial"/>
      <w:b/>
      <w:bCs/>
      <w:szCs w:val="26"/>
    </w:rPr>
  </w:style>
  <w:style w:type="paragraph" w:styleId="Rubrik4">
    <w:name w:val="heading 4"/>
    <w:basedOn w:val="Normal"/>
    <w:next w:val="Normal"/>
    <w:link w:val="Rubrik4Char"/>
    <w:qFormat/>
    <w:rsid w:val="00A32B14"/>
    <w:pPr>
      <w:keepNext/>
      <w:outlineLvl w:val="3"/>
    </w:pPr>
    <w:rPr>
      <w:rFonts w:ascii="Arial" w:hAnsi="Arial"/>
      <w:b/>
      <w:sz w:val="20"/>
      <w:szCs w:val="28"/>
    </w:rPr>
  </w:style>
  <w:style w:type="paragraph" w:styleId="Rubrik5">
    <w:name w:val="heading 5"/>
    <w:basedOn w:val="Normal"/>
    <w:next w:val="Normal"/>
    <w:link w:val="Rubrik5Char"/>
    <w:qFormat/>
    <w:rsid w:val="00400DB7"/>
    <w:pPr>
      <w:spacing w:before="240" w:after="60"/>
      <w:outlineLvl w:val="4"/>
    </w:pPr>
    <w:rPr>
      <w:b/>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9B53AB"/>
    <w:pPr>
      <w:tabs>
        <w:tab w:val="center" w:pos="4320"/>
        <w:tab w:val="right" w:pos="8640"/>
      </w:tabs>
    </w:pPr>
  </w:style>
  <w:style w:type="paragraph" w:styleId="Sidfot">
    <w:name w:val="footer"/>
    <w:basedOn w:val="Normal"/>
    <w:link w:val="SidfotChar"/>
    <w:rsid w:val="009B53AB"/>
    <w:pPr>
      <w:tabs>
        <w:tab w:val="center" w:pos="4320"/>
        <w:tab w:val="right" w:pos="8640"/>
      </w:tabs>
    </w:pPr>
    <w:rPr>
      <w:lang w:val="x-none"/>
    </w:rPr>
  </w:style>
  <w:style w:type="character" w:styleId="Hyperlnk">
    <w:name w:val="Hyperlink"/>
    <w:uiPriority w:val="99"/>
    <w:rsid w:val="0017327E"/>
    <w:rPr>
      <w:color w:val="0000FF"/>
      <w:u w:val="single"/>
    </w:rPr>
  </w:style>
  <w:style w:type="character" w:styleId="AnvndHyperlnk">
    <w:name w:val="FollowedHyperlink"/>
    <w:rsid w:val="0017327E"/>
    <w:rPr>
      <w:color w:val="800080"/>
      <w:u w:val="single"/>
    </w:rPr>
  </w:style>
  <w:style w:type="character" w:styleId="Sidnummer">
    <w:name w:val="page number"/>
    <w:basedOn w:val="Standardstycketeckensnitt"/>
    <w:rsid w:val="008733CC"/>
  </w:style>
  <w:style w:type="paragraph" w:customStyle="1" w:styleId="punktlista1">
    <w:name w:val="punktlista 1"/>
    <w:basedOn w:val="Normal"/>
    <w:link w:val="punktlista1Char"/>
    <w:rsid w:val="003E464D"/>
    <w:pPr>
      <w:numPr>
        <w:numId w:val="1"/>
      </w:numPr>
      <w:autoSpaceDE w:val="0"/>
      <w:autoSpaceDN w:val="0"/>
      <w:adjustRightInd w:val="0"/>
    </w:pPr>
  </w:style>
  <w:style w:type="paragraph" w:customStyle="1" w:styleId="punktlista2">
    <w:name w:val="punktlista 2"/>
    <w:basedOn w:val="Normal"/>
    <w:rsid w:val="003E464D"/>
    <w:pPr>
      <w:numPr>
        <w:numId w:val="2"/>
      </w:numPr>
      <w:autoSpaceDE w:val="0"/>
      <w:autoSpaceDN w:val="0"/>
      <w:adjustRightInd w:val="0"/>
      <w:ind w:left="1661" w:hanging="357"/>
    </w:pPr>
  </w:style>
  <w:style w:type="paragraph" w:customStyle="1" w:styleId="Tabellrubrik">
    <w:name w:val="Tabellrubrik"/>
    <w:basedOn w:val="Normal"/>
    <w:rsid w:val="00A32B14"/>
    <w:pPr>
      <w:autoSpaceDE w:val="0"/>
      <w:autoSpaceDN w:val="0"/>
      <w:adjustRightInd w:val="0"/>
    </w:pPr>
    <w:rPr>
      <w:i/>
    </w:rPr>
  </w:style>
  <w:style w:type="paragraph" w:customStyle="1" w:styleId="TabellInnehll">
    <w:name w:val="Tabell Innehåll"/>
    <w:basedOn w:val="Normal"/>
    <w:rsid w:val="00A32B14"/>
    <w:rPr>
      <w:rFonts w:ascii="Arial" w:hAnsi="Arial"/>
      <w:bCs/>
      <w:iCs/>
      <w:snapToGrid w:val="0"/>
      <w:color w:val="000000"/>
      <w:sz w:val="18"/>
    </w:rPr>
  </w:style>
  <w:style w:type="paragraph" w:styleId="Citat">
    <w:name w:val="Quote"/>
    <w:basedOn w:val="Normal"/>
    <w:link w:val="CitatChar"/>
    <w:qFormat/>
    <w:rsid w:val="00A32B14"/>
    <w:pPr>
      <w:ind w:left="539" w:right="902"/>
    </w:pPr>
  </w:style>
  <w:style w:type="paragraph" w:customStyle="1" w:styleId="Bildtext">
    <w:name w:val="Bildtext"/>
    <w:basedOn w:val="Normal"/>
    <w:rsid w:val="00A32B14"/>
    <w:rPr>
      <w:i/>
    </w:rPr>
  </w:style>
  <w:style w:type="character" w:customStyle="1" w:styleId="BrdtextChar">
    <w:name w:val="Brödtext Char"/>
    <w:link w:val="Brdtext"/>
    <w:rsid w:val="00222D23"/>
    <w:rPr>
      <w:rFonts w:ascii="Arial" w:eastAsia="Arial Unicode MS" w:hAnsi="Arial Unicode MS" w:cs="Arial Unicode MS"/>
      <w:noProof/>
      <w:sz w:val="18"/>
      <w:szCs w:val="18"/>
      <w:lang w:val="sv-SE" w:eastAsia="sv-SE" w:bidi="ar-SA"/>
    </w:rPr>
  </w:style>
  <w:style w:type="character" w:customStyle="1" w:styleId="Rubrik2Char">
    <w:name w:val="Rubrik 2 Char"/>
    <w:link w:val="Rubrik2"/>
    <w:rsid w:val="00222D23"/>
    <w:rPr>
      <w:rFonts w:ascii="Arial" w:hAnsi="Arial" w:cs="Arial"/>
      <w:b/>
      <w:bCs/>
      <w:i/>
      <w:iCs/>
      <w:sz w:val="28"/>
      <w:szCs w:val="28"/>
      <w:lang w:val="sv-SE" w:eastAsia="en-US" w:bidi="ar-SA"/>
    </w:rPr>
  </w:style>
  <w:style w:type="character" w:customStyle="1" w:styleId="SidfotChar">
    <w:name w:val="Sidfot Char"/>
    <w:link w:val="Sidfot"/>
    <w:rsid w:val="00697B4A"/>
    <w:rPr>
      <w:sz w:val="24"/>
      <w:szCs w:val="24"/>
      <w:lang w:eastAsia="en-US"/>
    </w:rPr>
  </w:style>
  <w:style w:type="character" w:customStyle="1" w:styleId="Rubrik5Char">
    <w:name w:val="Rubrik 5 Char"/>
    <w:link w:val="Rubrik5"/>
    <w:rsid w:val="00400DB7"/>
    <w:rPr>
      <w:rFonts w:eastAsia="Times New Roman" w:cs="Times New Roman"/>
      <w:b/>
      <w:bCs/>
      <w:i/>
      <w:iCs/>
      <w:sz w:val="24"/>
      <w:szCs w:val="26"/>
      <w:lang w:eastAsia="en-US"/>
    </w:rPr>
  </w:style>
  <w:style w:type="character" w:customStyle="1" w:styleId="Rubrik1Char">
    <w:name w:val="Rubrik 1 Char"/>
    <w:link w:val="Rubrik1"/>
    <w:rsid w:val="00400DB7"/>
    <w:rPr>
      <w:rFonts w:ascii="Arial" w:hAnsi="Arial"/>
      <w:b/>
      <w:sz w:val="40"/>
      <w:szCs w:val="24"/>
      <w:lang w:eastAsia="en-US"/>
    </w:rPr>
  </w:style>
  <w:style w:type="character" w:customStyle="1" w:styleId="Rubrik3Char">
    <w:name w:val="Rubrik 3 Char"/>
    <w:link w:val="Rubrik3"/>
    <w:rsid w:val="00400DB7"/>
    <w:rPr>
      <w:rFonts w:ascii="Arial" w:hAnsi="Arial" w:cs="Arial"/>
      <w:b/>
      <w:bCs/>
      <w:sz w:val="24"/>
      <w:szCs w:val="26"/>
      <w:lang w:eastAsia="en-US"/>
    </w:rPr>
  </w:style>
  <w:style w:type="character" w:customStyle="1" w:styleId="Rubrik4Char">
    <w:name w:val="Rubrik 4 Char"/>
    <w:link w:val="Rubrik4"/>
    <w:rsid w:val="00400DB7"/>
    <w:rPr>
      <w:rFonts w:ascii="Arial" w:hAnsi="Arial"/>
      <w:b/>
      <w:szCs w:val="28"/>
      <w:lang w:eastAsia="en-US"/>
    </w:rPr>
  </w:style>
  <w:style w:type="character" w:customStyle="1" w:styleId="SidhuvudChar">
    <w:name w:val="Sidhuvud Char"/>
    <w:link w:val="Sidhuvud"/>
    <w:uiPriority w:val="99"/>
    <w:rsid w:val="00400DB7"/>
    <w:rPr>
      <w:sz w:val="24"/>
      <w:szCs w:val="24"/>
      <w:lang w:eastAsia="en-US"/>
    </w:rPr>
  </w:style>
  <w:style w:type="character" w:customStyle="1" w:styleId="CitatChar">
    <w:name w:val="Citat Char"/>
    <w:link w:val="Citat"/>
    <w:rsid w:val="00400DB7"/>
    <w:rPr>
      <w:sz w:val="24"/>
      <w:szCs w:val="24"/>
      <w:lang w:eastAsia="en-US"/>
    </w:rPr>
  </w:style>
  <w:style w:type="paragraph" w:styleId="Innehll1">
    <w:name w:val="toc 1"/>
    <w:basedOn w:val="Normal"/>
    <w:next w:val="Normal"/>
    <w:autoRedefine/>
    <w:uiPriority w:val="39"/>
    <w:rsid w:val="00400DB7"/>
    <w:pPr>
      <w:spacing w:before="120" w:after="120"/>
    </w:pPr>
    <w:rPr>
      <w:rFonts w:ascii="Calibri" w:hAnsi="Calibri"/>
      <w:b/>
      <w:bCs/>
      <w:caps/>
      <w:sz w:val="20"/>
      <w:szCs w:val="20"/>
    </w:rPr>
  </w:style>
  <w:style w:type="paragraph" w:styleId="Innehll2">
    <w:name w:val="toc 2"/>
    <w:basedOn w:val="Normal"/>
    <w:next w:val="Normal"/>
    <w:autoRedefine/>
    <w:uiPriority w:val="39"/>
    <w:rsid w:val="00400DB7"/>
    <w:pPr>
      <w:ind w:left="240"/>
    </w:pPr>
    <w:rPr>
      <w:rFonts w:ascii="Calibri" w:hAnsi="Calibri"/>
      <w:smallCaps/>
      <w:sz w:val="20"/>
      <w:szCs w:val="20"/>
    </w:rPr>
  </w:style>
  <w:style w:type="paragraph" w:styleId="Punktlista">
    <w:name w:val="List Bullet"/>
    <w:basedOn w:val="Normal"/>
    <w:rsid w:val="00400DB7"/>
    <w:pPr>
      <w:numPr>
        <w:numId w:val="3"/>
      </w:numPr>
    </w:pPr>
    <w:rPr>
      <w:lang w:eastAsia="sv-SE"/>
    </w:rPr>
  </w:style>
  <w:style w:type="paragraph" w:styleId="Ballongtext">
    <w:name w:val="Balloon Text"/>
    <w:basedOn w:val="Normal"/>
    <w:link w:val="BallongtextChar"/>
    <w:rsid w:val="00400DB7"/>
    <w:rPr>
      <w:rFonts w:ascii="Tahoma" w:hAnsi="Tahoma" w:cs="Tahoma"/>
      <w:sz w:val="16"/>
      <w:szCs w:val="16"/>
    </w:rPr>
  </w:style>
  <w:style w:type="character" w:customStyle="1" w:styleId="BallongtextChar">
    <w:name w:val="Ballongtext Char"/>
    <w:link w:val="Ballongtext"/>
    <w:rsid w:val="00400DB7"/>
    <w:rPr>
      <w:rFonts w:ascii="Tahoma" w:hAnsi="Tahoma" w:cs="Tahoma"/>
      <w:sz w:val="16"/>
      <w:szCs w:val="16"/>
      <w:lang w:eastAsia="en-US"/>
    </w:rPr>
  </w:style>
  <w:style w:type="paragraph" w:styleId="Liststycke">
    <w:name w:val="List Paragraph"/>
    <w:basedOn w:val="Normal"/>
    <w:uiPriority w:val="34"/>
    <w:qFormat/>
    <w:rsid w:val="00400DB7"/>
    <w:pPr>
      <w:ind w:left="720"/>
      <w:contextualSpacing/>
    </w:pPr>
    <w:rPr>
      <w:lang w:val="en-US"/>
    </w:rPr>
  </w:style>
  <w:style w:type="paragraph" w:customStyle="1" w:styleId="BESKbrdtext">
    <w:name w:val="BESKbrödtext"/>
    <w:basedOn w:val="Normal"/>
    <w:link w:val="BESKbrdtextCharChar"/>
    <w:qFormat/>
    <w:rsid w:val="00540E97"/>
    <w:pPr>
      <w:tabs>
        <w:tab w:val="left" w:pos="2835"/>
        <w:tab w:val="left" w:pos="4253"/>
        <w:tab w:val="left" w:pos="5670"/>
        <w:tab w:val="left" w:pos="7088"/>
        <w:tab w:val="left" w:pos="8505"/>
        <w:tab w:val="right" w:pos="9979"/>
      </w:tabs>
      <w:spacing w:before="80"/>
      <w:ind w:left="1418" w:right="851"/>
    </w:pPr>
    <w:rPr>
      <w:rFonts w:ascii="Arial" w:hAnsi="Arial"/>
      <w:sz w:val="22"/>
      <w:szCs w:val="20"/>
      <w:lang w:eastAsia="sv-SE"/>
    </w:rPr>
  </w:style>
  <w:style w:type="character" w:customStyle="1" w:styleId="BESKbrdtextCharChar">
    <w:name w:val="BESKbrödtext Char Char"/>
    <w:link w:val="BESKbrdtext"/>
    <w:rsid w:val="00540E97"/>
    <w:rPr>
      <w:rFonts w:ascii="Arial" w:hAnsi="Arial"/>
      <w:sz w:val="22"/>
    </w:rPr>
  </w:style>
  <w:style w:type="paragraph" w:customStyle="1" w:styleId="REDAinnehrub">
    <w:name w:val="REDAinnehrub"/>
    <w:basedOn w:val="Normal"/>
    <w:next w:val="Normal"/>
    <w:rsid w:val="00540E97"/>
    <w:pPr>
      <w:tabs>
        <w:tab w:val="right" w:pos="8845"/>
        <w:tab w:val="center" w:pos="9356"/>
        <w:tab w:val="right" w:pos="9979"/>
      </w:tabs>
      <w:spacing w:before="360" w:after="360"/>
    </w:pPr>
    <w:rPr>
      <w:rFonts w:ascii="Arial" w:hAnsi="Arial"/>
      <w:b/>
      <w:sz w:val="26"/>
      <w:szCs w:val="20"/>
      <w:lang w:eastAsia="sv-SE"/>
    </w:rPr>
  </w:style>
  <w:style w:type="paragraph" w:customStyle="1" w:styleId="REDArub10">
    <w:name w:val="REDArub10"/>
    <w:basedOn w:val="Normal"/>
    <w:rsid w:val="00540E97"/>
    <w:pPr>
      <w:tabs>
        <w:tab w:val="right" w:pos="8845"/>
        <w:tab w:val="center" w:pos="9356"/>
        <w:tab w:val="right" w:pos="9979"/>
      </w:tabs>
      <w:suppressAutoHyphens/>
      <w:spacing w:before="240"/>
      <w:ind w:left="1418" w:right="2268"/>
      <w:outlineLvl w:val="8"/>
    </w:pPr>
    <w:rPr>
      <w:rFonts w:ascii="Arial" w:hAnsi="Arial"/>
      <w:i/>
      <w:sz w:val="22"/>
      <w:szCs w:val="20"/>
      <w:lang w:eastAsia="sv-SE"/>
    </w:rPr>
  </w:style>
  <w:style w:type="paragraph" w:customStyle="1" w:styleId="BESKbrdtexttank">
    <w:name w:val="BESKbrödtexttank"/>
    <w:basedOn w:val="BESKbrdtext"/>
    <w:rsid w:val="00540E97"/>
    <w:pPr>
      <w:numPr>
        <w:numId w:val="12"/>
      </w:numPr>
      <w:tabs>
        <w:tab w:val="clear" w:pos="360"/>
        <w:tab w:val="num" w:pos="1664"/>
        <w:tab w:val="left" w:pos="1758"/>
      </w:tabs>
      <w:ind w:left="1758" w:hanging="340"/>
    </w:pPr>
  </w:style>
  <w:style w:type="paragraph" w:styleId="Innehll3">
    <w:name w:val="toc 3"/>
    <w:basedOn w:val="Normal"/>
    <w:next w:val="Normal"/>
    <w:autoRedefine/>
    <w:uiPriority w:val="39"/>
    <w:rsid w:val="00540E97"/>
    <w:pPr>
      <w:ind w:left="480"/>
    </w:pPr>
    <w:rPr>
      <w:rFonts w:ascii="Calibri" w:hAnsi="Calibri"/>
      <w:i/>
      <w:iCs/>
      <w:sz w:val="20"/>
      <w:szCs w:val="20"/>
    </w:rPr>
  </w:style>
  <w:style w:type="paragraph" w:styleId="Innehll4">
    <w:name w:val="toc 4"/>
    <w:basedOn w:val="Normal"/>
    <w:next w:val="Normal"/>
    <w:autoRedefine/>
    <w:rsid w:val="00540E97"/>
    <w:pPr>
      <w:ind w:left="720"/>
    </w:pPr>
    <w:rPr>
      <w:rFonts w:ascii="Calibri" w:hAnsi="Calibri"/>
      <w:sz w:val="18"/>
      <w:szCs w:val="18"/>
    </w:rPr>
  </w:style>
  <w:style w:type="paragraph" w:styleId="Innehll5">
    <w:name w:val="toc 5"/>
    <w:basedOn w:val="Normal"/>
    <w:next w:val="Normal"/>
    <w:autoRedefine/>
    <w:rsid w:val="00540E97"/>
    <w:pPr>
      <w:ind w:left="960"/>
    </w:pPr>
    <w:rPr>
      <w:rFonts w:ascii="Calibri" w:hAnsi="Calibri"/>
      <w:sz w:val="18"/>
      <w:szCs w:val="18"/>
    </w:rPr>
  </w:style>
  <w:style w:type="paragraph" w:styleId="Innehll6">
    <w:name w:val="toc 6"/>
    <w:basedOn w:val="Normal"/>
    <w:next w:val="Normal"/>
    <w:autoRedefine/>
    <w:rsid w:val="00540E97"/>
    <w:pPr>
      <w:ind w:left="1200"/>
    </w:pPr>
    <w:rPr>
      <w:rFonts w:ascii="Calibri" w:hAnsi="Calibri"/>
      <w:sz w:val="18"/>
      <w:szCs w:val="18"/>
    </w:rPr>
  </w:style>
  <w:style w:type="paragraph" w:styleId="Innehll7">
    <w:name w:val="toc 7"/>
    <w:basedOn w:val="Normal"/>
    <w:next w:val="Normal"/>
    <w:autoRedefine/>
    <w:rsid w:val="00540E97"/>
    <w:pPr>
      <w:ind w:left="1440"/>
    </w:pPr>
    <w:rPr>
      <w:rFonts w:ascii="Calibri" w:hAnsi="Calibri"/>
      <w:sz w:val="18"/>
      <w:szCs w:val="18"/>
    </w:rPr>
  </w:style>
  <w:style w:type="paragraph" w:styleId="Innehll8">
    <w:name w:val="toc 8"/>
    <w:basedOn w:val="Normal"/>
    <w:next w:val="Normal"/>
    <w:autoRedefine/>
    <w:rsid w:val="00540E97"/>
    <w:pPr>
      <w:ind w:left="1680"/>
    </w:pPr>
    <w:rPr>
      <w:rFonts w:ascii="Calibri" w:hAnsi="Calibri"/>
      <w:sz w:val="18"/>
      <w:szCs w:val="18"/>
    </w:rPr>
  </w:style>
  <w:style w:type="paragraph" w:styleId="Innehll9">
    <w:name w:val="toc 9"/>
    <w:basedOn w:val="Normal"/>
    <w:next w:val="Normal"/>
    <w:autoRedefine/>
    <w:rsid w:val="00540E97"/>
    <w:pPr>
      <w:ind w:left="1920"/>
    </w:pPr>
    <w:rPr>
      <w:rFonts w:ascii="Calibri" w:hAnsi="Calibri"/>
      <w:sz w:val="18"/>
      <w:szCs w:val="18"/>
    </w:rPr>
  </w:style>
  <w:style w:type="paragraph" w:customStyle="1" w:styleId="BESKblankhuvud">
    <w:name w:val="BESKblankhuvud"/>
    <w:basedOn w:val="Normal"/>
    <w:rsid w:val="00540E97"/>
    <w:pPr>
      <w:tabs>
        <w:tab w:val="left" w:pos="567"/>
      </w:tabs>
      <w:spacing w:before="60"/>
      <w:ind w:left="567" w:hanging="567"/>
    </w:pPr>
    <w:rPr>
      <w:rFonts w:ascii="Arial" w:hAnsi="Arial"/>
      <w:sz w:val="18"/>
      <w:szCs w:val="20"/>
      <w:lang w:eastAsia="sv-SE"/>
    </w:rPr>
  </w:style>
  <w:style w:type="paragraph" w:customStyle="1" w:styleId="REDAhuvtext">
    <w:name w:val="REDAhuvtext"/>
    <w:basedOn w:val="Normal"/>
    <w:rsid w:val="00540E97"/>
    <w:pPr>
      <w:tabs>
        <w:tab w:val="right" w:pos="8845"/>
        <w:tab w:val="center" w:pos="9356"/>
        <w:tab w:val="right" w:pos="9979"/>
      </w:tabs>
      <w:spacing w:before="60"/>
    </w:pPr>
    <w:rPr>
      <w:rFonts w:ascii="Arial" w:hAnsi="Arial"/>
      <w:sz w:val="18"/>
      <w:szCs w:val="20"/>
      <w:lang w:eastAsia="sv-SE"/>
    </w:rPr>
  </w:style>
  <w:style w:type="paragraph" w:customStyle="1" w:styleId="BESKledtext">
    <w:name w:val="BESKledtext"/>
    <w:basedOn w:val="BESKblankhuvud"/>
    <w:rsid w:val="00540E97"/>
    <w:pPr>
      <w:spacing w:before="20"/>
    </w:pPr>
    <w:rPr>
      <w:sz w:val="12"/>
    </w:rPr>
  </w:style>
  <w:style w:type="paragraph" w:customStyle="1" w:styleId="Text">
    <w:name w:val="Text"/>
    <w:basedOn w:val="Normal"/>
    <w:link w:val="TextChar"/>
    <w:qFormat/>
    <w:rsid w:val="009B28BE"/>
    <w:pPr>
      <w:keepNext/>
      <w:keepLines/>
      <w:spacing w:after="120"/>
      <w:ind w:left="1701"/>
    </w:pPr>
    <w:rPr>
      <w:rFonts w:ascii="Arial" w:hAnsi="Arial"/>
      <w:sz w:val="22"/>
      <w:szCs w:val="20"/>
      <w:lang w:eastAsia="zh-CN"/>
    </w:rPr>
  </w:style>
  <w:style w:type="paragraph" w:customStyle="1" w:styleId="TextPunktlistaDel">
    <w:name w:val="TextPunktlistaDel"/>
    <w:basedOn w:val="Normal"/>
    <w:next w:val="Text"/>
    <w:uiPriority w:val="99"/>
    <w:rsid w:val="009B28BE"/>
    <w:pPr>
      <w:keepNext/>
      <w:keepLines/>
      <w:spacing w:after="60"/>
      <w:ind w:left="2268" w:hanging="567"/>
    </w:pPr>
    <w:rPr>
      <w:rFonts w:ascii="Arial" w:hAnsi="Arial"/>
      <w:sz w:val="22"/>
      <w:szCs w:val="20"/>
      <w:lang w:eastAsia="sv-SE"/>
    </w:rPr>
  </w:style>
  <w:style w:type="character" w:customStyle="1" w:styleId="TextChar">
    <w:name w:val="Text Char"/>
    <w:link w:val="Text"/>
    <w:rsid w:val="009B28BE"/>
    <w:rPr>
      <w:rFonts w:ascii="Arial" w:hAnsi="Arial"/>
      <w:sz w:val="22"/>
      <w:lang w:eastAsia="zh-CN"/>
    </w:rPr>
  </w:style>
  <w:style w:type="character" w:styleId="Betoning">
    <w:name w:val="Emphasis"/>
    <w:qFormat/>
    <w:rsid w:val="009B28BE"/>
    <w:rPr>
      <w:i/>
      <w:iCs/>
    </w:rPr>
  </w:style>
  <w:style w:type="paragraph" w:styleId="Brdtext">
    <w:name w:val="Body Text"/>
    <w:basedOn w:val="Normal"/>
    <w:link w:val="BrdtextChar"/>
    <w:rsid w:val="009B28BE"/>
    <w:pPr>
      <w:tabs>
        <w:tab w:val="right" w:pos="9979"/>
      </w:tabs>
      <w:spacing w:after="120"/>
    </w:pPr>
    <w:rPr>
      <w:rFonts w:ascii="Arial" w:eastAsia="Arial Unicode MS" w:hAnsi="Arial Unicode MS" w:cs="Arial Unicode MS"/>
      <w:noProof/>
      <w:sz w:val="18"/>
      <w:szCs w:val="18"/>
      <w:lang w:eastAsia="sv-SE"/>
    </w:rPr>
  </w:style>
  <w:style w:type="character" w:customStyle="1" w:styleId="BrdtextChar1">
    <w:name w:val="Brödtext Char1"/>
    <w:rsid w:val="009B28BE"/>
    <w:rPr>
      <w:sz w:val="24"/>
      <w:szCs w:val="24"/>
      <w:lang w:eastAsia="en-US"/>
    </w:rPr>
  </w:style>
  <w:style w:type="paragraph" w:customStyle="1" w:styleId="Gposrad">
    <w:name w:val="Gposrad"/>
    <w:basedOn w:val="Normal"/>
    <w:rsid w:val="009B28BE"/>
    <w:pPr>
      <w:tabs>
        <w:tab w:val="left" w:pos="426"/>
      </w:tabs>
      <w:spacing w:before="40" w:after="40"/>
    </w:pPr>
    <w:rPr>
      <w:rFonts w:ascii="Arial" w:hAnsi="Arial"/>
      <w:sz w:val="20"/>
      <w:szCs w:val="20"/>
      <w:lang w:eastAsia="sv-SE"/>
    </w:rPr>
  </w:style>
  <w:style w:type="paragraph" w:customStyle="1" w:styleId="Grubrikrad">
    <w:name w:val="Grubrikrad"/>
    <w:basedOn w:val="Normal"/>
    <w:rsid w:val="009B28BE"/>
    <w:pPr>
      <w:tabs>
        <w:tab w:val="left" w:pos="426"/>
      </w:tabs>
      <w:spacing w:after="40"/>
    </w:pPr>
    <w:rPr>
      <w:rFonts w:ascii="Arial" w:hAnsi="Arial"/>
      <w:sz w:val="16"/>
      <w:szCs w:val="20"/>
      <w:lang w:eastAsia="sv-SE"/>
    </w:rPr>
  </w:style>
  <w:style w:type="paragraph" w:customStyle="1" w:styleId="REDAbesktext">
    <w:name w:val="REDAbesktext"/>
    <w:basedOn w:val="Normal"/>
    <w:link w:val="REDAbesktextChar"/>
    <w:qFormat/>
    <w:rsid w:val="009B28BE"/>
    <w:pPr>
      <w:tabs>
        <w:tab w:val="right" w:pos="10036"/>
      </w:tabs>
      <w:spacing w:before="80"/>
      <w:ind w:left="1418" w:right="1758"/>
    </w:pPr>
    <w:rPr>
      <w:rFonts w:ascii="Arial" w:hAnsi="Arial"/>
      <w:sz w:val="22"/>
      <w:szCs w:val="20"/>
      <w:lang w:eastAsia="sv-SE"/>
    </w:rPr>
  </w:style>
  <w:style w:type="character" w:customStyle="1" w:styleId="REDAbesktextChar">
    <w:name w:val="REDAbesktext Char"/>
    <w:link w:val="REDAbesktext"/>
    <w:rsid w:val="009B28BE"/>
    <w:rPr>
      <w:rFonts w:ascii="Arial" w:hAnsi="Arial"/>
      <w:sz w:val="22"/>
    </w:rPr>
  </w:style>
  <w:style w:type="paragraph" w:customStyle="1" w:styleId="REDArub4">
    <w:name w:val="REDArub4"/>
    <w:basedOn w:val="Normal"/>
    <w:next w:val="Normal"/>
    <w:link w:val="REDArub4Char"/>
    <w:qFormat/>
    <w:rsid w:val="009B28BE"/>
    <w:pPr>
      <w:tabs>
        <w:tab w:val="right" w:pos="8845"/>
        <w:tab w:val="center" w:pos="9356"/>
        <w:tab w:val="right" w:pos="9979"/>
      </w:tabs>
      <w:suppressAutoHyphens/>
      <w:spacing w:before="240"/>
      <w:ind w:left="1418" w:right="2268" w:hanging="1418"/>
      <w:outlineLvl w:val="3"/>
    </w:pPr>
    <w:rPr>
      <w:rFonts w:ascii="Arial" w:hAnsi="Arial"/>
      <w:b/>
      <w:sz w:val="26"/>
      <w:szCs w:val="20"/>
      <w:lang w:eastAsia="sv-SE"/>
    </w:rPr>
  </w:style>
  <w:style w:type="character" w:customStyle="1" w:styleId="REDArub4Char">
    <w:name w:val="REDArub4 Char"/>
    <w:link w:val="REDArub4"/>
    <w:rsid w:val="009B28BE"/>
    <w:rPr>
      <w:rFonts w:ascii="Arial" w:hAnsi="Arial"/>
      <w:b/>
      <w:sz w:val="26"/>
    </w:rPr>
  </w:style>
  <w:style w:type="paragraph" w:customStyle="1" w:styleId="REDArub2">
    <w:name w:val="REDArub2"/>
    <w:basedOn w:val="Normal"/>
    <w:next w:val="Normal"/>
    <w:link w:val="REDArub2Char"/>
    <w:qFormat/>
    <w:rsid w:val="009B28BE"/>
    <w:pPr>
      <w:tabs>
        <w:tab w:val="right" w:pos="8845"/>
        <w:tab w:val="center" w:pos="9356"/>
        <w:tab w:val="right" w:pos="9979"/>
      </w:tabs>
      <w:suppressAutoHyphens/>
      <w:spacing w:before="240"/>
      <w:ind w:left="1418" w:right="2268" w:hanging="1418"/>
      <w:outlineLvl w:val="1"/>
    </w:pPr>
    <w:rPr>
      <w:rFonts w:ascii="Arial" w:hAnsi="Arial"/>
      <w:b/>
      <w:sz w:val="26"/>
      <w:szCs w:val="20"/>
      <w:lang w:eastAsia="sv-SE"/>
    </w:rPr>
  </w:style>
  <w:style w:type="character" w:customStyle="1" w:styleId="punktlista1Char">
    <w:name w:val="punktlista 1 Char"/>
    <w:link w:val="punktlista1"/>
    <w:rsid w:val="009B28BE"/>
    <w:rPr>
      <w:sz w:val="24"/>
      <w:szCs w:val="24"/>
      <w:lang w:eastAsia="en-US"/>
    </w:rPr>
  </w:style>
  <w:style w:type="character" w:customStyle="1" w:styleId="REDArub2Char">
    <w:name w:val="REDArub2 Char"/>
    <w:link w:val="REDArub2"/>
    <w:rsid w:val="009B28BE"/>
    <w:rPr>
      <w:rFonts w:ascii="Arial" w:hAnsi="Arial"/>
      <w:b/>
      <w:sz w:val="26"/>
    </w:rPr>
  </w:style>
  <w:style w:type="paragraph" w:customStyle="1" w:styleId="PunktREDAbesktext">
    <w:name w:val="Punkt REDAbesktext"/>
    <w:basedOn w:val="REDAbesktext"/>
    <w:rsid w:val="009B28BE"/>
    <w:pPr>
      <w:numPr>
        <w:numId w:val="23"/>
      </w:numPr>
      <w:ind w:left="1996" w:right="1928"/>
    </w:pPr>
    <w:rPr>
      <w:lang w:eastAsia="en-US"/>
    </w:rPr>
  </w:style>
  <w:style w:type="paragraph" w:customStyle="1" w:styleId="REDAtiteltext">
    <w:name w:val="REDAtiteltext"/>
    <w:basedOn w:val="Normal"/>
    <w:link w:val="REDAtiteltextChar"/>
    <w:rsid w:val="009B481B"/>
    <w:pPr>
      <w:tabs>
        <w:tab w:val="right" w:pos="8845"/>
        <w:tab w:val="center" w:pos="9356"/>
        <w:tab w:val="right" w:pos="9979"/>
      </w:tabs>
    </w:pPr>
    <w:rPr>
      <w:rFonts w:ascii="Calibri" w:hAnsi="Calibri"/>
      <w:sz w:val="22"/>
      <w:szCs w:val="20"/>
      <w:lang w:eastAsia="sv-SE"/>
    </w:rPr>
  </w:style>
  <w:style w:type="paragraph" w:customStyle="1" w:styleId="REDAtitelrub1">
    <w:name w:val="REDAtitelrub1"/>
    <w:basedOn w:val="REDAtiteltext"/>
    <w:next w:val="Normal"/>
    <w:rsid w:val="009B481B"/>
    <w:pPr>
      <w:ind w:left="3912"/>
    </w:pPr>
    <w:rPr>
      <w:b/>
      <w:sz w:val="26"/>
    </w:rPr>
  </w:style>
  <w:style w:type="paragraph" w:customStyle="1" w:styleId="VCONsidhuvud">
    <w:name w:val="VCONsidhuvud"/>
    <w:basedOn w:val="REDAtiteltext"/>
    <w:link w:val="VCONsidhuvudChar"/>
    <w:rsid w:val="009B481B"/>
    <w:pPr>
      <w:tabs>
        <w:tab w:val="clear" w:pos="8845"/>
        <w:tab w:val="clear" w:pos="9356"/>
        <w:tab w:val="clear" w:pos="9979"/>
        <w:tab w:val="left" w:pos="7380"/>
        <w:tab w:val="left" w:pos="8640"/>
      </w:tabs>
    </w:pPr>
    <w:rPr>
      <w:sz w:val="18"/>
      <w:szCs w:val="18"/>
    </w:rPr>
  </w:style>
  <w:style w:type="character" w:customStyle="1" w:styleId="REDAtiteltextChar">
    <w:name w:val="REDAtiteltext Char"/>
    <w:link w:val="REDAtiteltext"/>
    <w:rsid w:val="009B481B"/>
    <w:rPr>
      <w:rFonts w:ascii="Calibri" w:hAnsi="Calibri"/>
      <w:sz w:val="22"/>
    </w:rPr>
  </w:style>
  <w:style w:type="character" w:customStyle="1" w:styleId="VCONsidhuvudChar">
    <w:name w:val="VCONsidhuvud Char"/>
    <w:link w:val="VCONsidhuvud"/>
    <w:rsid w:val="009B481B"/>
    <w:rPr>
      <w:rFonts w:ascii="Calibri" w:hAnsi="Calibri"/>
      <w:sz w:val="18"/>
      <w:szCs w:val="18"/>
    </w:rPr>
  </w:style>
  <w:style w:type="paragraph" w:customStyle="1" w:styleId="REDAStatus">
    <w:name w:val="REDAStatus"/>
    <w:basedOn w:val="REDAtitelrub1"/>
    <w:qFormat/>
    <w:rsid w:val="009B481B"/>
  </w:style>
  <w:style w:type="character" w:styleId="Kommentarsreferens">
    <w:name w:val="annotation reference"/>
    <w:rsid w:val="00361925"/>
    <w:rPr>
      <w:sz w:val="16"/>
      <w:szCs w:val="16"/>
    </w:rPr>
  </w:style>
  <w:style w:type="paragraph" w:styleId="Kommentarer">
    <w:name w:val="annotation text"/>
    <w:basedOn w:val="Normal"/>
    <w:link w:val="KommentarerChar"/>
    <w:rsid w:val="00361925"/>
    <w:rPr>
      <w:sz w:val="20"/>
      <w:szCs w:val="20"/>
    </w:rPr>
  </w:style>
  <w:style w:type="character" w:customStyle="1" w:styleId="KommentarerChar">
    <w:name w:val="Kommentarer Char"/>
    <w:link w:val="Kommentarer"/>
    <w:rsid w:val="00361925"/>
    <w:rPr>
      <w:lang w:eastAsia="en-US"/>
    </w:rPr>
  </w:style>
  <w:style w:type="paragraph" w:customStyle="1" w:styleId="TitelUnderrubrik">
    <w:name w:val="Titel Underrubrik"/>
    <w:basedOn w:val="Normal"/>
    <w:rsid w:val="00361925"/>
    <w:pPr>
      <w:tabs>
        <w:tab w:val="left" w:pos="1418"/>
        <w:tab w:val="right" w:pos="8930"/>
        <w:tab w:val="right" w:pos="9412"/>
        <w:tab w:val="right" w:pos="9923"/>
      </w:tabs>
    </w:pPr>
    <w:rPr>
      <w:rFonts w:ascii="Arial" w:hAnsi="Arial"/>
      <w:b/>
      <w:szCs w:val="20"/>
      <w:lang w:eastAsia="sv-SE"/>
    </w:rPr>
  </w:style>
  <w:style w:type="paragraph" w:styleId="Kommentarsmne">
    <w:name w:val="annotation subject"/>
    <w:basedOn w:val="Kommentarer"/>
    <w:next w:val="Kommentarer"/>
    <w:link w:val="KommentarsmneChar"/>
    <w:rsid w:val="00BB7C87"/>
    <w:rPr>
      <w:b/>
      <w:bCs/>
    </w:rPr>
  </w:style>
  <w:style w:type="character" w:customStyle="1" w:styleId="KommentarsmneChar">
    <w:name w:val="Kommentarsämne Char"/>
    <w:link w:val="Kommentarsmne"/>
    <w:rsid w:val="00BB7C87"/>
    <w:rPr>
      <w:b/>
      <w:bCs/>
      <w:lang w:eastAsia="en-US"/>
    </w:rPr>
  </w:style>
  <w:style w:type="paragraph" w:customStyle="1" w:styleId="REDArub3">
    <w:name w:val="REDArub3"/>
    <w:basedOn w:val="Normal"/>
    <w:next w:val="REDAbesktext"/>
    <w:link w:val="REDArub3Char"/>
    <w:qFormat/>
    <w:rsid w:val="00656AF2"/>
    <w:pPr>
      <w:tabs>
        <w:tab w:val="right" w:pos="10036"/>
      </w:tabs>
      <w:suppressAutoHyphens/>
      <w:spacing w:before="240"/>
      <w:ind w:left="1418" w:right="851" w:hanging="1418"/>
      <w:outlineLvl w:val="2"/>
    </w:pPr>
    <w:rPr>
      <w:rFonts w:ascii="Arial" w:hAnsi="Arial"/>
      <w:b/>
      <w:sz w:val="26"/>
      <w:szCs w:val="20"/>
    </w:rPr>
  </w:style>
  <w:style w:type="paragraph" w:customStyle="1" w:styleId="REDArub5">
    <w:name w:val="REDArub5"/>
    <w:basedOn w:val="Normal"/>
    <w:next w:val="REDAbesktext"/>
    <w:link w:val="REDArub5Char"/>
    <w:qFormat/>
    <w:rsid w:val="00656AF2"/>
    <w:pPr>
      <w:tabs>
        <w:tab w:val="right" w:pos="10036"/>
      </w:tabs>
      <w:suppressAutoHyphens/>
      <w:spacing w:before="240"/>
      <w:ind w:left="1418" w:right="851" w:hanging="1418"/>
      <w:outlineLvl w:val="4"/>
    </w:pPr>
    <w:rPr>
      <w:rFonts w:ascii="Arial" w:hAnsi="Arial"/>
      <w:b/>
      <w:sz w:val="26"/>
      <w:szCs w:val="20"/>
    </w:rPr>
  </w:style>
  <w:style w:type="character" w:customStyle="1" w:styleId="REDArub5Char">
    <w:name w:val="REDArub5 Char"/>
    <w:link w:val="REDArub5"/>
    <w:rsid w:val="00656AF2"/>
    <w:rPr>
      <w:rFonts w:ascii="Arial" w:hAnsi="Arial"/>
      <w:b/>
      <w:sz w:val="26"/>
      <w:lang w:eastAsia="en-US"/>
    </w:rPr>
  </w:style>
  <w:style w:type="character" w:customStyle="1" w:styleId="REDArub3Char">
    <w:name w:val="REDArub3 Char"/>
    <w:link w:val="REDArub3"/>
    <w:rsid w:val="00656AF2"/>
    <w:rPr>
      <w:rFonts w:ascii="Arial" w:hAnsi="Arial"/>
      <w:b/>
      <w:sz w:val="26"/>
      <w:lang w:eastAsia="en-US"/>
    </w:rPr>
  </w:style>
  <w:style w:type="paragraph" w:styleId="Normalwebb">
    <w:name w:val="Normal (Web)"/>
    <w:basedOn w:val="Normal"/>
    <w:uiPriority w:val="99"/>
    <w:unhideWhenUsed/>
    <w:rsid w:val="00213591"/>
    <w:pPr>
      <w:spacing w:before="100" w:beforeAutospacing="1" w:after="100" w:afterAutospacing="1"/>
    </w:pPr>
    <w:rPr>
      <w:lang w:eastAsia="sv-SE"/>
    </w:rPr>
  </w:style>
  <w:style w:type="character" w:styleId="Olstomnmnande">
    <w:name w:val="Unresolved Mention"/>
    <w:basedOn w:val="Standardstycketeckensnitt"/>
    <w:uiPriority w:val="99"/>
    <w:semiHidden/>
    <w:unhideWhenUsed/>
    <w:rsid w:val="00763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0.jpeg"/><Relationship Id="rId28" Type="http://schemas.openxmlformats.org/officeDocument/2006/relationships/hyperlink" Target="mailto:solceller@stadsfast.goteborg.se"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F2ED13A9F8E3499A0F2235859F3E5E" ma:contentTypeVersion="14" ma:contentTypeDescription="Skapa ett nytt dokument." ma:contentTypeScope="" ma:versionID="39a67af8bd42bf12b3989419c1039dd8">
  <xsd:schema xmlns:xsd="http://www.w3.org/2001/XMLSchema" xmlns:xs="http://www.w3.org/2001/XMLSchema" xmlns:p="http://schemas.microsoft.com/office/2006/metadata/properties" xmlns:ns2="26e84683-c6b3-41c1-acf4-4284d89d072b" xmlns:ns3="6b111ddc-47c1-4ef0-a7e2-e9f6a06e19e4" targetNamespace="http://schemas.microsoft.com/office/2006/metadata/properties" ma:root="true" ma:fieldsID="f2018387531457c7a78856a6ef9f950b" ns2:_="" ns3:_="">
    <xsd:import namespace="26e84683-c6b3-41c1-acf4-4284d89d072b"/>
    <xsd:import namespace="6b111ddc-47c1-4ef0-a7e2-e9f6a06e1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84683-c6b3-41c1-acf4-4284d89d0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11ddc-47c1-4ef0-a7e2-e9f6a06e19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51bc6a5-913f-4b9b-a9c5-e852458c84a6}" ma:internalName="TaxCatchAll" ma:showField="CatchAllData" ma:web="6b111ddc-47c1-4ef0-a7e2-e9f6a06e19e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e84683-c6b3-41c1-acf4-4284d89d072b">
      <Terms xmlns="http://schemas.microsoft.com/office/infopath/2007/PartnerControls"/>
    </lcf76f155ced4ddcb4097134ff3c332f>
    <TaxCatchAll xmlns="6b111ddc-47c1-4ef0-a7e2-e9f6a06e19e4" xsi:nil="true"/>
  </documentManagement>
</p:properties>
</file>

<file path=customXml/itemProps1.xml><?xml version="1.0" encoding="utf-8"?>
<ds:datastoreItem xmlns:ds="http://schemas.openxmlformats.org/officeDocument/2006/customXml" ds:itemID="{A71E754B-8A81-4878-A337-9C15D4312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84683-c6b3-41c1-acf4-4284d89d072b"/>
    <ds:schemaRef ds:uri="6b111ddc-47c1-4ef0-a7e2-e9f6a06e1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8DAAF-A091-41E2-B47B-A2432E0D39AC}">
  <ds:schemaRefs>
    <ds:schemaRef ds:uri="http://schemas.microsoft.com/sharepoint/v3/contenttype/forms"/>
  </ds:schemaRefs>
</ds:datastoreItem>
</file>

<file path=customXml/itemProps3.xml><?xml version="1.0" encoding="utf-8"?>
<ds:datastoreItem xmlns:ds="http://schemas.openxmlformats.org/officeDocument/2006/customXml" ds:itemID="{4443E5DA-95B9-4BF1-B0EC-431BDEB86FED}">
  <ds:schemaRefs>
    <ds:schemaRef ds:uri="http://schemas.openxmlformats.org/officeDocument/2006/bibliography"/>
  </ds:schemaRefs>
</ds:datastoreItem>
</file>

<file path=customXml/itemProps4.xml><?xml version="1.0" encoding="utf-8"?>
<ds:datastoreItem xmlns:ds="http://schemas.openxmlformats.org/officeDocument/2006/customXml" ds:itemID="{A6C2FFF1-BC3D-4AF8-ADBA-9BD0C1D4DC96}">
  <ds:schemaRefs>
    <ds:schemaRef ds:uri="http://schemas.microsoft.com/office/2006/metadata/properties"/>
    <ds:schemaRef ds:uri="http://schemas.microsoft.com/office/infopath/2007/PartnerControls"/>
    <ds:schemaRef ds:uri="26e84683-c6b3-41c1-acf4-4284d89d072b"/>
    <ds:schemaRef ds:uri="6b111ddc-47c1-4ef0-a7e2-e9f6a06e19e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5470</Words>
  <Characters>38213</Characters>
  <Application>Microsoft Office Word</Application>
  <DocSecurity>0</DocSecurity>
  <Lines>318</Lines>
  <Paragraphs>87</Paragraphs>
  <ScaleCrop>false</ScaleCrop>
  <Company>Göteborgs Stad</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beskrivning - Solcellsanläggningar</dc:title>
  <dc:creator>Lizsan0617</dc:creator>
  <cp:lastModifiedBy>Linda Eklund</cp:lastModifiedBy>
  <cp:revision>2</cp:revision>
  <cp:lastPrinted>2022-02-04T02:51:00Z</cp:lastPrinted>
  <dcterms:created xsi:type="dcterms:W3CDTF">2024-01-31T12:50:00Z</dcterms:created>
  <dcterms:modified xsi:type="dcterms:W3CDTF">2024-01-31T12:50:00Z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2024-12-12T00:00:00Z</vt:filetime>
  </property>
  <property fmtid="{D5CDD505-2E9C-101B-9397-08002B2CF9AE}" pid="3" name="ArchivedDescription">
    <vt:lpwstr/>
  </property>
  <property fmtid="{D5CDD505-2E9C-101B-9397-08002B2CF9AE}" pid="4" name="ChangeDescription">
    <vt:lpwstr/>
  </property>
  <property fmtid="{D5CDD505-2E9C-101B-9397-08002B2CF9AE}" pid="5" name="ContentTypeId">
    <vt:lpwstr>0x010100A8F2ED13A9F8E3499A0F2235859F3E5E</vt:lpwstr>
  </property>
  <property fmtid="{D5CDD505-2E9C-101B-9397-08002B2CF9AE}" pid="6" name="CreateDate">
    <vt:filetime>2018-12-13T11:10:30Z</vt:filetime>
  </property>
  <property fmtid="{D5CDD505-2E9C-101B-9397-08002B2CF9AE}" pid="7" name="Creator">
    <vt:lpwstr>Christian Ek</vt:lpwstr>
  </property>
  <property fmtid="{D5CDD505-2E9C-101B-9397-08002B2CF9AE}" pid="8" name="DocumentType">
    <vt:lpwstr>Tekniskt dokument</vt:lpwstr>
  </property>
  <property fmtid="{D5CDD505-2E9C-101B-9397-08002B2CF9AE}" pid="9" name="Draft">
    <vt:i4>0</vt:i4>
  </property>
  <property fmtid="{D5CDD505-2E9C-101B-9397-08002B2CF9AE}" pid="10" name="IsCheckedOut">
    <vt:bool>false</vt:bool>
  </property>
  <property fmtid="{D5CDD505-2E9C-101B-9397-08002B2CF9AE}" pid="11" name="IsPublished">
    <vt:bool>true</vt:bool>
  </property>
  <property fmtid="{D5CDD505-2E9C-101B-9397-08002B2CF9AE}" pid="12" name="Language">
    <vt:lpwstr>Stadsfastigheter</vt:lpwstr>
  </property>
  <property fmtid="{D5CDD505-2E9C-101B-9397-08002B2CF9AE}" pid="13" name="MediaServiceImageTags">
    <vt:lpwstr/>
  </property>
  <property fmtid="{D5CDD505-2E9C-101B-9397-08002B2CF9AE}" pid="14" name="MetadataAnge vilka organisationers konsulter som dokumetet ska vara tillgängligt för.">
    <vt:lpwstr>Stadsfastigheter</vt:lpwstr>
  </property>
  <property fmtid="{D5CDD505-2E9C-101B-9397-08002B2CF9AE}" pid="15" name="MetadataController">
    <vt:lpwstr>Linda Eklund</vt:lpwstr>
  </property>
  <property fmtid="{D5CDD505-2E9C-101B-9397-08002B2CF9AE}" pid="16" name="MetadataDelområde">
    <vt:lpwstr>El- och hissystem</vt:lpwstr>
  </property>
  <property fmtid="{D5CDD505-2E9C-101B-9397-08002B2CF9AE}" pid="17" name="MetadataDelprocess">
    <vt:lpwstr>1. Förstudie, 2. Program, 3. Projektering, 4. Produktion, 5. Avsluta uppdrag, 6. Garantiförvaltning, Upphandling</vt:lpwstr>
  </property>
  <property fmtid="{D5CDD505-2E9C-101B-9397-08002B2CF9AE}" pid="18" name="MetadataDokumentansvarig">
    <vt:lpwstr>Johan Gunnebo</vt:lpwstr>
  </property>
  <property fmtid="{D5CDD505-2E9C-101B-9397-08002B2CF9AE}" pid="19" name="MetadataFastställare">
    <vt:lpwstr>Lars Mauritzson</vt:lpwstr>
  </property>
  <property fmtid="{D5CDD505-2E9C-101B-9397-08002B2CF9AE}" pid="20" name="MetadataGranskare">
    <vt:lpwstr>Dan Ervall</vt:lpwstr>
  </property>
  <property fmtid="{D5CDD505-2E9C-101B-9397-08002B2CF9AE}" pid="21" name="MetadataProcess">
    <vt:lpwstr>Byggprocess GBP, Upphandling</vt:lpwstr>
  </property>
  <property fmtid="{D5CDD505-2E9C-101B-9397-08002B2CF9AE}" pid="22" name="MetadataTekniska områden">
    <vt:lpwstr>Tekniska krav och anvisningar</vt:lpwstr>
  </property>
  <property fmtid="{D5CDD505-2E9C-101B-9397-08002B2CF9AE}" pid="23" name="MetadataTyp av projekt">
    <vt:lpwstr>Nybyggnad, Ombyggnad</vt:lpwstr>
  </property>
  <property fmtid="{D5CDD505-2E9C-101B-9397-08002B2CF9AE}" pid="24" name="MetadataTyp av tekniskt dokument">
    <vt:lpwstr>Mall</vt:lpwstr>
  </property>
  <property fmtid="{D5CDD505-2E9C-101B-9397-08002B2CF9AE}" pid="25" name="MetadataTyp av verksamhet">
    <vt:lpwstr>Bostad med särskild service, Förskola, Grundskola, Gymnasieskola, Kontor, Vård och omsorgsboende</vt:lpwstr>
  </property>
  <property fmtid="{D5CDD505-2E9C-101B-9397-08002B2CF9AE}" pid="26" name="MetadataVal av organisation">
    <vt:lpwstr>Stadsfastigheter</vt:lpwstr>
  </property>
  <property fmtid="{D5CDD505-2E9C-101B-9397-08002B2CF9AE}" pid="27" name="Number">
    <vt:lpwstr>3692</vt:lpwstr>
  </property>
  <property fmtid="{D5CDD505-2E9C-101B-9397-08002B2CF9AE}" pid="28" name="Prefix">
    <vt:lpwstr>RA</vt:lpwstr>
  </property>
  <property fmtid="{D5CDD505-2E9C-101B-9397-08002B2CF9AE}" pid="29" name="PublishDate">
    <vt:filetime>2024-01-12T12:15:20Z</vt:filetime>
  </property>
  <property fmtid="{D5CDD505-2E9C-101B-9397-08002B2CF9AE}" pid="30" name="RoleAnvändare">
    <vt:lpwstr>Stadsfastigheter</vt:lpwstr>
  </property>
  <property fmtid="{D5CDD505-2E9C-101B-9397-08002B2CF9AE}" pid="31" name="RoleController">
    <vt:lpwstr>Linda Eklund</vt:lpwstr>
  </property>
  <property fmtid="{D5CDD505-2E9C-101B-9397-08002B2CF9AE}" pid="32" name="RoleDistributör">
    <vt:lpwstr/>
  </property>
  <property fmtid="{D5CDD505-2E9C-101B-9397-08002B2CF9AE}" pid="33" name="RoleDokumentansvarig">
    <vt:lpwstr>Johan Gunnebo</vt:lpwstr>
  </property>
  <property fmtid="{D5CDD505-2E9C-101B-9397-08002B2CF9AE}" pid="34" name="RoleFastställare">
    <vt:lpwstr>Lars Mauritzson</vt:lpwstr>
  </property>
  <property fmtid="{D5CDD505-2E9C-101B-9397-08002B2CF9AE}" pid="35" name="RoleGranskare">
    <vt:lpwstr>Dan Ervall</vt:lpwstr>
  </property>
  <property fmtid="{D5CDD505-2E9C-101B-9397-08002B2CF9AE}" pid="36" name="RoleSkapare">
    <vt:lpwstr>Johan Gunnebo</vt:lpwstr>
  </property>
  <property fmtid="{D5CDD505-2E9C-101B-9397-08002B2CF9AE}" pid="37" name="SecurityLevel">
    <vt:i4>6</vt:i4>
  </property>
  <property fmtid="{D5CDD505-2E9C-101B-9397-08002B2CF9AE}" pid="38" name="Title">
    <vt:lpwstr>Teknisk beskrivning - Solcellsanläggningar</vt:lpwstr>
  </property>
  <property fmtid="{D5CDD505-2E9C-101B-9397-08002B2CF9AE}" pid="39" name="Version">
    <vt:i4>10</vt:i4>
  </property>
</Properties>
</file>